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DB191" w14:textId="01C1616C" w:rsidR="00851E68" w:rsidRPr="00851E68" w:rsidRDefault="00851E68" w:rsidP="00851E68">
      <w:pPr>
        <w:jc w:val="center"/>
        <w:rPr>
          <w:rFonts w:ascii="Arial Rounded MT Bold" w:hAnsi="Arial Rounded MT Bold"/>
          <w:color w:val="FF0000"/>
          <w:sz w:val="44"/>
          <w:szCs w:val="44"/>
        </w:rPr>
      </w:pPr>
      <w:r w:rsidRPr="00851E68">
        <w:rPr>
          <w:rFonts w:ascii="Arial Rounded MT Bold" w:hAnsi="Arial Rounded MT Bold"/>
          <w:color w:val="FF0000"/>
          <w:sz w:val="44"/>
          <w:szCs w:val="44"/>
        </w:rPr>
        <w:t>TABLEU ANALYSIS</w:t>
      </w:r>
    </w:p>
    <w:p w14:paraId="0F9701AD" w14:textId="77777777" w:rsidR="00851E68" w:rsidRDefault="00851E68"/>
    <w:p w14:paraId="2F8C8407" w14:textId="77777777" w:rsidR="00851E68" w:rsidRDefault="00851E68"/>
    <w:p w14:paraId="7FE4AEEC" w14:textId="1742E729" w:rsidR="00C523D9" w:rsidRDefault="00851E68">
      <w:r w:rsidRPr="00851E68">
        <w:drawing>
          <wp:inline distT="0" distB="0" distL="0" distR="0" wp14:anchorId="66E4ED36" wp14:editId="69DD5ABE">
            <wp:extent cx="5886450" cy="5353050"/>
            <wp:effectExtent l="0" t="0" r="0" b="0"/>
            <wp:docPr id="1103884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849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68"/>
    <w:rsid w:val="007D07A2"/>
    <w:rsid w:val="00851E68"/>
    <w:rsid w:val="00A60699"/>
    <w:rsid w:val="00C5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3188"/>
  <w15:chartTrackingRefBased/>
  <w15:docId w15:val="{F462A771-75C8-4203-8838-03BD0AAA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Malya J</dc:creator>
  <cp:keywords/>
  <dc:description/>
  <cp:lastModifiedBy>Malya J</cp:lastModifiedBy>
  <cp:revision>1</cp:revision>
  <dcterms:created xsi:type="dcterms:W3CDTF">2024-11-29T07:49:00Z</dcterms:created>
  <dcterms:modified xsi:type="dcterms:W3CDTF">2024-11-29T07:53:00Z</dcterms:modified>
</cp:coreProperties>
</file>