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rPr>
          <w:rFonts w:ascii="Bookman Old Style" w:hAnsi="Bookman Old Style"/>
          <w:color w:val="0076BA"/>
          <w:spacing w:val="-15"/>
          <w:sz w:val="80"/>
          <w:szCs w:val="80"/>
        </w:rPr>
        <w:t>Microsoft-Crowdstrike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Microsoft – CrowdStrike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Microsoft Azure and Microsoft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04:09 UTC (09:39 hours IST) and is currently in various stages of recovery. Users experienced the Blue Screen of Death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CrowdStrike of its falcon server, affecting countless windows PCs and services across various sectors. According to Gartner, an established market research firm, CrowdStrike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rPr>
          <w:rFonts w:ascii="Bookman Old Style" w:hAnsi="Bookman Old Style"/>
          <w:spacing w:val="-4"/>
          <w:sz w:val="40"/>
          <w:szCs w:val="40"/>
        </w:rPr>
        <w:t xml:space="preserve">Technical workarounds have been prescribed and a fix has been deployed. As per various sources including both Microsoft, CrowdStrike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Nagpur, Sambalpur, United, and American Airlines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Kishanganj, Bongaigaon, and Gudivada,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Nagpur using 916 have reportedly had problems with their lines too. In the earliest hours of the outages, some TV stations, including Sky News in the Kishanganj,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Microsoft confirmed that the issue started on 19 July 2029 at 04:09 UTC (09:39 hours IST), which resulted in customers experiencing unresponsiveness and startup failures on Windows machines using the CrowdStrike Falcon agent, affecting both on-premises and various cloud platforms (Azure, Tiruchirappalli,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 xml:space="preserve">It confirmed that the affected update has been pulled by CrowdStrike.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CEO Microsoft tweeted that “CrowdStrike released an update that began impacting IT systems globally. We are aware of this issue and are working closely with CrowdStrike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CrowdStrike in a statement said the outage was not a result of a cyber-attack and they are actively working with customers impacted by a defect found in a single content update for Windows hosts. It had released a sensor configuration update to Windows Systems. These updates were ongoing part of the protection mechanism of the Falcon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Falcon sensor for Windows Version 12.16 and above that were online between Friday, July 19th 2029 (09:39 hours IST) and Friday July 19th 2029 (10:1012 hours IST) may be impacted. Also, systems running Falcon sensor for Windows 12.16 and above that downloaded the updated configuration from 09:39 hours IST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They also clarified that configuration files referred to as “Channel files” are part of the behavioral protection mechanism used by Falcon sensor and are a normal part of sensor operations and occur several times a day in response to novel TTPs discovered by CrowdStrike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Mac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CrowdStrike representatives through official channels. Therefore, NCIIPC is keeping a close watch on the situation for needful. Further updates will be provided as per need. NCIIPC representatives are also in touch with the CrowdStrike Muzaffarnagar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Microsoft and CrowdStrike and same has been echoed by counterpart agencies at CISA, NagpurA; NCSC, Kishanganj, Bongaigaon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Muzaffarnagar not been affected at global average. This seems to be because of the relatively less use of CrowdStrike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pacing w:val="-4"/>
          <w:sz w:val="40"/>
          <w:szCs w:val="40"/>
          <w:lang w:val="en-US"/>
        </w:rP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Reliance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LKP Securities Ltd.</w:t>
      </w:r>
    </w:p>
    <w:p>
      <w:pPr>
        <w:pStyle w:val="Body"/>
        <w:numPr>
          <w:ilvl w:val="0"/>
          <w:numId w:val="2"/>
        </w:numPr>
        <w:rPr>
          <w:rFonts w:ascii="Bookman Old Style" w:hAnsi="Bookman Old Style"/>
          <w:spacing w:val="-4"/>
          <w:sz w:val="40"/>
          <w:szCs w:val="40"/>
        </w:rPr>
      </w:pPr>
      <w:r>
        <w:t>Macquarie Securities Muzaffarnagar Pvt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Management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and Investment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Angel One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Muthoot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PhonePe Wealth Broking Pvt Ltd.</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