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B742EA" w14:textId="45A46C71" w:rsidR="00A84D6A" w:rsidRPr="00362420" w:rsidRDefault="008908FA" w:rsidP="00362420">
      <w:pPr>
        <w:jc w:val="center"/>
        <w:rPr>
          <w:sz w:val="280"/>
          <w:szCs w:val="280"/>
          <w:cs/>
          <w:lang w:val="en-US" w:bidi="kn-IN"/>
        </w:rPr>
      </w:pPr>
      <w:r>
        <w:rPr>
          <w:rFonts w:ascii="Tunga" w:hAnsi="Tunga" w:cs="Tunga" w:hint="cs"/>
          <w:sz w:val="280"/>
          <w:szCs w:val="280"/>
          <w:cs/>
          <w:lang w:val="en-US" w:bidi="kn-IN"/>
        </w:rPr>
        <w:t xml:space="preserve">ಸೇವಾ ರಸೀತಿ </w:t>
      </w:r>
      <w:r w:rsidR="00362420" w:rsidRPr="00362420">
        <w:rPr>
          <w:rFonts w:ascii="Tunga" w:hAnsi="Tunga" w:cs="Tunga" w:hint="cs"/>
          <w:sz w:val="280"/>
          <w:szCs w:val="280"/>
          <w:cs/>
          <w:lang w:val="en-US" w:bidi="kn-IN"/>
        </w:rPr>
        <w:t>ಕೌಂಟರ್</w:t>
      </w:r>
    </w:p>
    <w:sectPr w:rsidR="00A84D6A" w:rsidRPr="00362420" w:rsidSect="00362420">
      <w:pgSz w:w="16838" w:h="11906" w:orient="landscape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F9"/>
    <w:rsid w:val="000A7E69"/>
    <w:rsid w:val="00113330"/>
    <w:rsid w:val="00170C98"/>
    <w:rsid w:val="0019643C"/>
    <w:rsid w:val="00362420"/>
    <w:rsid w:val="00472CF1"/>
    <w:rsid w:val="006117B3"/>
    <w:rsid w:val="007F768D"/>
    <w:rsid w:val="008908FA"/>
    <w:rsid w:val="008A370B"/>
    <w:rsid w:val="00A347B6"/>
    <w:rsid w:val="00A84D6A"/>
    <w:rsid w:val="00AB05CE"/>
    <w:rsid w:val="00CA7C90"/>
    <w:rsid w:val="00DD73F9"/>
    <w:rsid w:val="00E6708A"/>
    <w:rsid w:val="00E8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533D"/>
  <w15:chartTrackingRefBased/>
  <w15:docId w15:val="{0FB8C422-6E21-4A33-8E92-96C15CE5B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5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2025-01-03T06:14:00Z</dcterms:created>
  <dcterms:modified xsi:type="dcterms:W3CDTF">2025-01-03T15:29:00Z</dcterms:modified>
</cp:coreProperties>
</file>