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Airflow Pipeline Report</w:t>
      </w:r>
    </w:p>
    <w:p>
      <w:pPr>
        <w:pStyle w:val="Normal1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0" w:name="_ca2jbglekfo3"/>
      <w:bookmarkEnd w:id="0"/>
      <w:r>
        <w:rPr/>
        <w:t>Objective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>The objective of this project is to design and implement an ETL (Extract, Transform, Load) pipeline using Apache Airflow. The pipeline processes a dataset (Netflix titles dataset), performs data cleaning and transformation, and generates insights through Exploratory Data Analysis (EDA).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7"/>
        </w:numPr>
        <w:spacing w:before="400" w:afterAutospacing="0" w:after="0"/>
        <w:ind w:left="720" w:hanging="360"/>
        <w:rPr>
          <w:u w:val="none"/>
        </w:rPr>
      </w:pPr>
      <w:bookmarkStart w:id="1" w:name="_7scsyqog38i4"/>
      <w:bookmarkEnd w:id="1"/>
      <w:r>
        <w:rPr/>
        <w:t>Tools &amp; Technologies Used</w:t>
      </w:r>
    </w:p>
    <w:p>
      <w:pPr>
        <w:pStyle w:val="Normal1"/>
        <w:numPr>
          <w:ilvl w:val="0"/>
          <w:numId w:val="6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Python</w:t>
      </w:r>
    </w:p>
    <w:p>
      <w:pPr>
        <w:pStyle w:val="Normal1"/>
        <w:numPr>
          <w:ilvl w:val="0"/>
          <w:numId w:val="6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Apache Airflow</w:t>
      </w:r>
    </w:p>
    <w:p>
      <w:pPr>
        <w:pStyle w:val="Normal1"/>
        <w:numPr>
          <w:ilvl w:val="0"/>
          <w:numId w:val="6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Pandas &amp; NumPy</w:t>
      </w:r>
    </w:p>
    <w:p>
      <w:pPr>
        <w:pStyle w:val="Normal1"/>
        <w:numPr>
          <w:ilvl w:val="0"/>
          <w:numId w:val="6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Linux Environment</w:t>
      </w:r>
    </w:p>
    <w:p>
      <w:pPr>
        <w:pStyle w:val="Normal1"/>
        <w:numPr>
          <w:ilvl w:val="0"/>
          <w:numId w:val="6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Airflow Scheduler &amp; Web UI</w:t>
      </w:r>
    </w:p>
    <w:p>
      <w:pPr>
        <w:pStyle w:val="Normal1"/>
        <w:ind w:left="720" w:hanging="0"/>
        <w:rPr/>
      </w:pPr>
      <w:r>
        <w:rPr/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2" w:name="_ioh9qijzm6u8"/>
      <w:bookmarkEnd w:id="2"/>
      <w:r>
        <w:rPr/>
        <w:t>Dataset Description</w:t>
      </w:r>
    </w:p>
    <w:p>
      <w:pPr>
        <w:pStyle w:val="Normal1"/>
        <w:ind w:left="720" w:hanging="0"/>
        <w:rPr/>
      </w:pPr>
      <w:r>
        <w:rPr/>
      </w:r>
    </w:p>
    <w:tbl>
      <w:tblPr>
        <w:tblStyle w:val="Table1"/>
        <w:tblW w:w="9030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600"/>
      </w:tblPr>
      <w:tblGrid>
        <w:gridCol w:w="1499"/>
        <w:gridCol w:w="2625"/>
        <w:gridCol w:w="1981"/>
        <w:gridCol w:w="2924"/>
      </w:tblGrid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Example Values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</w:tr>
      <w:tr>
        <w:trPr>
          <w:trHeight w:val="750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show_id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each record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S1, S2, S5000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(object)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content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Movie, TV Show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Categorical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the content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Breaking Bad, The Irishman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(object)</w:t>
            </w:r>
          </w:p>
        </w:tc>
      </w:tr>
      <w:tr>
        <w:trPr>
          <w:trHeight w:val="750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of the content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Martin Scorsese, Unknown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(object)</w:t>
            </w:r>
          </w:p>
        </w:tc>
      </w:tr>
      <w:tr>
        <w:trPr>
          <w:trHeight w:val="31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cast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Actors involved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Actor1, Actor2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sz w:val="20"/>
                <w:szCs w:val="20"/>
              </w:rPr>
              <w:t>String → List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of production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United States, India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Categorical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date_added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added to Netflix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2019-09-09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Datetime</w:t>
            </w:r>
          </w:p>
        </w:tc>
      </w:tr>
      <w:tr>
        <w:trPr>
          <w:trHeight w:val="31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release_year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 of release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2019, 2020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 maturity rating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PG, TV-MA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Categorical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 of content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 min, 2 Seasons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(object)</w:t>
            </w:r>
          </w:p>
        </w:tc>
      </w:tr>
      <w:tr>
        <w:trPr>
          <w:trHeight w:val="31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listed_in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Genre/category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Drama, Thriller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rFonts w:eastAsia="Arial Unicode MS" w:cs="Arial Unicode MS" w:ascii="Arial Unicode MS" w:hAnsi="Arial Unicode MS"/>
                <w:sz w:val="20"/>
                <w:szCs w:val="20"/>
              </w:rPr>
              <w:t>String → List</w:t>
            </w:r>
          </w:p>
        </w:tc>
      </w:tr>
      <w:tr>
        <w:trPr>
          <w:trHeight w:val="525" w:hRule="atLeast"/>
        </w:trPr>
        <w:tc>
          <w:tcPr>
            <w:tcW w:w="14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 of content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story about...</w:t>
            </w:r>
          </w:p>
        </w:tc>
        <w:tc>
          <w:tcPr>
            <w:tcW w:w="29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 (string)</w:t>
            </w:r>
          </w:p>
        </w:tc>
      </w:tr>
    </w:tbl>
    <w:p>
      <w:pPr>
        <w:pStyle w:val="Normal1"/>
        <w:ind w:left="72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3" w:name="_8oashl1jwa33"/>
      <w:bookmarkEnd w:id="3"/>
      <w:r>
        <w:rPr/>
        <w:t>ETL Pipeline Overview</w:t>
      </w:r>
    </w:p>
    <w:p>
      <w:pPr>
        <w:pStyle w:val="Normal1"/>
        <w:spacing w:lineRule="auto" w:line="240" w:before="240" w:after="240"/>
        <w:ind w:left="720" w:hanging="0"/>
        <w:rPr>
          <w:sz w:val="24"/>
          <w:szCs w:val="24"/>
        </w:rPr>
      </w:pPr>
      <w:r>
        <w:rPr>
          <w:sz w:val="24"/>
          <w:szCs w:val="24"/>
        </w:rPr>
        <w:t xml:space="preserve">The Airflow pipeline is designed to automate the end-to-end </w:t>
      </w:r>
      <w:r>
        <w:rPr>
          <w:b/>
          <w:bCs/>
          <w:sz w:val="24"/>
          <w:szCs w:val="24"/>
        </w:rPr>
        <w:t>ETL process</w:t>
      </w:r>
      <w:r>
        <w:rPr>
          <w:sz w:val="24"/>
          <w:szCs w:val="24"/>
        </w:rPr>
        <w:t xml:space="preserve"> for the Netflix dataset in a structured and scalable manner. It enables seamless ingestion of raw data, followed by systematic cleaning, transformation, and storage, eliminating the need for manual intervention.</w:t>
      </w:r>
    </w:p>
    <w:p>
      <w:pPr>
        <w:pStyle w:val="Normal1"/>
        <w:spacing w:lineRule="auto" w:line="240" w:before="240" w:after="240"/>
        <w:ind w:left="720" w:hanging="0"/>
        <w:rPr>
          <w:sz w:val="24"/>
          <w:szCs w:val="24"/>
        </w:rPr>
      </w:pPr>
      <w:r>
        <w:rPr>
          <w:sz w:val="24"/>
          <w:szCs w:val="24"/>
        </w:rPr>
        <w:t xml:space="preserve">The workflow is organized into distinct tasks - </w:t>
      </w:r>
      <w:r>
        <w:rPr>
          <w:b/>
          <w:bCs/>
          <w:sz w:val="24"/>
          <w:szCs w:val="24"/>
        </w:rPr>
        <w:t>Extract, Transform, Load, and EDA</w:t>
      </w:r>
      <w:r>
        <w:rPr>
          <w:sz w:val="24"/>
          <w:szCs w:val="24"/>
        </w:rPr>
        <w:t xml:space="preserve"> - and orchestrated using Apache Airflow’s DAG architecture. Each task is executed in a predefined sequence, ensuring data integrity, consistency, and reliable processing throughout the pipeline.</w:t>
      </w:r>
    </w:p>
    <w:p>
      <w:pPr>
        <w:pStyle w:val="Heading2"/>
        <w:ind w:left="720" w:hanging="0"/>
        <w:rPr/>
      </w:pPr>
      <w:bookmarkStart w:id="4" w:name="_7lwgwqbtexz8"/>
      <w:bookmarkEnd w:id="4"/>
      <w:r>
        <w:rPr/>
        <w:t>4.1 Extract</w:t>
      </w:r>
    </w:p>
    <w:p>
      <w:pPr>
        <w:pStyle w:val="Normal1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Reads dataset from CSV file</w:t>
      </w:r>
    </w:p>
    <w:p>
      <w:pPr>
        <w:pStyle w:val="Normal1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Counts total records</w:t>
      </w:r>
    </w:p>
    <w:p>
      <w:pPr>
        <w:pStyle w:val="Normal1"/>
        <w:numPr>
          <w:ilvl w:val="0"/>
          <w:numId w:val="1"/>
        </w:numPr>
        <w:ind w:left="1440" w:hanging="360"/>
        <w:rPr>
          <w:sz w:val="24"/>
          <w:szCs w:val="24"/>
        </w:rPr>
      </w:pPr>
      <w:r>
        <w:rPr>
          <w:sz w:val="24"/>
          <w:szCs w:val="24"/>
        </w:rPr>
        <w:t>Passes data to next stage</w:t>
      </w:r>
      <w:r>
        <w:br w:type="page"/>
      </w:r>
    </w:p>
    <w:p>
      <w:pPr>
        <w:pStyle w:val="Normal1"/>
        <w:ind w:left="1440" w:hanging="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114300" distB="114300" distL="114300" distR="11430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943600" cy="1498600"/>
            <wp:effectExtent l="0" t="0" r="0" b="0"/>
            <wp:wrapSquare wrapText="bothSides"/>
            <wp:docPr id="1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5" w:name="_mtixp2t8h0rb"/>
      <w:bookmarkEnd w:id="5"/>
      <w:r>
        <w:rPr/>
        <w:t>4.2 Transform (Data Cleaning &amp; Processing)</w:t>
      </w:r>
    </w:p>
    <w:p>
      <w:pPr>
        <w:pStyle w:val="Normal1"/>
        <w:rPr/>
      </w:pPr>
      <w:r>
        <w:rPr/>
        <w:tab/>
      </w:r>
    </w:p>
    <w:p>
      <w:pPr>
        <w:pStyle w:val="Normal1"/>
        <w:numPr>
          <w:ilvl w:val="0"/>
          <w:numId w:val="3"/>
        </w:numPr>
        <w:spacing w:before="0" w:afterAutospacing="0" w:after="0"/>
        <w:ind w:left="720" w:hanging="36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Cleaning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Removed duplicate records to avoid redundancy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Handled missing values: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director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replaced with </w:t>
      </w:r>
      <w:r>
        <w:rPr>
          <w:b/>
          <w:bCs/>
          <w:sz w:val="24"/>
          <w:szCs w:val="24"/>
        </w:rPr>
        <w:t>"Unknown"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cast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replaced with </w:t>
      </w:r>
      <w:r>
        <w:rPr>
          <w:b/>
          <w:bCs/>
          <w:sz w:val="24"/>
          <w:szCs w:val="24"/>
        </w:rPr>
        <w:t>"Not Available"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country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replaced with </w:t>
      </w:r>
      <w:r>
        <w:rPr>
          <w:b/>
          <w:bCs/>
          <w:sz w:val="24"/>
          <w:szCs w:val="24"/>
        </w:rPr>
        <w:t>"Unknown”</w:t>
      </w:r>
    </w:p>
    <w:p>
      <w:pPr>
        <w:pStyle w:val="Normal1"/>
        <w:numPr>
          <w:ilvl w:val="0"/>
          <w:numId w:val="3"/>
        </w:numPr>
        <w:spacing w:before="0" w:afterAutospacing="0" w:after="0"/>
        <w:ind w:left="720" w:hanging="36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Standardization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Converted text columns to consistent formats: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show_id, type, country, rating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</w:t>
      </w:r>
      <w:r>
        <w:rPr>
          <w:b/>
          <w:bCs/>
          <w:sz w:val="24"/>
          <w:szCs w:val="24"/>
        </w:rPr>
        <w:t>UPPERCASE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title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</w:t>
      </w:r>
      <w:r>
        <w:rPr>
          <w:b/>
          <w:bCs/>
          <w:sz w:val="24"/>
          <w:szCs w:val="24"/>
        </w:rPr>
        <w:t>Title Case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Ensured all text fields are properly typed as strings</w:t>
      </w:r>
    </w:p>
    <w:p>
      <w:pPr>
        <w:pStyle w:val="Normal1"/>
        <w:numPr>
          <w:ilvl w:val="0"/>
          <w:numId w:val="3"/>
        </w:numPr>
        <w:spacing w:before="0" w:afterAutospacing="0" w:after="0"/>
        <w:ind w:left="720" w:hanging="36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Type Conversion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Converted release_year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</w:t>
      </w:r>
      <w:r>
        <w:rPr>
          <w:b/>
          <w:bCs/>
          <w:sz w:val="24"/>
          <w:szCs w:val="24"/>
        </w:rPr>
        <w:t>numeric format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Ensured proper data types for analysis</w:t>
      </w:r>
    </w:p>
    <w:p>
      <w:pPr>
        <w:pStyle w:val="Normal1"/>
        <w:numPr>
          <w:ilvl w:val="0"/>
          <w:numId w:val="3"/>
        </w:numPr>
        <w:spacing w:before="0" w:afterAutospacing="0" w:after="0"/>
        <w:ind w:left="720" w:hanging="36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Feature Engineering</w:t>
      </w:r>
    </w:p>
    <w:p>
      <w:pPr>
        <w:pStyle w:val="Normal1"/>
        <w:numPr>
          <w:ilvl w:val="1"/>
          <w:numId w:val="3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Created new columns from duration: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Autospacing="0" w:after="0"/>
        <w:ind w:left="2160" w:hanging="360"/>
        <w:rPr>
          <w:sz w:val="24"/>
          <w:szCs w:val="24"/>
        </w:rPr>
      </w:pPr>
      <w:r>
        <w:rPr>
          <w:sz w:val="24"/>
          <w:szCs w:val="24"/>
        </w:rPr>
        <w:t>duration_min</w:t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duration in minutes (for movies)</w:t>
      </w:r>
    </w:p>
    <w:p>
      <w:pPr>
        <w:pStyle w:val="Normal1"/>
        <w:numPr>
          <w:ilvl w:val="2"/>
          <w:numId w:val="3"/>
        </w:numPr>
        <w:spacing w:lineRule="auto" w:line="240" w:beforeAutospacing="0" w:before="0" w:after="240"/>
        <w:ind w:left="2160" w:hanging="360"/>
        <w:rPr>
          <w:sz w:val="24"/>
          <w:szCs w:val="24"/>
        </w:rPr>
      </w:pPr>
      <w:r>
        <w:rPr>
          <w:sz w:val="24"/>
          <w:szCs w:val="24"/>
        </w:rPr>
        <w:t>seasons</w:t>
      </w:r>
      <w:r>
        <w:rPr>
          <w:rFonts w:eastAsia="Arial Unicode MS" w:cs="Arial Unicode MS" w:ascii="Arial Unicode MS" w:hAnsi="Arial Unicode MS"/>
          <w:sz w:val="24"/>
          <w:szCs w:val="24"/>
        </w:rPr>
        <w:drawing>
          <wp:anchor behindDoc="0" distT="114300" distB="114300" distL="114300" distR="11430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449580</wp:posOffset>
            </wp:positionV>
            <wp:extent cx="5943600" cy="4025900"/>
            <wp:effectExtent l="0" t="0" r="0" b="0"/>
            <wp:wrapSquare wrapText="bothSides"/>
            <wp:docPr id="2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 Unicode MS" w:cs="Arial Unicode MS" w:ascii="Arial Unicode MS" w:hAnsi="Arial Unicode MS"/>
          <w:sz w:val="24"/>
          <w:szCs w:val="24"/>
        </w:rPr>
        <w:t xml:space="preserve"> → number of seasons (for TV shows)</w:t>
      </w:r>
    </w:p>
    <w:p>
      <w:pPr>
        <w:pStyle w:val="Heading2"/>
        <w:rPr/>
      </w:pPr>
      <w:bookmarkStart w:id="6" w:name="_x4xz1vcvaghr"/>
      <w:bookmarkEnd w:id="6"/>
      <w:r>
        <w:rPr/>
        <w:t>4.3 Load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Transformed data is saved as a CSV file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Output stored in specified path: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>/home/nineleaps/airflow/logs/data/transformed_netflix_titles.csv</w:t>
      </w:r>
    </w:p>
    <w:p>
      <w:pPr>
        <w:pStyle w:val="Normal1"/>
        <w:rPr/>
      </w:pPr>
      <w:r>
        <w:rPr/>
        <w:drawing>
          <wp:anchor behindDoc="0" distT="114300" distB="114300" distL="114300" distR="11430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943600" cy="1752600"/>
            <wp:effectExtent l="0" t="0" r="0" b="0"/>
            <wp:wrapSquare wrapText="bothSides"/>
            <wp:docPr id="3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2"/>
        <w:rPr/>
      </w:pPr>
      <w:bookmarkStart w:id="7" w:name="_v13ckzhbqmzi"/>
      <w:bookmarkEnd w:id="7"/>
      <w:r>
        <w:rPr/>
        <w:t>4.4 Exploratory Data Analysis</w:t>
      </w:r>
    </w:p>
    <w:p>
      <w:pPr>
        <w:pStyle w:val="Normal1"/>
        <w:ind w:left="0" w:firstLine="720"/>
        <w:rPr>
          <w:b/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>Performed analysis to generate insights: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Top countries producing content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Distribution of Movies vs TV Shows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left="1440" w:hanging="360"/>
        <w:rPr>
          <w:sz w:val="24"/>
          <w:szCs w:val="24"/>
        </w:rPr>
      </w:pPr>
      <w:r>
        <w:rPr>
          <w:sz w:val="24"/>
          <w:szCs w:val="24"/>
        </w:rPr>
        <w:t>Most popular genres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1440" w:hanging="360"/>
        <w:rPr>
          <w:sz w:val="24"/>
          <w:szCs w:val="24"/>
        </w:rPr>
      </w:pPr>
      <w:r>
        <w:rPr>
          <w:sz w:val="24"/>
          <w:szCs w:val="24"/>
        </w:rPr>
        <w:drawing>
          <wp:anchor behindDoc="0" distT="114300" distB="114300" distL="114300" distR="114300" simplePos="0" locked="0" layoutInCell="0" allowOverlap="1" relativeHeight="10">
            <wp:simplePos x="0" y="0"/>
            <wp:positionH relativeFrom="column">
              <wp:posOffset>447675</wp:posOffset>
            </wp:positionH>
            <wp:positionV relativeFrom="paragraph">
              <wp:posOffset>352425</wp:posOffset>
            </wp:positionV>
            <wp:extent cx="5043805" cy="2998470"/>
            <wp:effectExtent l="0" t="0" r="0" b="0"/>
            <wp:wrapSquare wrapText="bothSides"/>
            <wp:docPr id="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Year-wise content addition trend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8" w:name="_wzsm7wqxc0to"/>
      <w:bookmarkEnd w:id="8"/>
      <w:r>
        <w:rPr/>
        <w:t>Airflow DAG Structure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0"/>
        <w:rPr>
          <w:color w:val="000000"/>
          <w:sz w:val="26"/>
          <w:szCs w:val="26"/>
        </w:rPr>
      </w:pPr>
      <w:bookmarkStart w:id="9" w:name="_pyaoja4dljy7"/>
      <w:bookmarkEnd w:id="9"/>
      <w:r>
        <w:rPr>
          <w:color w:val="000000"/>
          <w:sz w:val="26"/>
          <w:szCs w:val="26"/>
        </w:rPr>
        <w:t>DAG Structure:</w:t>
      </w:r>
    </w:p>
    <w:p>
      <w:pPr>
        <w:pStyle w:val="Normal1"/>
        <w:ind w:left="1440" w:hanging="0"/>
        <w:rPr/>
      </w:pPr>
      <w:r>
        <w:rPr>
          <w:rFonts w:eastAsia="Nova Mono" w:cs="Nova Mono" w:ascii="Nova Mono" w:hAnsi="Nova Mono"/>
        </w:rPr>
        <w:t>Extract → Transform → Load → EDA</w:t>
      </w:r>
    </w:p>
    <w:p>
      <w:pPr>
        <w:pStyle w:val="Heading3"/>
        <w:keepNext w:val="false"/>
        <w:keepLines w:val="false"/>
        <w:spacing w:lineRule="auto" w:line="240" w:before="280" w:after="80"/>
        <w:ind w:left="720" w:hanging="0"/>
        <w:rPr>
          <w:color w:val="000000"/>
          <w:sz w:val="26"/>
          <w:szCs w:val="26"/>
        </w:rPr>
      </w:pPr>
      <w:bookmarkStart w:id="10" w:name="_5zypqa9taf6t"/>
      <w:bookmarkEnd w:id="10"/>
      <w:r>
        <w:rPr>
          <w:color w:val="000000"/>
          <w:sz w:val="26"/>
          <w:szCs w:val="26"/>
        </w:rPr>
        <w:t>Features Used: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2160" w:hanging="360"/>
        <w:rPr/>
      </w:pPr>
      <w:r>
        <w:rPr>
          <w:rFonts w:eastAsia="Roboto Mono" w:cs="Roboto Mono" w:ascii="Roboto Mono" w:hAnsi="Roboto Mono"/>
        </w:rPr>
        <w:t>@dag</w:t>
      </w:r>
      <w:r>
        <w:rPr/>
        <w:t xml:space="preserve"> decorator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2160" w:hanging="360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@task.python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2160" w:hanging="360"/>
        <w:rPr/>
      </w:pPr>
      <w:r>
        <w:rPr/>
        <w:t xml:space="preserve">Task dependencies using </w:t>
      </w:r>
      <w:r>
        <w:rPr>
          <w:rFonts w:eastAsia="Roboto Mono" w:cs="Roboto Mono" w:ascii="Roboto Mono" w:hAnsi="Roboto Mono"/>
        </w:rPr>
        <w:t>&gt;&gt;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left="2160" w:hanging="360"/>
        <w:rPr/>
      </w:pPr>
      <w:r>
        <w:rPr/>
        <w:drawing>
          <wp:anchor behindDoc="0" distT="114300" distB="114300" distL="114300" distR="114300" simplePos="0" locked="0" layoutInCell="0" allowOverlap="1" relativeHeight="9">
            <wp:simplePos x="0" y="0"/>
            <wp:positionH relativeFrom="column">
              <wp:posOffset>742950</wp:posOffset>
            </wp:positionH>
            <wp:positionV relativeFrom="paragraph">
              <wp:posOffset>371475</wp:posOffset>
            </wp:positionV>
            <wp:extent cx="4457700" cy="1504950"/>
            <wp:effectExtent l="0" t="0" r="0" b="0"/>
            <wp:wrapSquare wrapText="bothSides"/>
            <wp:docPr id="5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XCom for data passing</w:t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ind w:left="0" w:hanging="0"/>
        <w:rPr/>
      </w:pPr>
      <w:r>
        <w:rPr/>
        <w:drawing>
          <wp:anchor behindDoc="0" distT="114300" distB="114300" distL="114300" distR="114300" simplePos="0" locked="0" layoutInCell="0" allowOverlap="1" relativeHeight="8">
            <wp:simplePos x="0" y="0"/>
            <wp:positionH relativeFrom="column">
              <wp:posOffset>742950</wp:posOffset>
            </wp:positionH>
            <wp:positionV relativeFrom="paragraph">
              <wp:posOffset>209550</wp:posOffset>
            </wp:positionV>
            <wp:extent cx="4457700" cy="2952750"/>
            <wp:effectExtent l="0" t="0" r="0" b="0"/>
            <wp:wrapSquare wrapText="bothSides"/>
            <wp:docPr id="6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left="0" w:hanging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11" w:name="_hcevgiivkpp4"/>
      <w:bookmarkEnd w:id="11"/>
      <w:r>
        <w:rPr/>
        <w:t>Output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1"/>
        </w:numPr>
        <w:ind w:left="720" w:hanging="360"/>
        <w:rPr>
          <w:u w:val="none"/>
        </w:rPr>
      </w:pPr>
      <w:r>
        <w:rPr/>
        <w:t>Extract Task</w:t>
      </w:r>
    </w:p>
    <w:p>
      <w:pPr>
        <w:pStyle w:val="Normal1"/>
        <w:numPr>
          <w:ilvl w:val="0"/>
          <w:numId w:val="11"/>
        </w:numPr>
        <w:ind w:left="720" w:hanging="360"/>
        <w:rPr>
          <w:u w:val="none"/>
        </w:rPr>
      </w:pPr>
      <w:r>
        <w:rPr/>
        <w:drawing>
          <wp:anchor behindDoc="0" distT="114300" distB="114300" distL="114300" distR="11430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121285</wp:posOffset>
            </wp:positionV>
            <wp:extent cx="5943600" cy="1257300"/>
            <wp:effectExtent l="0" t="0" r="0" b="0"/>
            <wp:wrapSquare wrapText="bothSides"/>
            <wp:docPr id="7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Transform Task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ind w:left="0" w:hanging="0"/>
        <w:rPr/>
      </w:pPr>
      <w:r>
        <w:rPr/>
        <w:drawing>
          <wp:inline distT="0" distB="0" distL="0" distR="0">
            <wp:extent cx="5943600" cy="1257300"/>
            <wp:effectExtent l="0" t="0" r="0" b="0"/>
            <wp:docPr id="8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numPr>
          <w:ilvl w:val="0"/>
          <w:numId w:val="5"/>
        </w:numPr>
        <w:ind w:left="720" w:hanging="360"/>
        <w:rPr>
          <w:u w:val="none"/>
        </w:rPr>
      </w:pPr>
      <w:r>
        <w:rPr/>
        <w:t>Load Task</w:t>
      </w:r>
    </w:p>
    <w:p>
      <w:pPr>
        <w:pStyle w:val="Normal1"/>
        <w:ind w:left="720" w:hanging="0"/>
        <w:rPr/>
      </w:pPr>
      <w:r>
        <w:rPr/>
        <w:drawing>
          <wp:anchor behindDoc="0" distT="114300" distB="114300" distL="114300" distR="11430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1724025</wp:posOffset>
            </wp:positionV>
            <wp:extent cx="5943600" cy="1130300"/>
            <wp:effectExtent l="0" t="0" r="0" b="0"/>
            <wp:wrapSquare wrapText="bothSides"/>
            <wp:docPr id="9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114300" distB="114300" distL="114300" distR="11430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5943600" cy="1257300"/>
            <wp:effectExtent l="0" t="0" r="0" b="0"/>
            <wp:wrapSquare wrapText="bothSides"/>
            <wp:docPr id="10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left="720" w:hanging="0"/>
        <w:rPr/>
      </w:pPr>
      <w:r>
        <w:rPr/>
      </w:r>
      <w:r>
        <w:br w:type="page"/>
      </w:r>
    </w:p>
    <w:p>
      <w:pPr>
        <w:pStyle w:val="Normal1"/>
        <w:numPr>
          <w:ilvl w:val="0"/>
          <w:numId w:val="10"/>
        </w:numPr>
        <w:ind w:left="720" w:hanging="360"/>
        <w:rPr>
          <w:u w:val="none"/>
        </w:rPr>
      </w:pPr>
      <w:r>
        <w:rPr/>
        <w:t>EDA Analysis</w:t>
      </w:r>
    </w:p>
    <w:p>
      <w:pPr>
        <w:pStyle w:val="Normal1"/>
        <w:ind w:left="720" w:hanging="0"/>
        <w:rPr/>
      </w:pPr>
      <w:r>
        <w:rPr/>
      </w:r>
    </w:p>
    <w:p>
      <w:pPr>
        <w:pStyle w:val="Normal1"/>
        <w:ind w:left="720" w:hanging="0"/>
        <w:rPr/>
      </w:pPr>
      <w:r>
        <w:rPr/>
        <w:drawing>
          <wp:anchor behindDoc="0" distT="114300" distB="11430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943600" cy="3073400"/>
            <wp:effectExtent l="0" t="0" r="0" b="0"/>
            <wp:wrapSquare wrapText="bothSides"/>
            <wp:docPr id="11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numPr>
          <w:ilvl w:val="0"/>
          <w:numId w:val="2"/>
        </w:numPr>
        <w:ind w:left="720" w:hanging="360"/>
        <w:rPr>
          <w:u w:val="none"/>
        </w:rPr>
      </w:pPr>
      <w:r>
        <w:rPr/>
        <w:t>Task Logs</w:t>
      </w:r>
    </w:p>
    <w:p>
      <w:pPr>
        <w:pStyle w:val="Normal1"/>
        <w:ind w:left="720" w:hanging="0"/>
        <w:rPr/>
      </w:pPr>
      <w:r>
        <w:rPr/>
        <w:drawing>
          <wp:anchor behindDoc="0" distT="114300" distB="114300" distL="114300" distR="11430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238125</wp:posOffset>
            </wp:positionV>
            <wp:extent cx="5943600" cy="2705100"/>
            <wp:effectExtent l="0" t="0" r="0" b="0"/>
            <wp:wrapSquare wrapText="bothSides"/>
            <wp:docPr id="12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ind w:left="720" w:hanging="0"/>
        <w:rPr/>
      </w:pPr>
      <w:r>
        <w:rPr/>
      </w:r>
      <w:r>
        <w:br w:type="page"/>
      </w:r>
    </w:p>
    <w:p>
      <w:pPr>
        <w:pStyle w:val="Heading1"/>
        <w:numPr>
          <w:ilvl w:val="0"/>
          <w:numId w:val="7"/>
        </w:numPr>
        <w:ind w:left="720" w:hanging="360"/>
        <w:rPr>
          <w:u w:val="none"/>
        </w:rPr>
      </w:pPr>
      <w:bookmarkStart w:id="12" w:name="_eqmb2scrljjm"/>
      <w:bookmarkEnd w:id="12"/>
      <w:r>
        <w:rPr/>
        <w:t>Conclusion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>This project demonstrates how Apache Airflow can be used to automate a complete ETL pipeline. The dataset was successfully extracted, cleaned, analyzed, and stored using a structured workflow.</w:t>
      </w:r>
    </w:p>
    <w:p>
      <w:pPr>
        <w:pStyle w:val="Normal1"/>
        <w:ind w:left="720" w:hanging="0"/>
        <w:rPr>
          <w:sz w:val="24"/>
          <w:szCs w:val="24"/>
        </w:rPr>
      </w:pPr>
      <w:r>
        <w:rPr>
          <w:sz w:val="24"/>
          <w:szCs w:val="24"/>
        </w:rPr>
        <w:t>The use of Airflow made the pipeline scalable, reusable, and easy to monitor. This approach is widely used in real-world data engineering applications.</w:t>
      </w:r>
    </w:p>
    <w:p>
      <w:pPr>
        <w:pStyle w:val="Normal1"/>
        <w:ind w:left="720" w:hanging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Nova Mono">
    <w:charset w:val="01"/>
    <w:family w:val="roman"/>
    <w:pitch w:val="variable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9</Pages>
  <Words>545</Words>
  <Characters>3023</Characters>
  <CharactersWithSpaces>3406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2026-06-02T10:30:22Z</dcterms:modified>
  <cp:revision>1</cp:revision>
  <dc:subject/>
  <dc:title/>
</cp:coreProperties>
</file>