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5CCC" w14:textId="31B0A9A6" w:rsidR="00C466D5" w:rsidRDefault="00C466D5" w:rsidP="00C466D5">
      <w:pPr>
        <w:pStyle w:val="Heading2"/>
      </w:pPr>
      <w:proofErr w:type="spellStart"/>
      <w:r>
        <w:t>Treeset</w:t>
      </w:r>
      <w:proofErr w:type="spellEnd"/>
    </w:p>
    <w:p w14:paraId="19C85583" w14:textId="77777777" w:rsidR="00C466D5" w:rsidRDefault="00C466D5" w:rsidP="00C466D5"/>
    <w:p w14:paraId="43AC1122" w14:textId="77777777" w:rsidR="00C466D5" w:rsidRPr="00C466D5" w:rsidRDefault="00C466D5" w:rsidP="00C466D5">
      <w:proofErr w:type="spellStart"/>
      <w:r w:rsidRPr="00C466D5">
        <w:t>TreeSet</w:t>
      </w:r>
      <w:proofErr w:type="spellEnd"/>
      <w:r w:rsidRPr="00C466D5">
        <w:t xml:space="preserve"> is also built on </w:t>
      </w:r>
      <w:r w:rsidRPr="00C466D5">
        <w:rPr>
          <w:b/>
          <w:bCs/>
        </w:rPr>
        <w:t>Red-Black Tree</w:t>
      </w:r>
      <w:r w:rsidRPr="00C466D5">
        <w:t>.</w:t>
      </w:r>
    </w:p>
    <w:p w14:paraId="3B1A1DC4" w14:textId="77777777" w:rsidR="00C466D5" w:rsidRPr="00C466D5" w:rsidRDefault="00C466D5" w:rsidP="00C466D5">
      <w:r w:rsidRPr="00C466D5">
        <w:t xml:space="preserve">But it stores </w:t>
      </w:r>
      <w:r w:rsidRPr="00C466D5">
        <w:rPr>
          <w:b/>
          <w:bCs/>
        </w:rPr>
        <w:t>only values</w:t>
      </w:r>
      <w:r w:rsidRPr="00C466D5">
        <w:t>.</w:t>
      </w:r>
    </w:p>
    <w:p w14:paraId="73F4CEED" w14:textId="77777777" w:rsidR="00C466D5" w:rsidRPr="00C466D5" w:rsidRDefault="00C466D5" w:rsidP="00C466D5">
      <w:r w:rsidRPr="00C466D5">
        <w:t xml:space="preserve">Internally it uses a </w:t>
      </w:r>
      <w:proofErr w:type="spellStart"/>
      <w:r w:rsidRPr="00C466D5">
        <w:rPr>
          <w:b/>
          <w:bCs/>
        </w:rPr>
        <w:t>TreeMap</w:t>
      </w:r>
      <w:proofErr w:type="spellEnd"/>
      <w:r w:rsidRPr="00C466D5">
        <w:t>.</w:t>
      </w:r>
    </w:p>
    <w:p w14:paraId="53806FF3" w14:textId="4A905733" w:rsidR="00C466D5" w:rsidRDefault="00C466D5" w:rsidP="00C466D5">
      <w:r w:rsidRPr="00C466D5">
        <w:drawing>
          <wp:inline distT="0" distB="0" distL="0" distR="0" wp14:anchorId="44F15EE8" wp14:editId="04F2D7D2">
            <wp:extent cx="5731510" cy="3368040"/>
            <wp:effectExtent l="0" t="0" r="2540" b="3810"/>
            <wp:docPr id="7857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73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782B" w14:textId="77777777" w:rsidR="002955FD" w:rsidRDefault="002955FD" w:rsidP="00C466D5"/>
    <w:p w14:paraId="493E67D8" w14:textId="77777777" w:rsidR="002955FD" w:rsidRPr="002955FD" w:rsidRDefault="002955FD" w:rsidP="002955FD">
      <w:pPr>
        <w:rPr>
          <w:b/>
          <w:bCs/>
        </w:rPr>
      </w:pPr>
      <w:r w:rsidRPr="002955FD">
        <w:rPr>
          <w:b/>
          <w:bCs/>
        </w:rPr>
        <w:t>Properties</w:t>
      </w:r>
    </w:p>
    <w:p w14:paraId="7A22A27B" w14:textId="77777777" w:rsidR="002955FD" w:rsidRPr="002955FD" w:rsidRDefault="002955FD" w:rsidP="002955FD">
      <w:r w:rsidRPr="002955FD">
        <w:t>• Sorted</w:t>
      </w:r>
      <w:r w:rsidRPr="002955FD">
        <w:br/>
        <w:t>• No duplicates</w:t>
      </w:r>
      <w:r w:rsidRPr="002955FD">
        <w:br/>
        <w:t>• O(log n) operations</w:t>
      </w:r>
    </w:p>
    <w:p w14:paraId="395A71BD" w14:textId="77777777" w:rsidR="002955FD" w:rsidRPr="00C466D5" w:rsidRDefault="002955FD" w:rsidP="00C466D5"/>
    <w:sectPr w:rsidR="002955FD" w:rsidRPr="00C46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D5"/>
    <w:rsid w:val="002955FD"/>
    <w:rsid w:val="00874F6E"/>
    <w:rsid w:val="00C4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56BE"/>
  <w15:chartTrackingRefBased/>
  <w15:docId w15:val="{B07AF03E-0534-41D0-8707-0B8D1D9B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2026-03-08T20:02:00Z</dcterms:created>
  <dcterms:modified xsi:type="dcterms:W3CDTF">2026-03-08T20:05:00Z</dcterms:modified>
</cp:coreProperties>
</file>