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873E4" w14:textId="77777777" w:rsidR="00BC600D" w:rsidRDefault="00000000" w:rsidP="00460460">
      <w:r>
        <w:t>Apache Kafka is an open-source distributed event streaming platform used by thousands of companies for high-performance data pipelines, streaming analytics, data integration, and mission-critical applications.</w:t>
      </w:r>
    </w:p>
    <w:p w14:paraId="0162DD94" w14:textId="77777777" w:rsidR="00BC600D" w:rsidRDefault="00000000" w:rsidP="00460460">
      <w:r>
        <w:t>Getting started:</w:t>
      </w:r>
    </w:p>
    <w:p w14:paraId="48DB31E2" w14:textId="77777777" w:rsidR="00BC600D" w:rsidRDefault="00000000" w:rsidP="00460460">
      <w:pPr>
        <w:pStyle w:val="ListParagraph"/>
        <w:numPr>
          <w:ilvl w:val="0"/>
          <w:numId w:val="1"/>
        </w:numPr>
      </w:pPr>
      <w:r>
        <w:t>Download and extract Kafka from official website.</w:t>
      </w:r>
    </w:p>
    <w:p w14:paraId="1C159102" w14:textId="77777777" w:rsidR="00BC600D" w:rsidRDefault="00000000" w:rsidP="00460460">
      <w:pPr>
        <w:pStyle w:val="ListParagraph"/>
        <w:numPr>
          <w:ilvl w:val="0"/>
          <w:numId w:val="1"/>
        </w:numPr>
      </w:pPr>
      <w:r>
        <w:t>Open cmd in the path where we have bin folder.</w:t>
      </w:r>
    </w:p>
    <w:p w14:paraId="0268B9DF" w14:textId="77777777" w:rsidR="00BC600D" w:rsidRDefault="00000000" w:rsidP="00460460">
      <w:pPr>
        <w:pStyle w:val="ListParagraph"/>
        <w:numPr>
          <w:ilvl w:val="0"/>
          <w:numId w:val="1"/>
        </w:numPr>
      </w:pPr>
      <w:r>
        <w:t>Start zookeeper server by providing properties using command as below,</w:t>
      </w:r>
    </w:p>
    <w:p w14:paraId="06AF3FB6" w14:textId="77777777" w:rsidR="00BC600D" w:rsidRDefault="00000000" w:rsidP="00460460">
      <w:r>
        <w:t>bin\windows\zookeeper-server-start.bat config\zookeeper.properties</w:t>
      </w:r>
    </w:p>
    <w:p w14:paraId="0C2BD63B" w14:textId="15A6304B" w:rsidR="00BC600D" w:rsidRDefault="00000000" w:rsidP="00460460">
      <w:pPr>
        <w:pStyle w:val="ListParagraph"/>
        <w:numPr>
          <w:ilvl w:val="0"/>
          <w:numId w:val="1"/>
        </w:numPr>
      </w:pPr>
      <w:r>
        <w:t xml:space="preserve">open another cmd console and start </w:t>
      </w:r>
      <w:r w:rsidR="00682B31">
        <w:t>Kafka</w:t>
      </w:r>
      <w:r>
        <w:t xml:space="preserve"> server using below command.</w:t>
      </w:r>
    </w:p>
    <w:p w14:paraId="08C646E1" w14:textId="77777777" w:rsidR="00BC600D" w:rsidRDefault="00000000" w:rsidP="00460460">
      <w:r>
        <w:t>bin\windows\kafka-server-start.bat config\server.properties</w:t>
      </w:r>
    </w:p>
    <w:p w14:paraId="3999EBD3" w14:textId="77777777" w:rsidR="00BC600D" w:rsidRDefault="00BC600D" w:rsidP="00460460"/>
    <w:p w14:paraId="60F8D888" w14:textId="77777777" w:rsidR="00BC600D" w:rsidRDefault="00000000" w:rsidP="00460460">
      <w:r>
        <w:t xml:space="preserve">Now creating a topic, producer, and consumer by using </w:t>
      </w:r>
      <w:proofErr w:type="spellStart"/>
      <w:r>
        <w:t>kafka</w:t>
      </w:r>
      <w:proofErr w:type="spellEnd"/>
      <w:r>
        <w:t>-console</w:t>
      </w:r>
    </w:p>
    <w:p w14:paraId="4597B09F" w14:textId="77777777" w:rsidR="00BC600D" w:rsidRDefault="00000000" w:rsidP="00460460">
      <w:pPr>
        <w:pStyle w:val="ListParagraph"/>
        <w:numPr>
          <w:ilvl w:val="0"/>
          <w:numId w:val="1"/>
        </w:numPr>
      </w:pPr>
      <w:r>
        <w:t>Create topic by below command.</w:t>
      </w:r>
    </w:p>
    <w:p w14:paraId="675FAE15" w14:textId="77777777" w:rsidR="00BC600D" w:rsidRDefault="00000000" w:rsidP="00460460">
      <w:r>
        <w:rPr>
          <w:noProof/>
        </w:rPr>
        <w:drawing>
          <wp:inline distT="0" distB="0" distL="0" distR="0" wp14:anchorId="530DC544" wp14:editId="5255B46B">
            <wp:extent cx="5731510" cy="321310"/>
            <wp:effectExtent l="0" t="0" r="2540" b="2540"/>
            <wp:docPr id="88482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21185" name="Picture 1"/>
                    <pic:cNvPicPr>
                      <a:picLocks noChangeAspect="1"/>
                    </pic:cNvPicPr>
                  </pic:nvPicPr>
                  <pic:blipFill>
                    <a:blip r:embed="rId7"/>
                    <a:stretch>
                      <a:fillRect/>
                    </a:stretch>
                  </pic:blipFill>
                  <pic:spPr>
                    <a:xfrm>
                      <a:off x="0" y="0"/>
                      <a:ext cx="5731510" cy="321310"/>
                    </a:xfrm>
                    <a:prstGeom prst="rect">
                      <a:avLst/>
                    </a:prstGeom>
                  </pic:spPr>
                </pic:pic>
              </a:graphicData>
            </a:graphic>
          </wp:inline>
        </w:drawing>
      </w:r>
    </w:p>
    <w:p w14:paraId="5CA6522A" w14:textId="77777777" w:rsidR="00BC600D" w:rsidRDefault="00000000" w:rsidP="00460460">
      <w:pPr>
        <w:pStyle w:val="ListParagraph"/>
        <w:numPr>
          <w:ilvl w:val="0"/>
          <w:numId w:val="1"/>
        </w:numPr>
      </w:pPr>
      <w:r>
        <w:t>Run command bin\windows\kafka-console-producer.bat --topic user-topic --bootstrap-server localhost:9092</w:t>
      </w:r>
    </w:p>
    <w:p w14:paraId="73AAFCBB" w14:textId="77777777" w:rsidR="00BC600D" w:rsidRDefault="00000000" w:rsidP="00460460">
      <w:r>
        <w:t>Above command will create a producer for topic user-topic.</w:t>
      </w:r>
    </w:p>
    <w:p w14:paraId="01AE8C38" w14:textId="77777777" w:rsidR="00BC600D" w:rsidRDefault="00000000" w:rsidP="00460460">
      <w:r>
        <w:rPr>
          <w:noProof/>
        </w:rPr>
        <w:drawing>
          <wp:inline distT="0" distB="0" distL="0" distR="0" wp14:anchorId="3CF74A3B" wp14:editId="75E79FB5">
            <wp:extent cx="5731510" cy="172085"/>
            <wp:effectExtent l="0" t="0" r="2540" b="0"/>
            <wp:docPr id="144082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2342" name="Picture 1"/>
                    <pic:cNvPicPr>
                      <a:picLocks noChangeAspect="1"/>
                    </pic:cNvPicPr>
                  </pic:nvPicPr>
                  <pic:blipFill>
                    <a:blip r:embed="rId8"/>
                    <a:stretch>
                      <a:fillRect/>
                    </a:stretch>
                  </pic:blipFill>
                  <pic:spPr>
                    <a:xfrm>
                      <a:off x="0" y="0"/>
                      <a:ext cx="5731510" cy="172085"/>
                    </a:xfrm>
                    <a:prstGeom prst="rect">
                      <a:avLst/>
                    </a:prstGeom>
                  </pic:spPr>
                </pic:pic>
              </a:graphicData>
            </a:graphic>
          </wp:inline>
        </w:drawing>
      </w:r>
    </w:p>
    <w:p w14:paraId="2046049B" w14:textId="77777777" w:rsidR="00BC600D" w:rsidRDefault="00000000" w:rsidP="00460460">
      <w:r>
        <w:t>above command will create consumer on same topic.</w:t>
      </w:r>
    </w:p>
    <w:p w14:paraId="2E4CF120" w14:textId="7B77BC5B" w:rsidR="00F56E1F" w:rsidRDefault="00F56E1F" w:rsidP="00460460">
      <w:r>
        <w:t>From ChatGPT,</w:t>
      </w:r>
      <w:r>
        <w:br/>
      </w:r>
    </w:p>
    <w:p w14:paraId="0114F937" w14:textId="35C6988B" w:rsidR="00D32E69" w:rsidRPr="007314C8" w:rsidRDefault="00F56E1F" w:rsidP="00460460">
      <w:pPr>
        <w:pStyle w:val="NormalWeb"/>
      </w:pPr>
      <w:r w:rsidRPr="007314C8">
        <w:lastRenderedPageBreak/>
        <w:t>Kafka architecture refers to the design and components of Apache Kafka, an open-source distributed event streaming platform. Kafka is commonly used for building real-time data pipelines and streaming applications due to its high throughput, fault tolerance, and scalability. Here's an overview of the key components and concepts in Kafka architecture:</w:t>
      </w:r>
    </w:p>
    <w:p w14:paraId="310DD3EE" w14:textId="77777777" w:rsidR="00D32E69" w:rsidRDefault="00D32E69" w:rsidP="00460460">
      <w:pPr>
        <w:pStyle w:val="NormalWeb"/>
      </w:pPr>
    </w:p>
    <w:p w14:paraId="533A2E6E" w14:textId="06997126" w:rsidR="00D32E69" w:rsidRDefault="00D32E69" w:rsidP="00985467">
      <w:pPr>
        <w:pStyle w:val="Heading5"/>
      </w:pPr>
      <w:r>
        <w:t>Topics</w:t>
      </w:r>
    </w:p>
    <w:p w14:paraId="1393A79D" w14:textId="2291E3B7" w:rsidR="00D32E69" w:rsidRDefault="00D32E69" w:rsidP="00460460">
      <w:r>
        <w:t>Topics are the core abstraction in Kafka. They represent a feed of messages or events categorized by a unique name. Producers publish records to topics, and consumers subscribe to topics to read records.</w:t>
      </w:r>
    </w:p>
    <w:p w14:paraId="111D2467" w14:textId="5927475D" w:rsidR="00D32E69" w:rsidRDefault="00D32E69" w:rsidP="00985467">
      <w:pPr>
        <w:pStyle w:val="Heading5"/>
      </w:pPr>
      <w:r>
        <w:t>Partitions</w:t>
      </w:r>
    </w:p>
    <w:p w14:paraId="2C223BDB" w14:textId="77777777" w:rsidR="00D32E69" w:rsidRPr="00D32E69" w:rsidRDefault="00D32E69" w:rsidP="00460460">
      <w:pPr>
        <w:pStyle w:val="NormalWeb"/>
      </w:pPr>
      <w:r w:rsidRPr="00D32E69">
        <w:t>Each topic is divided into one or more partitions. Partitions allow data to be distributed across multiple brokers (servers) in a Kafka cluster. Each partition is an ordered, immutable sequence of records.</w:t>
      </w:r>
    </w:p>
    <w:p w14:paraId="232149AB" w14:textId="1E811588" w:rsidR="00D32E69" w:rsidRDefault="00D32E69" w:rsidP="00985467">
      <w:pPr>
        <w:pStyle w:val="Heading5"/>
      </w:pPr>
      <w:r>
        <w:t>Brokers</w:t>
      </w:r>
    </w:p>
    <w:p w14:paraId="4E01E2DD" w14:textId="2538C50D" w:rsidR="00D32E69" w:rsidRDefault="00D32E69" w:rsidP="00460460">
      <w:r>
        <w:t>Kafka brokers are individual instances of Kafka servers responsible for storing and serving data. Brokers manage partitions, handle read and write requests, and replicate data across the cluster for fault</w:t>
      </w:r>
      <w:r>
        <w:t xml:space="preserve"> tolerance.</w:t>
      </w:r>
    </w:p>
    <w:p w14:paraId="3D168E48" w14:textId="707F2253" w:rsidR="00D32E69" w:rsidRDefault="00D32E69" w:rsidP="00985467">
      <w:pPr>
        <w:pStyle w:val="Heading5"/>
      </w:pPr>
      <w:r>
        <w:t>Producers</w:t>
      </w:r>
    </w:p>
    <w:p w14:paraId="59FE9611" w14:textId="77777777" w:rsidR="00D32E69" w:rsidRPr="00D32E69" w:rsidRDefault="00D32E69" w:rsidP="00460460">
      <w:pPr>
        <w:pStyle w:val="NormalWeb"/>
      </w:pPr>
      <w:r w:rsidRPr="00D32E69">
        <w:t>Producers are applications that publish records to Kafka topics. Producers determine which topic and partition to publish to and can optionally specify a key for partitioning.</w:t>
      </w:r>
    </w:p>
    <w:p w14:paraId="7B4C9C37" w14:textId="2262BFDA" w:rsidR="00D32E69" w:rsidRDefault="007314C8" w:rsidP="00985467">
      <w:pPr>
        <w:pStyle w:val="Heading5"/>
      </w:pPr>
      <w:r>
        <w:t>Consumers</w:t>
      </w:r>
    </w:p>
    <w:p w14:paraId="2D3F2F31" w14:textId="2B35FA1A" w:rsidR="007314C8" w:rsidRDefault="007314C8" w:rsidP="00460460">
      <w:r>
        <w:t>Consumers are applications that subscribe to Kafka topics and read records from partitions. Consumers can be part of a consumer group, where each consumer within the group reads from a subset of partitions to achieve parallel processing.</w:t>
      </w:r>
    </w:p>
    <w:p w14:paraId="354D1F4D" w14:textId="5CEF26BB" w:rsidR="007314C8" w:rsidRDefault="007314C8" w:rsidP="00985467">
      <w:pPr>
        <w:pStyle w:val="Heading5"/>
      </w:pPr>
      <w:r>
        <w:lastRenderedPageBreak/>
        <w:t>Consumer Groups</w:t>
      </w:r>
    </w:p>
    <w:p w14:paraId="6B241445" w14:textId="1F1BDBDC" w:rsidR="007314C8" w:rsidRDefault="007314C8" w:rsidP="00460460">
      <w:r>
        <w:t>A consumer group consists of one or more consumers that jointly consume a topic. Each consumer within a group reads from a unique subset of partitions, allowing for parallel processing and load balancing.</w:t>
      </w:r>
    </w:p>
    <w:p w14:paraId="2999B391" w14:textId="51DFD477" w:rsidR="007314C8" w:rsidRDefault="007314C8" w:rsidP="00985467">
      <w:pPr>
        <w:pStyle w:val="Heading5"/>
      </w:pPr>
      <w:r>
        <w:t>Zookeeper</w:t>
      </w:r>
    </w:p>
    <w:p w14:paraId="5F101095" w14:textId="33A97749" w:rsidR="007314C8" w:rsidRDefault="007314C8" w:rsidP="00460460">
      <w:r>
        <w:t>Zookeeper is a service responsible for managing brokers.</w:t>
      </w:r>
    </w:p>
    <w:p w14:paraId="6E45E761" w14:textId="5BD592BF" w:rsidR="007314C8" w:rsidRDefault="007314C8" w:rsidP="00460460">
      <w:r>
        <w:t>Zookeeper maintains metadata of Kafka brokers, Including the information about which brokers are part of cluster and their status.</w:t>
      </w:r>
    </w:p>
    <w:p w14:paraId="6DA2462F" w14:textId="3F365AA2" w:rsidR="001708F8" w:rsidRDefault="001708F8" w:rsidP="00460460">
      <w:r>
        <w:t>Zookeeper maintains list of brokers and conducts leader elections.</w:t>
      </w:r>
    </w:p>
    <w:p w14:paraId="7885363A" w14:textId="6ED5B705" w:rsidR="008F7650" w:rsidRDefault="008F7650" w:rsidP="00460460">
      <w:r>
        <w:t>Zookeeper handles the election of partition leader within the Kafka cluster.</w:t>
      </w:r>
      <w:r w:rsidR="007008EC">
        <w:t xml:space="preserve"> Each partition in Kafka cluster has a lead</w:t>
      </w:r>
    </w:p>
    <w:p w14:paraId="3C08110C" w14:textId="54CAE51E" w:rsidR="0053518D" w:rsidRDefault="0053518D" w:rsidP="00460460">
      <w:r>
        <w:t>Zookeeper sends notifications to Kafka in case of changes like</w:t>
      </w:r>
      <w:r w:rsidR="008672F5">
        <w:t xml:space="preserve"> n</w:t>
      </w:r>
      <w:r>
        <w:t>ew topic, broker dies, broker comes up, delete topics etc.</w:t>
      </w:r>
    </w:p>
    <w:p w14:paraId="374AA0AE" w14:textId="2E4A78D8" w:rsidR="00460460" w:rsidRDefault="00460460" w:rsidP="00460460">
      <w:pPr>
        <w:rPr>
          <w:sz w:val="27"/>
          <w:szCs w:val="27"/>
        </w:rPr>
      </w:pPr>
      <w:r w:rsidRPr="00460460">
        <w:rPr>
          <w:sz w:val="27"/>
          <w:szCs w:val="27"/>
        </w:rPr>
        <w:t>The Apache Kafka community has deprecated the usage of Zoo</w:t>
      </w:r>
      <w:r>
        <w:rPr>
          <w:sz w:val="27"/>
          <w:szCs w:val="27"/>
        </w:rPr>
        <w:t>k</w:t>
      </w:r>
      <w:r w:rsidRPr="00460460">
        <w:rPr>
          <w:sz w:val="27"/>
          <w:szCs w:val="27"/>
        </w:rPr>
        <w:t>eeper to store the cluster metadata and it will be completely removed in the version 4.0 release. This means that users should soon consider moving to using </w:t>
      </w:r>
      <w:r w:rsidRPr="00460460">
        <w:rPr>
          <w:color w:val="040C28"/>
          <w:sz w:val="27"/>
          <w:szCs w:val="27"/>
        </w:rPr>
        <w:t>KRaft-based clusters</w:t>
      </w:r>
      <w:r w:rsidRPr="00460460">
        <w:rPr>
          <w:sz w:val="27"/>
          <w:szCs w:val="27"/>
        </w:rPr>
        <w:t>.</w:t>
      </w:r>
    </w:p>
    <w:p w14:paraId="1566129A" w14:textId="77777777" w:rsidR="00985467" w:rsidRDefault="00985467" w:rsidP="00460460">
      <w:pPr>
        <w:rPr>
          <w:sz w:val="27"/>
          <w:szCs w:val="27"/>
        </w:rPr>
      </w:pPr>
    </w:p>
    <w:p w14:paraId="5C765505" w14:textId="53B1B5D1" w:rsidR="00985467" w:rsidRDefault="00985467" w:rsidP="00985467">
      <w:pPr>
        <w:pStyle w:val="Heading5"/>
      </w:pPr>
      <w:r>
        <w:t>Replication</w:t>
      </w:r>
    </w:p>
    <w:p w14:paraId="10B5F3BD" w14:textId="2F545168" w:rsidR="00985467" w:rsidRDefault="00985467" w:rsidP="00985467">
      <w:pPr>
        <w:rPr>
          <w:sz w:val="27"/>
          <w:szCs w:val="27"/>
        </w:rPr>
      </w:pPr>
      <w:r w:rsidRPr="00985467">
        <w:rPr>
          <w:sz w:val="27"/>
          <w:szCs w:val="27"/>
        </w:rPr>
        <w:t>Kafka provides built-in replication for fault tolerance. Each partition can have multiple replicas, with one designated as the leader and the rest as followers. Leaders handle read and write requests, while followers replicate data from leaders for redundancy.</w:t>
      </w:r>
    </w:p>
    <w:p w14:paraId="4C05D4B1" w14:textId="412803B9" w:rsidR="00985467" w:rsidRDefault="00985467" w:rsidP="00985467">
      <w:pPr>
        <w:pStyle w:val="Heading5"/>
      </w:pPr>
      <w:r>
        <w:t>Retention</w:t>
      </w:r>
    </w:p>
    <w:p w14:paraId="6CBE315C" w14:textId="6D2F1AEB" w:rsidR="00985467" w:rsidRPr="00985467" w:rsidRDefault="00985467" w:rsidP="00985467">
      <w:pPr>
        <w:rPr>
          <w:sz w:val="27"/>
          <w:szCs w:val="27"/>
        </w:rPr>
      </w:pPr>
      <w:r w:rsidRPr="00985467">
        <w:rPr>
          <w:sz w:val="27"/>
          <w:szCs w:val="27"/>
        </w:rPr>
        <w:t>Kafka retains published records for a configurable period or until a certain size threshold is reached. This retention period allows consumers to catch up on missed data and replay events if needed.</w:t>
      </w:r>
    </w:p>
    <w:p w14:paraId="67B7FB9F" w14:textId="0A69D136" w:rsidR="00D32E69" w:rsidRDefault="00985467" w:rsidP="00985467">
      <w:pPr>
        <w:pStyle w:val="Heading5"/>
      </w:pPr>
      <w:r>
        <w:lastRenderedPageBreak/>
        <w:t>Connectors and Streams</w:t>
      </w:r>
    </w:p>
    <w:p w14:paraId="1D879759" w14:textId="433E8FC0" w:rsidR="00985467" w:rsidRDefault="00985467" w:rsidP="00985467">
      <w:pPr>
        <w:rPr>
          <w:sz w:val="27"/>
          <w:szCs w:val="27"/>
        </w:rPr>
      </w:pPr>
      <w:r>
        <w:t>Ka</w:t>
      </w:r>
      <w:r>
        <w:rPr>
          <w:sz w:val="27"/>
          <w:szCs w:val="27"/>
        </w:rPr>
        <w:t>fka Connect is a framework for building and running connectors that integrate Kafka with external systems.</w:t>
      </w:r>
    </w:p>
    <w:p w14:paraId="65A455D4" w14:textId="243383CD" w:rsidR="00190A68" w:rsidRDefault="00190A68" w:rsidP="00985467">
      <w:pPr>
        <w:rPr>
          <w:sz w:val="27"/>
          <w:szCs w:val="27"/>
        </w:rPr>
      </w:pPr>
      <w:r>
        <w:rPr>
          <w:sz w:val="27"/>
          <w:szCs w:val="27"/>
        </w:rPr>
        <w:t>Streams ??</w:t>
      </w:r>
    </w:p>
    <w:p w14:paraId="1E3B47DB" w14:textId="77777777" w:rsidR="00190A68" w:rsidRDefault="00190A68" w:rsidP="00985467">
      <w:pPr>
        <w:pBdr>
          <w:bottom w:val="single" w:sz="6" w:space="1" w:color="auto"/>
        </w:pBdr>
        <w:rPr>
          <w:sz w:val="27"/>
          <w:szCs w:val="27"/>
        </w:rPr>
      </w:pPr>
    </w:p>
    <w:p w14:paraId="3A2B1D26" w14:textId="2C00C3E8" w:rsidR="00190A68" w:rsidRDefault="00190A68" w:rsidP="00190A68">
      <w:pPr>
        <w:pStyle w:val="Heading5"/>
      </w:pPr>
      <w:r>
        <w:t xml:space="preserve">Kafka Controller </w:t>
      </w:r>
    </w:p>
    <w:p w14:paraId="2CC52A3D" w14:textId="57A2D18F" w:rsidR="00190A68" w:rsidRDefault="00190A68" w:rsidP="00190A68">
      <w:pPr>
        <w:rPr>
          <w:sz w:val="27"/>
          <w:szCs w:val="27"/>
        </w:rPr>
      </w:pPr>
      <w:r w:rsidRPr="00190A68">
        <w:rPr>
          <w:sz w:val="27"/>
          <w:szCs w:val="27"/>
        </w:rPr>
        <w:t xml:space="preserve">Kafka controller is a </w:t>
      </w:r>
      <w:r>
        <w:rPr>
          <w:sz w:val="27"/>
          <w:szCs w:val="27"/>
        </w:rPr>
        <w:t>special broker in the cluster that is responsible for overseeing state of cluster and managing critical tasks, including ISR management.</w:t>
      </w:r>
    </w:p>
    <w:p w14:paraId="7F407B92" w14:textId="6EF6D2FE" w:rsidR="00190A68" w:rsidRDefault="00190A68" w:rsidP="00190A68">
      <w:pPr>
        <w:rPr>
          <w:sz w:val="27"/>
          <w:szCs w:val="27"/>
        </w:rPr>
      </w:pPr>
      <w:r w:rsidRPr="00190A68">
        <w:rPr>
          <w:rStyle w:val="Strong"/>
          <w:sz w:val="27"/>
          <w:szCs w:val="27"/>
        </w:rPr>
        <w:t>Leader Election</w:t>
      </w:r>
      <w:r w:rsidRPr="00190A68">
        <w:rPr>
          <w:sz w:val="27"/>
          <w:szCs w:val="27"/>
        </w:rPr>
        <w:t>: The controller monitors the health of brokers and partitions. If a leader replica fails, the controller triggers a leader election to select a new leader from the ISR.</w:t>
      </w:r>
    </w:p>
    <w:p w14:paraId="59B2F817" w14:textId="77777777" w:rsidR="00190A68" w:rsidRPr="00190A68" w:rsidRDefault="00190A68" w:rsidP="00190A68">
      <w:pPr>
        <w:shd w:val="clear" w:color="auto" w:fill="auto"/>
        <w:rPr>
          <w:rFonts w:eastAsia="Times New Roman" w:cs="Times New Roman"/>
          <w:color w:val="auto"/>
          <w:spacing w:val="0"/>
          <w:kern w:val="0"/>
          <w:sz w:val="27"/>
          <w:szCs w:val="27"/>
          <w:shd w:val="clear" w:color="auto" w:fill="auto"/>
          <w:lang w:eastAsia="en-IN"/>
          <w14:ligatures w14:val="none"/>
        </w:rPr>
      </w:pPr>
      <w:r w:rsidRPr="00190A68">
        <w:rPr>
          <w:rFonts w:eastAsia="Times New Roman" w:cs="Times New Roman"/>
          <w:b/>
          <w:bCs/>
          <w:color w:val="auto"/>
          <w:spacing w:val="0"/>
          <w:kern w:val="0"/>
          <w:sz w:val="27"/>
          <w:szCs w:val="27"/>
          <w:shd w:val="clear" w:color="auto" w:fill="auto"/>
          <w:lang w:eastAsia="en-IN"/>
          <w14:ligatures w14:val="none"/>
        </w:rPr>
        <w:t>ISR Management</w:t>
      </w:r>
      <w:r w:rsidRPr="00190A68">
        <w:rPr>
          <w:rFonts w:eastAsia="Times New Roman" w:cs="Times New Roman"/>
          <w:color w:val="auto"/>
          <w:spacing w:val="0"/>
          <w:kern w:val="0"/>
          <w:sz w:val="27"/>
          <w:szCs w:val="27"/>
          <w:shd w:val="clear" w:color="auto" w:fill="auto"/>
          <w:lang w:eastAsia="en-IN"/>
          <w14:ligatures w14:val="none"/>
        </w:rPr>
        <w:t>:</w:t>
      </w:r>
    </w:p>
    <w:p w14:paraId="41E46C23" w14:textId="77777777" w:rsidR="00190A68" w:rsidRPr="00190A68" w:rsidRDefault="00190A68" w:rsidP="00190A68">
      <w:pPr>
        <w:numPr>
          <w:ilvl w:val="0"/>
          <w:numId w:val="12"/>
        </w:numPr>
        <w:shd w:val="clear" w:color="auto" w:fill="auto"/>
        <w:rPr>
          <w:rFonts w:eastAsia="Times New Roman" w:cs="Times New Roman"/>
          <w:color w:val="auto"/>
          <w:spacing w:val="0"/>
          <w:kern w:val="0"/>
          <w:sz w:val="27"/>
          <w:szCs w:val="27"/>
          <w:shd w:val="clear" w:color="auto" w:fill="auto"/>
          <w:lang w:eastAsia="en-IN"/>
          <w14:ligatures w14:val="none"/>
        </w:rPr>
      </w:pPr>
      <w:r w:rsidRPr="00190A68">
        <w:rPr>
          <w:rFonts w:eastAsia="Times New Roman" w:cs="Times New Roman"/>
          <w:color w:val="auto"/>
          <w:spacing w:val="0"/>
          <w:kern w:val="0"/>
          <w:sz w:val="27"/>
          <w:szCs w:val="27"/>
          <w:shd w:val="clear" w:color="auto" w:fill="auto"/>
          <w:lang w:eastAsia="en-IN"/>
          <w14:ligatures w14:val="none"/>
        </w:rPr>
        <w:t>The leader replica of a partition keeps track of the progress of its follower replicas.</w:t>
      </w:r>
    </w:p>
    <w:p w14:paraId="73155620" w14:textId="77777777" w:rsidR="00190A68" w:rsidRPr="00190A68" w:rsidRDefault="00190A68" w:rsidP="00190A68">
      <w:pPr>
        <w:numPr>
          <w:ilvl w:val="0"/>
          <w:numId w:val="12"/>
        </w:numPr>
        <w:shd w:val="clear" w:color="auto" w:fill="auto"/>
        <w:rPr>
          <w:rFonts w:eastAsia="Times New Roman" w:cs="Times New Roman"/>
          <w:color w:val="auto"/>
          <w:spacing w:val="0"/>
          <w:kern w:val="0"/>
          <w:sz w:val="27"/>
          <w:szCs w:val="27"/>
          <w:shd w:val="clear" w:color="auto" w:fill="auto"/>
          <w:lang w:eastAsia="en-IN"/>
          <w14:ligatures w14:val="none"/>
        </w:rPr>
      </w:pPr>
      <w:r w:rsidRPr="00190A68">
        <w:rPr>
          <w:rFonts w:eastAsia="Times New Roman" w:cs="Times New Roman"/>
          <w:color w:val="auto"/>
          <w:spacing w:val="0"/>
          <w:kern w:val="0"/>
          <w:sz w:val="27"/>
          <w:szCs w:val="27"/>
          <w:shd w:val="clear" w:color="auto" w:fill="auto"/>
          <w:lang w:eastAsia="en-IN"/>
          <w14:ligatures w14:val="none"/>
        </w:rPr>
        <w:t>If a follower falls behind (e.g., it is unable to keep up with the leader due to network issues or slow performance), the leader detects this based on the replication lag.</w:t>
      </w:r>
    </w:p>
    <w:p w14:paraId="1495FA8B" w14:textId="77777777" w:rsidR="00190A68" w:rsidRPr="00190A68" w:rsidRDefault="00190A68" w:rsidP="00190A68">
      <w:pPr>
        <w:numPr>
          <w:ilvl w:val="0"/>
          <w:numId w:val="12"/>
        </w:numPr>
        <w:shd w:val="clear" w:color="auto" w:fill="auto"/>
        <w:rPr>
          <w:rFonts w:eastAsia="Times New Roman" w:cs="Times New Roman"/>
          <w:color w:val="auto"/>
          <w:spacing w:val="0"/>
          <w:kern w:val="0"/>
          <w:sz w:val="27"/>
          <w:szCs w:val="27"/>
          <w:shd w:val="clear" w:color="auto" w:fill="auto"/>
          <w:lang w:eastAsia="en-IN"/>
          <w14:ligatures w14:val="none"/>
        </w:rPr>
      </w:pPr>
      <w:r w:rsidRPr="00190A68">
        <w:rPr>
          <w:rFonts w:eastAsia="Times New Roman" w:cs="Times New Roman"/>
          <w:color w:val="auto"/>
          <w:spacing w:val="0"/>
          <w:kern w:val="0"/>
          <w:sz w:val="27"/>
          <w:szCs w:val="27"/>
          <w:shd w:val="clear" w:color="auto" w:fill="auto"/>
          <w:lang w:eastAsia="en-IN"/>
          <w14:ligatures w14:val="none"/>
        </w:rPr>
        <w:t>The leader communicates the follower's lag status to the controller.</w:t>
      </w:r>
    </w:p>
    <w:p w14:paraId="58B97625" w14:textId="77777777" w:rsidR="00190A68" w:rsidRPr="00190A68" w:rsidRDefault="00190A68" w:rsidP="00190A68">
      <w:pPr>
        <w:numPr>
          <w:ilvl w:val="0"/>
          <w:numId w:val="12"/>
        </w:numPr>
        <w:shd w:val="clear" w:color="auto" w:fill="auto"/>
        <w:rPr>
          <w:rFonts w:eastAsia="Times New Roman" w:cs="Times New Roman"/>
          <w:color w:val="auto"/>
          <w:spacing w:val="0"/>
          <w:kern w:val="0"/>
          <w:sz w:val="27"/>
          <w:szCs w:val="27"/>
          <w:shd w:val="clear" w:color="auto" w:fill="auto"/>
          <w:lang w:eastAsia="en-IN"/>
          <w14:ligatures w14:val="none"/>
        </w:rPr>
      </w:pPr>
      <w:r w:rsidRPr="00190A68">
        <w:rPr>
          <w:rFonts w:eastAsia="Times New Roman" w:cs="Times New Roman"/>
          <w:color w:val="auto"/>
          <w:spacing w:val="0"/>
          <w:kern w:val="0"/>
          <w:sz w:val="27"/>
          <w:szCs w:val="27"/>
          <w:shd w:val="clear" w:color="auto" w:fill="auto"/>
          <w:lang w:eastAsia="en-IN"/>
          <w14:ligatures w14:val="none"/>
        </w:rPr>
        <w:t>The controller then removes the lagging follower from the ISR.</w:t>
      </w:r>
    </w:p>
    <w:p w14:paraId="5DF64680" w14:textId="77777777" w:rsidR="00190A68" w:rsidRPr="00190A68" w:rsidRDefault="00190A68" w:rsidP="00190A68">
      <w:pPr>
        <w:numPr>
          <w:ilvl w:val="0"/>
          <w:numId w:val="12"/>
        </w:numPr>
        <w:shd w:val="clear" w:color="auto" w:fill="auto"/>
        <w:rPr>
          <w:rFonts w:eastAsia="Times New Roman" w:cs="Times New Roman"/>
          <w:color w:val="auto"/>
          <w:spacing w:val="0"/>
          <w:kern w:val="0"/>
          <w:sz w:val="27"/>
          <w:szCs w:val="27"/>
          <w:shd w:val="clear" w:color="auto" w:fill="auto"/>
          <w:lang w:eastAsia="en-IN"/>
          <w14:ligatures w14:val="none"/>
        </w:rPr>
      </w:pPr>
      <w:r w:rsidRPr="00190A68">
        <w:rPr>
          <w:rFonts w:eastAsia="Times New Roman" w:cs="Times New Roman"/>
          <w:color w:val="auto"/>
          <w:spacing w:val="0"/>
          <w:kern w:val="0"/>
          <w:sz w:val="27"/>
          <w:szCs w:val="27"/>
          <w:shd w:val="clear" w:color="auto" w:fill="auto"/>
          <w:lang w:eastAsia="en-IN"/>
          <w14:ligatures w14:val="none"/>
        </w:rPr>
        <w:t>The follower is re-added to the ISR once it catches up with the leader.</w:t>
      </w:r>
    </w:p>
    <w:p w14:paraId="4E75C49C" w14:textId="0C8A3406" w:rsidR="00190A68" w:rsidRPr="00190A68" w:rsidRDefault="00190A68" w:rsidP="00190A68">
      <w:pPr>
        <w:rPr>
          <w:sz w:val="27"/>
          <w:szCs w:val="27"/>
        </w:rPr>
      </w:pPr>
      <w:r w:rsidRPr="00190A68">
        <w:rPr>
          <w:rStyle w:val="Strong"/>
          <w:sz w:val="27"/>
          <w:szCs w:val="27"/>
        </w:rPr>
        <w:t>Zookeeper Coordination</w:t>
      </w:r>
      <w:r w:rsidRPr="00190A68">
        <w:rPr>
          <w:sz w:val="27"/>
          <w:szCs w:val="27"/>
        </w:rPr>
        <w:t>: The controller uses Apache Zoo</w:t>
      </w:r>
      <w:r w:rsidR="004433DE">
        <w:rPr>
          <w:sz w:val="27"/>
          <w:szCs w:val="27"/>
        </w:rPr>
        <w:t>k</w:t>
      </w:r>
      <w:r w:rsidRPr="00190A68">
        <w:rPr>
          <w:sz w:val="27"/>
          <w:szCs w:val="27"/>
        </w:rPr>
        <w:t>eeper for coordination. Zoo</w:t>
      </w:r>
      <w:r>
        <w:rPr>
          <w:sz w:val="27"/>
          <w:szCs w:val="27"/>
        </w:rPr>
        <w:t>k</w:t>
      </w:r>
      <w:r w:rsidRPr="00190A68">
        <w:rPr>
          <w:sz w:val="27"/>
          <w:szCs w:val="27"/>
        </w:rPr>
        <w:t>eeper maintains the metadata of the Kafka cluster, including the ISR information. The controller updates the ISR information in Zoo</w:t>
      </w:r>
      <w:r>
        <w:rPr>
          <w:sz w:val="27"/>
          <w:szCs w:val="27"/>
        </w:rPr>
        <w:t>k</w:t>
      </w:r>
      <w:r w:rsidRPr="00190A68">
        <w:rPr>
          <w:sz w:val="27"/>
          <w:szCs w:val="27"/>
        </w:rPr>
        <w:t>eeper whenever there is a change.</w:t>
      </w:r>
    </w:p>
    <w:p w14:paraId="1F13EE97" w14:textId="5AB4E0CF" w:rsidR="00B04C74" w:rsidRPr="00190A68" w:rsidRDefault="00F56E1F" w:rsidP="00460460">
      <w:pPr>
        <w:pStyle w:val="NormalWeb"/>
        <w:rPr>
          <w:rFonts w:ascii="Raleway" w:hAnsi="Raleway"/>
          <w:sz w:val="27"/>
          <w:szCs w:val="27"/>
        </w:rPr>
      </w:pPr>
      <w:r w:rsidRPr="00190A68">
        <w:rPr>
          <w:rFonts w:ascii="Raleway" w:hAnsi="Raleway"/>
          <w:sz w:val="27"/>
          <w:szCs w:val="27"/>
        </w:rPr>
        <w:t>Overall, Kafka's architecture is designed for horizontal scalability, fault tolerance, and high throughput, making it well-suited for use cases involving real-time data processing, event-driven architectures, and data integration.</w:t>
      </w:r>
    </w:p>
    <w:p w14:paraId="03432966" w14:textId="77777777" w:rsidR="00F56E1F" w:rsidRDefault="00F56E1F" w:rsidP="00460460"/>
    <w:p w14:paraId="025CE8C2" w14:textId="0E9AFA19" w:rsidR="00B04C74" w:rsidRDefault="00B04C74" w:rsidP="00460460">
      <w:r w:rsidRPr="00B04C74">
        <w:lastRenderedPageBreak/>
        <w:t>Messages and batches (from eBook</w:t>
      </w:r>
      <w:r w:rsidR="00780E02">
        <w:t xml:space="preserve"> : page 27 -&gt; messages &amp; Batches</w:t>
      </w:r>
      <w:r w:rsidRPr="00B04C74">
        <w:t>):</w:t>
      </w:r>
    </w:p>
    <w:p w14:paraId="2E9C6DB7" w14:textId="0C692E1E" w:rsidR="00B04C74" w:rsidRDefault="00B04C74" w:rsidP="00460460">
      <w:r>
        <w:t xml:space="preserve">The unit of data within </w:t>
      </w:r>
      <w:proofErr w:type="spellStart"/>
      <w:r>
        <w:t>kafka</w:t>
      </w:r>
      <w:proofErr w:type="spellEnd"/>
      <w:r>
        <w:t xml:space="preserve"> is called message. A message is generally array of bytes in </w:t>
      </w:r>
      <w:proofErr w:type="spellStart"/>
      <w:r>
        <w:t>kafka</w:t>
      </w:r>
      <w:proofErr w:type="spellEnd"/>
      <w:r>
        <w:t xml:space="preserve">. The data within the message does not have a specific format or meaning to </w:t>
      </w:r>
      <w:proofErr w:type="spellStart"/>
      <w:r>
        <w:t>kafka</w:t>
      </w:r>
      <w:proofErr w:type="spellEnd"/>
      <w:r>
        <w:t>.</w:t>
      </w:r>
    </w:p>
    <w:p w14:paraId="54BC4776" w14:textId="0699EC7F" w:rsidR="00B04C74" w:rsidRDefault="00B04C74" w:rsidP="00460460">
      <w:r>
        <w:t xml:space="preserve">In </w:t>
      </w:r>
      <w:proofErr w:type="spellStart"/>
      <w:r>
        <w:t>kafka</w:t>
      </w:r>
      <w:proofErr w:type="spellEnd"/>
      <w:r>
        <w:t xml:space="preserve"> message can have an optional bit for metadata. It is also an array of byte. This bit is called key. The key is also a byte array and has no meaning to </w:t>
      </w:r>
      <w:proofErr w:type="spellStart"/>
      <w:r>
        <w:t>kafka</w:t>
      </w:r>
      <w:proofErr w:type="spellEnd"/>
      <w:r>
        <w:t>.</w:t>
      </w:r>
    </w:p>
    <w:p w14:paraId="10B1BD27" w14:textId="501491ED" w:rsidR="00B04C74" w:rsidRDefault="00B04C74" w:rsidP="00460460">
      <w:r>
        <w:t>Keys are used when messages are to be written to partitions in more controlled manner.</w:t>
      </w:r>
    </w:p>
    <w:p w14:paraId="690DFBFC" w14:textId="326E5977" w:rsidR="00B04C74" w:rsidRDefault="00780E02" w:rsidP="00460460">
      <w:r>
        <w:t>The simplest such schema is to generate consistent hash of the key and then select the partition number for that message by taking the result of hash modulo, the total number of partitions in the topic. This ensures that the messages with the same key are always written to the same partition.</w:t>
      </w:r>
    </w:p>
    <w:p w14:paraId="3C426DAB" w14:textId="77777777" w:rsidR="003A7F73" w:rsidRDefault="003A7F73" w:rsidP="00460460"/>
    <w:p w14:paraId="5BD65822" w14:textId="033B80EF" w:rsidR="003A7F73" w:rsidRDefault="003A7F73" w:rsidP="00460460">
      <w:r w:rsidRPr="003A7F73">
        <w:t>Ka</w:t>
      </w:r>
      <w:r>
        <w:t>f</w:t>
      </w:r>
      <w:r w:rsidRPr="003A7F73">
        <w:t>ka messages anatomy</w:t>
      </w:r>
      <w:r>
        <w:t>:</w:t>
      </w:r>
      <w:r w:rsidR="00715DA9">
        <w:t xml:space="preserve"> (source :</w:t>
      </w:r>
      <w:r w:rsidR="00CC6F21">
        <w:t xml:space="preserve"> </w:t>
      </w:r>
      <w:hyperlink r:id="rId9" w:history="1">
        <w:r w:rsidR="00CC6F21" w:rsidRPr="00CC6F21">
          <w:rPr>
            <w:rStyle w:val="Hyperlink"/>
            <w:b/>
            <w:bCs/>
          </w:rPr>
          <w:t>https://www.youtube.com/watch?v=EG3P3AhiSnc&amp;list=PLYmXYyXCMsfMMhiKPw4k1FF7KWxOEajsA&amp;index=9</w:t>
        </w:r>
      </w:hyperlink>
      <w:r w:rsidR="00715DA9">
        <w:t>)</w:t>
      </w:r>
    </w:p>
    <w:p w14:paraId="6C4B7615" w14:textId="06492545" w:rsidR="003A7F73" w:rsidRDefault="003A7F73" w:rsidP="00460460">
      <w:r w:rsidRPr="003A7F73">
        <w:rPr>
          <w:noProof/>
        </w:rPr>
        <w:drawing>
          <wp:inline distT="0" distB="0" distL="0" distR="0" wp14:anchorId="3F27764C" wp14:editId="012A345A">
            <wp:extent cx="5731510" cy="2924810"/>
            <wp:effectExtent l="0" t="0" r="2540" b="8890"/>
            <wp:docPr id="763255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5622" name="Picture 1" descr="A screenshot of a computer&#10;&#10;Description automatically generated"/>
                    <pic:cNvPicPr/>
                  </pic:nvPicPr>
                  <pic:blipFill>
                    <a:blip r:embed="rId10"/>
                    <a:stretch>
                      <a:fillRect/>
                    </a:stretch>
                  </pic:blipFill>
                  <pic:spPr>
                    <a:xfrm>
                      <a:off x="0" y="0"/>
                      <a:ext cx="5731510" cy="2924810"/>
                    </a:xfrm>
                    <a:prstGeom prst="rect">
                      <a:avLst/>
                    </a:prstGeom>
                  </pic:spPr>
                </pic:pic>
              </a:graphicData>
            </a:graphic>
          </wp:inline>
        </w:drawing>
      </w:r>
    </w:p>
    <w:p w14:paraId="36997E03" w14:textId="4C9A1BC8" w:rsidR="003A7F73" w:rsidRDefault="003A7F73" w:rsidP="00460460">
      <w:r>
        <w:lastRenderedPageBreak/>
        <w:t>Generally</w:t>
      </w:r>
      <w:r w:rsidR="00BE0747">
        <w:t>,</w:t>
      </w:r>
      <w:r>
        <w:t xml:space="preserve"> we send key and values in form of an object/String/Integer or any </w:t>
      </w:r>
      <w:r w:rsidR="00527AE9">
        <w:t>high-level</w:t>
      </w:r>
      <w:r>
        <w:t xml:space="preserve"> type. But on </w:t>
      </w:r>
      <w:r w:rsidR="00527AE9">
        <w:t>Kafka</w:t>
      </w:r>
      <w:r>
        <w:t xml:space="preserve"> topics it should be binary. To achieve this we make use of producer serializers and consumer deserializers.</w:t>
      </w:r>
    </w:p>
    <w:p w14:paraId="189C9F12" w14:textId="77777777" w:rsidR="00715DA9" w:rsidRDefault="00715DA9" w:rsidP="00460460">
      <w:r>
        <w:t>Serializers indicate how to transfer data/object into bytes.</w:t>
      </w:r>
    </w:p>
    <w:p w14:paraId="4B8F31DB" w14:textId="2BFD70DF" w:rsidR="00715DA9" w:rsidRDefault="00715DA9" w:rsidP="00460460">
      <w:r>
        <w:t>Serializers are used on value and keys.</w:t>
      </w:r>
    </w:p>
    <w:p w14:paraId="78DB857A" w14:textId="77777777" w:rsidR="00715DA9" w:rsidRPr="003A7F73" w:rsidRDefault="00715DA9" w:rsidP="00460460"/>
    <w:p w14:paraId="20A0C3EA" w14:textId="63910CFD" w:rsidR="00D02476" w:rsidRDefault="00D02476" w:rsidP="00460460">
      <w:r w:rsidRPr="00D02476">
        <w:t xml:space="preserve">Schema : </w:t>
      </w:r>
    </w:p>
    <w:p w14:paraId="0638B35C" w14:textId="0945F008" w:rsidR="00D02476" w:rsidRDefault="00D02476" w:rsidP="00460460">
      <w:r>
        <w:t xml:space="preserve">Though a message in </w:t>
      </w:r>
      <w:proofErr w:type="spellStart"/>
      <w:r>
        <w:t>kafka</w:t>
      </w:r>
      <w:proofErr w:type="spellEnd"/>
      <w:r>
        <w:t xml:space="preserve"> is a byte array, It is recommended to use additional structure for these messages such as Java Script Object Notation(JSON)</w:t>
      </w:r>
      <w:r w:rsidR="00825EEE">
        <w:t xml:space="preserve"> or XML which are user friendly. </w:t>
      </w:r>
      <w:r w:rsidR="00715DA9">
        <w:t>Generally,</w:t>
      </w:r>
      <w:r w:rsidR="00825EEE">
        <w:t xml:space="preserve"> Kafka developers prefer to use Apache </w:t>
      </w:r>
      <w:proofErr w:type="spellStart"/>
      <w:r w:rsidR="00825EEE">
        <w:t>avro</w:t>
      </w:r>
      <w:proofErr w:type="spellEnd"/>
      <w:r w:rsidR="00825EEE">
        <w:t xml:space="preserve"> which is a framework for serialization and deserialization.</w:t>
      </w:r>
    </w:p>
    <w:p w14:paraId="7906906D" w14:textId="4B0C3AC1" w:rsidR="00825EEE" w:rsidRDefault="00456AEE" w:rsidP="00460460">
      <w:r w:rsidRPr="00456AEE">
        <w:t>Topics and Partitions :</w:t>
      </w:r>
    </w:p>
    <w:p w14:paraId="75789DC7" w14:textId="54038FAD" w:rsidR="00456AEE" w:rsidRDefault="00456AEE" w:rsidP="00460460">
      <w:r>
        <w:t xml:space="preserve">Topics in </w:t>
      </w:r>
      <w:proofErr w:type="spellStart"/>
      <w:r>
        <w:t>kafka</w:t>
      </w:r>
      <w:proofErr w:type="spellEnd"/>
      <w:r>
        <w:t xml:space="preserve"> is category of messages. It determines what data can be expected from the topic. Each Topic is further divided into partitions. Messages are written to partitions in append-only fashion and are read by consumers in order.</w:t>
      </w:r>
    </w:p>
    <w:p w14:paraId="246EB6E0" w14:textId="6421CE49" w:rsidR="000D7BF1" w:rsidRPr="000F4877" w:rsidRDefault="000D7BF1" w:rsidP="00460460">
      <w:pPr>
        <w:rPr>
          <w:b/>
          <w:bCs/>
        </w:rPr>
      </w:pPr>
      <w:r w:rsidRPr="000D7BF1">
        <w:rPr>
          <w:b/>
          <w:bCs/>
        </w:rPr>
        <w:t>Note:</w:t>
      </w:r>
      <w:r>
        <w:rPr>
          <w:b/>
          <w:bCs/>
          <w:lang w:val="en-US"/>
        </w:rPr>
        <w:t xml:space="preserve"> </w:t>
      </w:r>
      <w:r>
        <w:rPr>
          <w:lang w:val="en-US"/>
        </w:rPr>
        <w:t xml:space="preserve">Kafka allows all the ASCII characters and ‘ . ’, ‘ _ ’, ‘ - ’. But it is important to name a topic carefully as </w:t>
      </w:r>
      <w:r w:rsidR="000F4877">
        <w:rPr>
          <w:lang w:val="en-US"/>
        </w:rPr>
        <w:t xml:space="preserve">Kafka doesn’t provide </w:t>
      </w:r>
      <w:r>
        <w:rPr>
          <w:lang w:val="en-US"/>
        </w:rPr>
        <w:t>an</w:t>
      </w:r>
      <w:r w:rsidR="000F4877">
        <w:rPr>
          <w:lang w:val="en-US"/>
        </w:rPr>
        <w:t>y</w:t>
      </w:r>
      <w:r>
        <w:rPr>
          <w:lang w:val="en-US"/>
        </w:rPr>
        <w:t xml:space="preserve"> option to </w:t>
      </w:r>
      <w:r w:rsidR="000F4877">
        <w:rPr>
          <w:lang w:val="en-US"/>
        </w:rPr>
        <w:t>rename a topic.</w:t>
      </w:r>
      <w:r w:rsidR="000F4877">
        <w:rPr>
          <w:lang w:val="en-US"/>
        </w:rPr>
        <w:br/>
        <w:t xml:space="preserve">recommended format is </w:t>
      </w:r>
      <w:r w:rsidR="000F4877">
        <w:rPr>
          <w:rFonts w:ascii="Courier New" w:hAnsi="Courier New" w:cs="Courier New"/>
          <w:color w:val="242424"/>
          <w:spacing w:val="-1"/>
          <w:sz w:val="23"/>
          <w:szCs w:val="23"/>
          <w:shd w:val="clear" w:color="auto" w:fill="F2F2F2"/>
        </w:rPr>
        <w:t>&lt;message type&gt;.&lt;dataset name&gt;.&lt;data name&gt;</w:t>
      </w:r>
    </w:p>
    <w:p w14:paraId="239058A5" w14:textId="72B706EE" w:rsidR="00456AEE" w:rsidRDefault="00456AEE" w:rsidP="00460460">
      <w:r>
        <w:t xml:space="preserve">Partitions is the way of achieving scalability in </w:t>
      </w:r>
      <w:r w:rsidR="00281625">
        <w:t>Kafka</w:t>
      </w:r>
      <w:r>
        <w:t>. If there are multiple partitions in a topic all these partitions can be distributed over servers</w:t>
      </w:r>
      <w:r w:rsidR="00366FA2">
        <w:t>(Kafka Brokers)</w:t>
      </w:r>
      <w:r>
        <w:t>. And can be replicated across the servers</w:t>
      </w:r>
      <w:r w:rsidR="00366FA2">
        <w:t>(Kafka Brokers).</w:t>
      </w:r>
      <w:r>
        <w:t>.</w:t>
      </w:r>
    </w:p>
    <w:p w14:paraId="737C9AFD" w14:textId="77777777" w:rsidR="00CC7A67" w:rsidRDefault="00CC7A67" w:rsidP="00460460"/>
    <w:p w14:paraId="1C31F1F1" w14:textId="173728FB" w:rsidR="00CC7A67" w:rsidRDefault="00CC7A67" w:rsidP="00460460">
      <w:r>
        <w:t>Partitions have offset which increases sequentially for each message. This is like an index in partition.</w:t>
      </w:r>
    </w:p>
    <w:p w14:paraId="4B9B1A64" w14:textId="7DFD712C" w:rsidR="00385835" w:rsidRDefault="00385835" w:rsidP="00460460">
      <w:r w:rsidRPr="00385835">
        <w:lastRenderedPageBreak/>
        <w:t>Producer</w:t>
      </w:r>
      <w:r>
        <w:t>:</w:t>
      </w:r>
    </w:p>
    <w:p w14:paraId="329A03D6" w14:textId="05430F74" w:rsidR="00385835" w:rsidRDefault="00385835" w:rsidP="00460460">
      <w:r>
        <w:t xml:space="preserve">Producer is a </w:t>
      </w:r>
      <w:proofErr w:type="spellStart"/>
      <w:r>
        <w:t>kafka</w:t>
      </w:r>
      <w:proofErr w:type="spellEnd"/>
      <w:r>
        <w:t xml:space="preserve"> client who writes data on to a topic. By default producer doesn’t care to what partition a specific message is written to and will balance the messages over all partitions.</w:t>
      </w:r>
    </w:p>
    <w:p w14:paraId="36FCB3B1" w14:textId="77777777" w:rsidR="00344395" w:rsidRDefault="00385835" w:rsidP="00460460">
      <w:r>
        <w:t>In some cases producer will direct messages to specific partitions by using a key.</w:t>
      </w:r>
      <w:r w:rsidR="00344395">
        <w:t xml:space="preserve"> </w:t>
      </w:r>
    </w:p>
    <w:p w14:paraId="1AB6BBAD" w14:textId="1153A33E" w:rsidR="00344395" w:rsidRDefault="007C7EDC" w:rsidP="00460460">
      <w:r>
        <w:t>So,</w:t>
      </w:r>
      <w:r w:rsidR="00344395">
        <w:t xml:space="preserve"> whenever there is a need for ordering the messages</w:t>
      </w:r>
      <w:r w:rsidR="00E71EA3">
        <w:t>,</w:t>
      </w:r>
      <w:r w:rsidR="00344395">
        <w:t xml:space="preserve"> we make use of key in the message. </w:t>
      </w:r>
    </w:p>
    <w:p w14:paraId="1A1018D6" w14:textId="2393BDED" w:rsidR="00344395" w:rsidRDefault="00344395" w:rsidP="00460460">
      <w:r>
        <w:t xml:space="preserve">If a key is </w:t>
      </w:r>
      <w:r w:rsidR="00836552">
        <w:t>sent,</w:t>
      </w:r>
      <w:r>
        <w:t xml:space="preserve"> then all the messages with same key will always be sent to same partition.</w:t>
      </w:r>
    </w:p>
    <w:p w14:paraId="0086FA9C" w14:textId="55E2B957" w:rsidR="00344395" w:rsidRDefault="00344395" w:rsidP="00460460">
      <w:r>
        <w:t>For Example :  we need to send location updates of a truck to topic. In that case we need to send the data to same partition.</w:t>
      </w:r>
    </w:p>
    <w:p w14:paraId="18094132" w14:textId="5267083D" w:rsidR="00344395" w:rsidRDefault="00344395" w:rsidP="00460460">
      <w:r>
        <w:t xml:space="preserve">If no key is </w:t>
      </w:r>
      <w:r w:rsidR="00A633E2">
        <w:t>sent,</w:t>
      </w:r>
      <w:r>
        <w:t xml:space="preserve"> then the key=null and the messages will be sent to partitions in round robin.</w:t>
      </w:r>
    </w:p>
    <w:p w14:paraId="4E0941C9" w14:textId="142AB893" w:rsidR="00385835" w:rsidRPr="00385835" w:rsidRDefault="00385835" w:rsidP="00460460">
      <w:r w:rsidRPr="00385835">
        <w:t>Consumer:</w:t>
      </w:r>
    </w:p>
    <w:p w14:paraId="495CAA49" w14:textId="5667EB84" w:rsidR="00385835" w:rsidRDefault="00385835" w:rsidP="00460460">
      <w:r>
        <w:t xml:space="preserve">Consumer is a </w:t>
      </w:r>
      <w:r w:rsidR="00724F0D">
        <w:t>Kafka</w:t>
      </w:r>
      <w:r>
        <w:t xml:space="preserve"> client who </w:t>
      </w:r>
      <w:r w:rsidR="00CC7A67">
        <w:t>reads the messages from partitions.</w:t>
      </w:r>
    </w:p>
    <w:p w14:paraId="61AFDABB" w14:textId="36AC2FFD" w:rsidR="00673229" w:rsidRDefault="008D5714" w:rsidP="00460460">
      <w:r w:rsidRPr="008D5714">
        <w:t>Brokers and Clusters</w:t>
      </w:r>
      <w:r>
        <w:t>:</w:t>
      </w:r>
    </w:p>
    <w:p w14:paraId="7A005287" w14:textId="6AA22872" w:rsidR="008D5714" w:rsidRDefault="008D5714" w:rsidP="00460460">
      <w:r>
        <w:t xml:space="preserve">Each </w:t>
      </w:r>
      <w:r w:rsidR="00743015">
        <w:t>Kafka</w:t>
      </w:r>
      <w:r>
        <w:t xml:space="preserve"> server that accommodates partitions is called a broker. It stores the data from producers on partitions and provides offset. It also services consumers with the fetch requests.</w:t>
      </w:r>
    </w:p>
    <w:p w14:paraId="3E5AED94" w14:textId="5DD6FEA8" w:rsidR="008D5714" w:rsidRDefault="008D5714" w:rsidP="00460460">
      <w:r>
        <w:t xml:space="preserve"> A Cluster is a group of brokers or Kafka servers that are working together to manage and store stream of messages.</w:t>
      </w:r>
    </w:p>
    <w:p w14:paraId="09C74407" w14:textId="52531E9B" w:rsidR="008D5714" w:rsidRDefault="00272A17" w:rsidP="00460460">
      <w:r w:rsidRPr="00272A17">
        <w:t xml:space="preserve">Spring boot </w:t>
      </w:r>
      <w:r w:rsidR="00DB1536" w:rsidRPr="00272A17">
        <w:t>Kafka</w:t>
      </w:r>
      <w:r>
        <w:t>:</w:t>
      </w:r>
    </w:p>
    <w:p w14:paraId="212BC0C3" w14:textId="36B722FF" w:rsidR="00272A17" w:rsidRDefault="00272A17" w:rsidP="00460460">
      <w:r>
        <w:t xml:space="preserve">We can create Spring boot applications to write messages to Topic (producers) and  to read messages from topic (Consumers). To achieve </w:t>
      </w:r>
      <w:r w:rsidR="00A9310E">
        <w:t>this,</w:t>
      </w:r>
      <w:r>
        <w:t xml:space="preserve"> we make use of following…</w:t>
      </w:r>
    </w:p>
    <w:p w14:paraId="4E2BF721" w14:textId="438C96F8" w:rsidR="00272A17" w:rsidRDefault="00AE7472" w:rsidP="00460460">
      <w:pPr>
        <w:rPr>
          <w:b/>
          <w:bCs/>
        </w:rPr>
      </w:pPr>
      <w:r>
        <w:rPr>
          <w:b/>
          <w:bCs/>
        </w:rPr>
        <w:lastRenderedPageBreak/>
        <w:t>K</w:t>
      </w:r>
      <w:r w:rsidR="00272A17" w:rsidRPr="00272A17">
        <w:rPr>
          <w:b/>
          <w:bCs/>
        </w:rPr>
        <w:t xml:space="preserve">afkaTemplate </w:t>
      </w:r>
      <w:r w:rsidR="00272A17">
        <w:rPr>
          <w:b/>
          <w:bCs/>
        </w:rPr>
        <w:t xml:space="preserve">: </w:t>
      </w:r>
      <w:r w:rsidR="00AA14E5">
        <w:t>K</w:t>
      </w:r>
      <w:r w:rsidR="00272A17">
        <w:t>afka</w:t>
      </w:r>
      <w:r w:rsidR="008E2751">
        <w:t>T</w:t>
      </w:r>
      <w:r w:rsidR="00272A17">
        <w:t>emplate is a class from Springframework.kafka.core that provides methods to send messages on to topic</w:t>
      </w:r>
      <w:r w:rsidR="008E2751">
        <w:t xml:space="preserve">. Kafka template constructor takes </w:t>
      </w:r>
      <w:r w:rsidR="008E2751" w:rsidRPr="008E2751">
        <w:rPr>
          <w:b/>
          <w:bCs/>
        </w:rPr>
        <w:t>ProducerFactory</w:t>
      </w:r>
      <w:r w:rsidR="008E2751">
        <w:t xml:space="preserve"> and creates a KafkaTemplate with configurations mentioned in </w:t>
      </w:r>
      <w:r w:rsidR="008E2751" w:rsidRPr="008E2751">
        <w:rPr>
          <w:b/>
          <w:bCs/>
        </w:rPr>
        <w:t>ProducerFactory</w:t>
      </w:r>
    </w:p>
    <w:p w14:paraId="6F39A141" w14:textId="7B8CEEB3" w:rsidR="00F24AD9" w:rsidRDefault="00F24AD9" w:rsidP="00460460">
      <w:r>
        <w:t>kafkaTemplate.send();</w:t>
      </w:r>
    </w:p>
    <w:p w14:paraId="32C22EE8" w14:textId="5AAF8B2E" w:rsidR="00272A17" w:rsidRDefault="00272A17" w:rsidP="00460460">
      <w:r w:rsidRPr="00272A17">
        <w:rPr>
          <w:b/>
          <w:bCs/>
        </w:rPr>
        <w:t xml:space="preserve">@kafkaListener </w:t>
      </w:r>
      <w:r w:rsidR="00491B87">
        <w:rPr>
          <w:b/>
          <w:bCs/>
        </w:rPr>
        <w:t xml:space="preserve">: </w:t>
      </w:r>
      <w:r w:rsidR="00491B87">
        <w:t>is a method level annotation used along with parameters like topic name and groupid so that the method triggers everytime there is a message on topic.</w:t>
      </w:r>
    </w:p>
    <w:p w14:paraId="48BEAF44" w14:textId="57027F32" w:rsidR="008E2751" w:rsidRDefault="008E2751" w:rsidP="00460460">
      <w:r>
        <w:t xml:space="preserve">We can pass </w:t>
      </w:r>
      <w:r>
        <w:rPr>
          <w:rStyle w:val="HTMLCode"/>
          <w:rFonts w:ascii="Ubuntu Mono" w:eastAsiaTheme="minorHAnsi" w:hAnsi="Ubuntu Mono"/>
          <w:b/>
          <w:bCs/>
          <w:sz w:val="21"/>
          <w:szCs w:val="21"/>
          <w:bdr w:val="single" w:sz="2" w:space="0" w:color="E3E3E3" w:frame="1"/>
        </w:rPr>
        <w:t xml:space="preserve">ConcurrentKafkaListenerContainerFactory </w:t>
      </w:r>
      <w:r w:rsidRPr="008E2751">
        <w:rPr>
          <w:rStyle w:val="HTMLCode"/>
          <w:rFonts w:ascii="Ubuntu Mono" w:eastAsiaTheme="minorHAnsi" w:hAnsi="Ubuntu Mono"/>
          <w:sz w:val="21"/>
          <w:szCs w:val="21"/>
          <w:bdr w:val="single" w:sz="2" w:space="0" w:color="E3E3E3" w:frame="1"/>
        </w:rPr>
        <w:t>for configuration</w:t>
      </w:r>
      <w:r>
        <w:rPr>
          <w:rStyle w:val="HTMLCode"/>
          <w:rFonts w:ascii="Ubuntu Mono" w:eastAsiaTheme="minorHAnsi" w:hAnsi="Ubuntu Mono"/>
          <w:sz w:val="21"/>
          <w:szCs w:val="21"/>
          <w:bdr w:val="single" w:sz="2" w:space="0" w:color="E3E3E3" w:frame="1"/>
        </w:rPr>
        <w:t>.</w:t>
      </w:r>
    </w:p>
    <w:p w14:paraId="24C7F934" w14:textId="5C620788" w:rsidR="00F724C1" w:rsidRDefault="00F724C1" w:rsidP="00460460">
      <w:r w:rsidRPr="00F724C1">
        <w:rPr>
          <w:b/>
          <w:bCs/>
        </w:rPr>
        <w:t xml:space="preserve">ConsumerFactory </w:t>
      </w:r>
      <w:r>
        <w:rPr>
          <w:b/>
          <w:bCs/>
        </w:rPr>
        <w:t xml:space="preserve">: </w:t>
      </w:r>
      <w:r>
        <w:t xml:space="preserve">It is an interface used to configure the Kafka Consumer. DefaultKafkaConsumerFactory is an implementation for this class which has all the configuration for a </w:t>
      </w:r>
      <w:r w:rsidR="00342CE4">
        <w:t>Kafka</w:t>
      </w:r>
      <w:r>
        <w:t xml:space="preserve"> consumer.</w:t>
      </w:r>
    </w:p>
    <w:p w14:paraId="4B2D3DB5" w14:textId="77777777" w:rsidR="00F724C1" w:rsidRDefault="00F724C1" w:rsidP="00460460"/>
    <w:p w14:paraId="60114A3A" w14:textId="59B086BF" w:rsidR="00F724C1" w:rsidRDefault="00F724C1" w:rsidP="00460460">
      <w:r w:rsidRPr="00F724C1">
        <w:rPr>
          <w:b/>
          <w:bCs/>
        </w:rPr>
        <w:t xml:space="preserve">ProducerFactory : </w:t>
      </w:r>
      <w:r>
        <w:t xml:space="preserve">It is an interface used to configure the Kafka Producer. DefaultKafkaProducerFactory is an implementation for this class which has all the configuration for a </w:t>
      </w:r>
      <w:r w:rsidR="00C039DB">
        <w:t>Kafka</w:t>
      </w:r>
      <w:r>
        <w:t xml:space="preserve"> producer.</w:t>
      </w:r>
    </w:p>
    <w:p w14:paraId="7BADD153" w14:textId="77777777" w:rsidR="008E2751" w:rsidRDefault="008E2751" w:rsidP="00460460"/>
    <w:p w14:paraId="4157032A" w14:textId="116CECDA" w:rsidR="008E2751" w:rsidRDefault="008E2751" w:rsidP="00460460">
      <w:r>
        <w:rPr>
          <w:rStyle w:val="HTMLCode"/>
          <w:rFonts w:ascii="Ubuntu Mono" w:eastAsiaTheme="minorHAnsi" w:hAnsi="Ubuntu Mono"/>
          <w:b/>
          <w:bCs/>
          <w:sz w:val="21"/>
          <w:szCs w:val="21"/>
          <w:bdr w:val="single" w:sz="2" w:space="0" w:color="E3E3E3" w:frame="1"/>
        </w:rPr>
        <w:t>ConcurrentKafkaListenerContainerFactory:</w:t>
      </w:r>
    </w:p>
    <w:p w14:paraId="1465A459" w14:textId="465D6FD3" w:rsidR="008E2751" w:rsidRDefault="008E2751" w:rsidP="00460460">
      <w:r>
        <w:t xml:space="preserve">The </w:t>
      </w:r>
      <w:r>
        <w:rPr>
          <w:rStyle w:val="HTMLCode"/>
          <w:rFonts w:ascii="Ubuntu Mono" w:eastAsiaTheme="minorHAnsi" w:hAnsi="Ubuntu Mono"/>
          <w:b/>
          <w:bCs/>
          <w:sz w:val="21"/>
          <w:szCs w:val="21"/>
          <w:bdr w:val="single" w:sz="2" w:space="0" w:color="E3E3E3" w:frame="1"/>
        </w:rPr>
        <w:t>ConcurrentKafkaListenerContainerFactory</w:t>
      </w:r>
      <w:r>
        <w:t xml:space="preserve"> in Spring Kafka is a factory class that allows you to create and configure instances of </w:t>
      </w:r>
      <w:proofErr w:type="spellStart"/>
      <w:r>
        <w:rPr>
          <w:rStyle w:val="HTMLCode"/>
          <w:rFonts w:ascii="Ubuntu Mono" w:eastAsiaTheme="minorHAnsi" w:hAnsi="Ubuntu Mono"/>
          <w:b/>
          <w:bCs/>
          <w:sz w:val="21"/>
          <w:szCs w:val="21"/>
          <w:bdr w:val="single" w:sz="2" w:space="0" w:color="E3E3E3" w:frame="1"/>
        </w:rPr>
        <w:t>ConcurrentMessageListenerContainer</w:t>
      </w:r>
      <w:proofErr w:type="spellEnd"/>
      <w:r>
        <w:t>. These containers are responsible for concurrently consuming messages from Kafka topics.</w:t>
      </w:r>
    </w:p>
    <w:p w14:paraId="138BE87F" w14:textId="70802FCD" w:rsidR="008E2751" w:rsidRDefault="00000000" w:rsidP="00460460">
      <w:hyperlink r:id="rId11" w:history="1">
        <w:r w:rsidR="00126CB6" w:rsidRPr="00126CB6">
          <w:rPr>
            <w:rStyle w:val="Hyperlink"/>
          </w:rPr>
          <w:t>https://stackoverflow.com/questions/55023240/when-to-use-concurrentkafkalistenercontainerfactory</w:t>
        </w:r>
      </w:hyperlink>
    </w:p>
    <w:p w14:paraId="36504809" w14:textId="40E85D82" w:rsidR="00BD38A9" w:rsidRDefault="008E2751" w:rsidP="00460460">
      <w:r>
        <w:t xml:space="preserve">With this configuration, you can now use </w:t>
      </w:r>
      <w:r>
        <w:rPr>
          <w:rStyle w:val="HTMLCode"/>
          <w:rFonts w:ascii="Ubuntu Mono" w:eastAsiaTheme="minorHAnsi" w:hAnsi="Ubuntu Mono"/>
          <w:b/>
          <w:bCs/>
          <w:sz w:val="21"/>
          <w:szCs w:val="21"/>
          <w:bdr w:val="single" w:sz="2" w:space="0" w:color="E3E3E3" w:frame="1"/>
        </w:rPr>
        <w:t>@KafkaListener</w:t>
      </w:r>
      <w:r>
        <w:t xml:space="preserve"> annotations in your Spring Boot application to define methods that consume messages from Kafka topics, and Spring will use the </w:t>
      </w:r>
      <w:r>
        <w:rPr>
          <w:rStyle w:val="HTMLCode"/>
          <w:rFonts w:ascii="Ubuntu Mono" w:eastAsiaTheme="minorHAnsi" w:hAnsi="Ubuntu Mono"/>
          <w:b/>
          <w:bCs/>
          <w:sz w:val="21"/>
          <w:szCs w:val="21"/>
          <w:bdr w:val="single" w:sz="2" w:space="0" w:color="E3E3E3" w:frame="1"/>
        </w:rPr>
        <w:t>ConcurrentKafkaListenerContainerFactory</w:t>
      </w:r>
      <w:r>
        <w:t xml:space="preserve"> configured above to create the necessary listener containers.</w:t>
      </w:r>
    </w:p>
    <w:p w14:paraId="2AD81278" w14:textId="77777777" w:rsidR="00642E25" w:rsidRDefault="00642E25" w:rsidP="00460460"/>
    <w:p w14:paraId="0A8EE5D3" w14:textId="7F4DFCDA" w:rsidR="00642E25" w:rsidRDefault="00642E25" w:rsidP="00460460">
      <w:r w:rsidRPr="00642E25">
        <w:t xml:space="preserve">Refer to programs in </w:t>
      </w:r>
      <w:r w:rsidR="00382F9E">
        <w:t>K</w:t>
      </w:r>
      <w:r w:rsidRPr="00642E25">
        <w:t>afka-clone workspace</w:t>
      </w:r>
    </w:p>
    <w:p w14:paraId="24AA24CD" w14:textId="77777777" w:rsidR="00FE7E3A" w:rsidRPr="00642E25" w:rsidRDefault="00FE7E3A" w:rsidP="00460460"/>
    <w:p w14:paraId="3B596085" w14:textId="371CBC3B" w:rsidR="00BD38A9" w:rsidRPr="00FE7E3A" w:rsidRDefault="00BD38A9" w:rsidP="00460460">
      <w:r w:rsidRPr="00FE7E3A">
        <w:t>Acknowledgement in Kafka</w:t>
      </w:r>
    </w:p>
    <w:p w14:paraId="2B16DF4D" w14:textId="6A756DB8" w:rsidR="004C0912" w:rsidRPr="00FE7E3A" w:rsidRDefault="004C0912" w:rsidP="00460460">
      <w:r w:rsidRPr="00FE7E3A">
        <w:t>Producer Acknowledgement</w:t>
      </w:r>
      <w:r w:rsidR="00FE7E3A">
        <w:t xml:space="preserve"> :</w:t>
      </w:r>
    </w:p>
    <w:p w14:paraId="392A8CDF" w14:textId="4829A112" w:rsidR="008E2751" w:rsidRDefault="004C0912" w:rsidP="00460460">
      <w:r>
        <w:t>Message acknowledgment in Apache Kafka is crucial for ensuring the reliability of message delivery between Kafka brokers (servers) and clients (producers and consumers). Here’s how message acknowledgment works in Kafka</w:t>
      </w:r>
    </w:p>
    <w:p w14:paraId="67BF0424" w14:textId="5741CAFD" w:rsidR="004C0912" w:rsidRDefault="004C0912" w:rsidP="00460460">
      <w:pPr>
        <w:pStyle w:val="lo"/>
        <w:numPr>
          <w:ilvl w:val="0"/>
          <w:numId w:val="3"/>
        </w:numPr>
      </w:pPr>
      <w:r>
        <w:t>A Kafka producer sends a message or a batch of messages to a Kafka topic. The producer specifies the topic to which it wants to send the message.</w:t>
      </w:r>
    </w:p>
    <w:p w14:paraId="19F78FF0" w14:textId="60D606C5" w:rsidR="008E2751" w:rsidRDefault="004C0912" w:rsidP="00460460">
      <w:r>
        <w:br/>
        <w:t>Acknowledgement Settings.</w:t>
      </w:r>
      <w:r>
        <w:br/>
        <w:t xml:space="preserve"> </w:t>
      </w:r>
    </w:p>
    <w:p w14:paraId="55D6E248" w14:textId="1355AC7C" w:rsidR="00F724C1" w:rsidRDefault="004C0912" w:rsidP="00460460">
      <w:r>
        <w:t xml:space="preserve">Producers can configure the level of acknowledgement it requires from </w:t>
      </w:r>
      <w:r w:rsidR="00A708BC">
        <w:t>Kafka</w:t>
      </w:r>
      <w:r>
        <w:t xml:space="preserve"> brokers regarding the sent messages.</w:t>
      </w:r>
    </w:p>
    <w:p w14:paraId="3B813AF1" w14:textId="19956F79" w:rsidR="004C0912" w:rsidRDefault="004C0912" w:rsidP="00460460">
      <w:r>
        <w:t>There are 3 modes</w:t>
      </w:r>
    </w:p>
    <w:p w14:paraId="43559A93" w14:textId="1BE8EC58" w:rsidR="004C0912" w:rsidRDefault="004C0912" w:rsidP="00460460">
      <w:r>
        <w:t>acks=0: (No acknowledgement) producer doesn’t wait for an acknowledgement, it sends the messages and doesn’t care if its received.</w:t>
      </w:r>
    </w:p>
    <w:p w14:paraId="3AE97787" w14:textId="1D35AB07" w:rsidR="00BD2D62" w:rsidRDefault="00BD2D62" w:rsidP="00460460">
      <w:r>
        <w:t>Note: High possibility for data loss</w:t>
      </w:r>
    </w:p>
    <w:p w14:paraId="680FBF73" w14:textId="2FD602BF" w:rsidR="004C0912" w:rsidRDefault="004C0912" w:rsidP="00460460">
      <w:r>
        <w:t>acks=1: (Leader acknowledgement) producer waits for an acknowledgement from the leader broker if it has received the message.</w:t>
      </w:r>
    </w:p>
    <w:p w14:paraId="2132E359" w14:textId="5BCA9A7D" w:rsidR="00BD2D62" w:rsidRDefault="00BD2D62" w:rsidP="00460460">
      <w:r>
        <w:t>Note: Data loss when broker leader is down.</w:t>
      </w:r>
    </w:p>
    <w:p w14:paraId="7129D58F" w14:textId="1CACDB60" w:rsidR="004C0912" w:rsidRDefault="004C0912" w:rsidP="00460460">
      <w:r>
        <w:lastRenderedPageBreak/>
        <w:t>acks=all: (replica acknowledgement) producer waits for acknowledgement from all the in-sync replicas. This ensures high reliability and has high latency.</w:t>
      </w:r>
    </w:p>
    <w:p w14:paraId="038D31FA" w14:textId="28BFFE0E" w:rsidR="004C0912" w:rsidRDefault="00BD2D62" w:rsidP="00460460">
      <w:r>
        <w:t>Note : No data loss.</w:t>
      </w:r>
    </w:p>
    <w:p w14:paraId="0636BD88" w14:textId="78D4EFA0" w:rsidR="004C0912" w:rsidRDefault="004C0912" w:rsidP="00460460">
      <w:r>
        <w:t xml:space="preserve">acks=all is used along with </w:t>
      </w:r>
      <w:r w:rsidRPr="00BD2D62">
        <w:rPr>
          <w:b/>
          <w:bCs/>
        </w:rPr>
        <w:t>min</w:t>
      </w:r>
      <w:r w:rsidR="00BD2D62" w:rsidRPr="00BD2D62">
        <w:rPr>
          <w:b/>
          <w:bCs/>
        </w:rPr>
        <w:t>.insync.replicas</w:t>
      </w:r>
      <w:r w:rsidR="00BD2D62">
        <w:rPr>
          <w:b/>
          <w:bCs/>
        </w:rPr>
        <w:t xml:space="preserve"> </w:t>
      </w:r>
      <w:r w:rsidR="00BD2D62">
        <w:t xml:space="preserve"> this is to specify from how many replicas we need the acknowledgement fr</w:t>
      </w:r>
      <w:r w:rsidR="00491543">
        <w:t>o</w:t>
      </w:r>
      <w:r w:rsidR="00BD2D62">
        <w:t>m.</w:t>
      </w:r>
    </w:p>
    <w:p w14:paraId="6BD7117A" w14:textId="77777777" w:rsidR="00BD2D62" w:rsidRPr="00BD2D62" w:rsidRDefault="00BD2D62" w:rsidP="00460460">
      <w:pPr>
        <w:pStyle w:val="HTMLPreformatted"/>
      </w:pPr>
      <w:r>
        <w:rPr>
          <w:rFonts w:ascii="Georgia" w:hAnsi="Georgia"/>
          <w:sz w:val="28"/>
          <w:szCs w:val="28"/>
        </w:rPr>
        <w:t xml:space="preserve">Example : </w:t>
      </w:r>
      <w:r w:rsidRPr="00BD2D62">
        <w:t>min.insync.replicas=2</w:t>
      </w:r>
    </w:p>
    <w:p w14:paraId="6EFF708B" w14:textId="34C65CA6" w:rsidR="00BD2D62" w:rsidRDefault="00BD2D62" w:rsidP="00460460"/>
    <w:p w14:paraId="44A7C120" w14:textId="51459D70" w:rsidR="00BD2D62" w:rsidRDefault="00BD2D62" w:rsidP="00460460">
      <w:r w:rsidRPr="00BD2D62">
        <w:t>That means that at least two brokers that are insync replicas, including the leader, must respond that they have the data. Otherwise, you’ll get an error message. So, that means that if you use </w:t>
      </w:r>
      <w:r w:rsidRPr="00BD2D62">
        <w:rPr>
          <w:rStyle w:val="Strong"/>
          <w:i/>
          <w:iCs/>
          <w:bdr w:val="none" w:sz="0" w:space="0" w:color="auto" w:frame="1"/>
        </w:rPr>
        <w:t>replication.factor=3, min.insync.replica=2, and acks=all</w:t>
      </w:r>
      <w:r w:rsidRPr="00BD2D62">
        <w:t>, you can only tolerate one broker going down. Otherwise, the producer will receive an exception on Send. Here is a diagram to understand this concept.</w:t>
      </w:r>
    </w:p>
    <w:p w14:paraId="30ECE6B7" w14:textId="79C7F699" w:rsidR="001A25C3" w:rsidRDefault="001A25C3" w:rsidP="00460460">
      <w:r w:rsidRPr="001A25C3">
        <w:t xml:space="preserve"> Acknowledgement from consumers:</w:t>
      </w:r>
    </w:p>
    <w:p w14:paraId="04890507" w14:textId="440C35EE" w:rsidR="001A25C3" w:rsidRDefault="001A25C3" w:rsidP="00460460">
      <w:r>
        <w:t xml:space="preserve">Consumers receive data from </w:t>
      </w:r>
      <w:r w:rsidR="0035079F">
        <w:t>Kafka</w:t>
      </w:r>
      <w:r>
        <w:t xml:space="preserve"> brokers based on the </w:t>
      </w:r>
      <w:r w:rsidR="0035079F">
        <w:t>offset</w:t>
      </w:r>
      <w:r>
        <w:t xml:space="preserve"> which is like an index number on partitions.</w:t>
      </w:r>
    </w:p>
    <w:p w14:paraId="22437683" w14:textId="55D34F15" w:rsidR="001A25C3" w:rsidRPr="001A25C3" w:rsidRDefault="001A25C3" w:rsidP="00460460">
      <w:r>
        <w:t xml:space="preserve"> In Consumers we use configuration for setting up ack mode  to determine when the broker updates the consumer offset.</w:t>
      </w:r>
    </w:p>
    <w:p w14:paraId="12946BE8" w14:textId="297555FB" w:rsidR="001A25C3" w:rsidRDefault="00767428" w:rsidP="00460460">
      <w:r>
        <w:t xml:space="preserve">There are 3 acknowledgement </w:t>
      </w:r>
      <w:r w:rsidR="00902F91">
        <w:t>categories</w:t>
      </w:r>
      <w:r>
        <w:t>,</w:t>
      </w:r>
      <w:r w:rsidR="00902F91">
        <w:t xml:space="preserve"> under which there are some modes,</w:t>
      </w:r>
    </w:p>
    <w:p w14:paraId="55BB7A68" w14:textId="00D13CD4" w:rsidR="00767428" w:rsidRDefault="00767428" w:rsidP="00460460">
      <w:r>
        <w:t>auto-commit: The consumer sends an acknowledgement to the broker as soon as it receives the message.</w:t>
      </w:r>
    </w:p>
    <w:p w14:paraId="107890AD" w14:textId="5418D47B" w:rsidR="00767428" w:rsidRDefault="00767428" w:rsidP="00460460">
      <w:r>
        <w:t>after-processing: The consumer sends an acknowledgement to broker only after processing the message.</w:t>
      </w:r>
    </w:p>
    <w:p w14:paraId="18C8D21F" w14:textId="23FC6DA9" w:rsidR="00767428" w:rsidRDefault="00767428" w:rsidP="00460460">
      <w:r>
        <w:t>manual: Consumer waits until it receives specific instructions before sending an acknowledgement.</w:t>
      </w:r>
    </w:p>
    <w:p w14:paraId="581FC4D7" w14:textId="0DB22FF5" w:rsidR="00902F91" w:rsidRDefault="00902F91" w:rsidP="00460460"/>
    <w:p w14:paraId="317F7CD0" w14:textId="30926757" w:rsidR="00902F91" w:rsidRDefault="00902F91" w:rsidP="00460460">
      <w:r>
        <w:lastRenderedPageBreak/>
        <w:t>Modes that we can configure are,</w:t>
      </w:r>
      <w:r>
        <w:br/>
      </w:r>
    </w:p>
    <w:p w14:paraId="5B4F72F1" w14:textId="758FA124" w:rsidR="00902F91" w:rsidRDefault="00902F91" w:rsidP="00460460">
      <w:proofErr w:type="spellStart"/>
      <w:r>
        <w:rPr>
          <w:sz w:val="28"/>
          <w:szCs w:val="28"/>
        </w:rPr>
        <w:t>AckMode.Record</w:t>
      </w:r>
      <w:proofErr w:type="spellEnd"/>
      <w:r w:rsidR="00A57D07">
        <w:rPr>
          <w:sz w:val="28"/>
          <w:szCs w:val="28"/>
        </w:rPr>
        <w:t xml:space="preserve"> : </w:t>
      </w:r>
      <w:r w:rsidR="00A57D07">
        <w:t> In this after-processing mode, the consumer sends an acknowledgment for each message it processes.</w:t>
      </w:r>
    </w:p>
    <w:p w14:paraId="2DCA0495" w14:textId="77777777" w:rsidR="00A57D07" w:rsidRPr="00A57D07" w:rsidRDefault="00A57D07" w:rsidP="00460460">
      <w:pPr>
        <w:rPr>
          <w:shd w:val="clear" w:color="auto" w:fill="auto"/>
          <w:lang w:eastAsia="en-IN"/>
        </w:rPr>
      </w:pPr>
      <w:proofErr w:type="spellStart"/>
      <w:r w:rsidRPr="00A57D07">
        <w:rPr>
          <w:i/>
          <w:iCs/>
          <w:sz w:val="28"/>
          <w:szCs w:val="28"/>
          <w:shd w:val="clear" w:color="auto" w:fill="auto"/>
          <w:lang w:eastAsia="en-IN"/>
        </w:rPr>
        <w:t>AckMode.BATCH</w:t>
      </w:r>
      <w:proofErr w:type="spellEnd"/>
      <w:r w:rsidRPr="00A57D07">
        <w:rPr>
          <w:i/>
          <w:iCs/>
          <w:shd w:val="clear" w:color="auto" w:fill="auto"/>
          <w:lang w:eastAsia="en-IN"/>
        </w:rPr>
        <w:t>:</w:t>
      </w:r>
      <w:r w:rsidRPr="00A57D07">
        <w:rPr>
          <w:shd w:val="clear" w:color="auto" w:fill="auto"/>
          <w:lang w:eastAsia="en-IN"/>
        </w:rPr>
        <w:t> In this manual mode, the consumer sends an acknowledgment for a batch of messages, rather than for each message.</w:t>
      </w:r>
    </w:p>
    <w:p w14:paraId="644E962A" w14:textId="77777777" w:rsidR="00A57D07" w:rsidRPr="00A57D07" w:rsidRDefault="00A57D07" w:rsidP="00460460">
      <w:pPr>
        <w:rPr>
          <w:shd w:val="clear" w:color="auto" w:fill="auto"/>
          <w:lang w:eastAsia="en-IN"/>
        </w:rPr>
      </w:pPr>
      <w:r w:rsidRPr="00A57D07">
        <w:rPr>
          <w:i/>
          <w:iCs/>
          <w:shd w:val="clear" w:color="auto" w:fill="auto"/>
          <w:lang w:eastAsia="en-IN"/>
        </w:rPr>
        <w:t>AckMode.COUNT:</w:t>
      </w:r>
      <w:r w:rsidRPr="00A57D07">
        <w:rPr>
          <w:shd w:val="clear" w:color="auto" w:fill="auto"/>
          <w:lang w:eastAsia="en-IN"/>
        </w:rPr>
        <w:t> In this manual mode, the consumer sends an acknowledgment after it has processed a specific number of messages.</w:t>
      </w:r>
    </w:p>
    <w:p w14:paraId="6911DFD1" w14:textId="1D1D0607" w:rsidR="00A57D07" w:rsidRPr="00A57D07" w:rsidRDefault="00A57D07" w:rsidP="00460460">
      <w:pPr>
        <w:rPr>
          <w:shd w:val="clear" w:color="auto" w:fill="auto"/>
          <w:lang w:eastAsia="en-IN"/>
        </w:rPr>
      </w:pPr>
      <w:r w:rsidRPr="00A57D07">
        <w:rPr>
          <w:b/>
          <w:bCs/>
          <w:i/>
          <w:iCs/>
          <w:shd w:val="clear" w:color="auto" w:fill="auto"/>
          <w:lang w:eastAsia="en-IN"/>
        </w:rPr>
        <w:t>AckMode.MANUAL</w:t>
      </w:r>
      <w:r w:rsidRPr="00A57D07">
        <w:rPr>
          <w:i/>
          <w:iCs/>
          <w:shd w:val="clear" w:color="auto" w:fill="auto"/>
          <w:lang w:eastAsia="en-IN"/>
        </w:rPr>
        <w:t>:</w:t>
      </w:r>
      <w:r w:rsidRPr="00A57D07">
        <w:rPr>
          <w:shd w:val="clear" w:color="auto" w:fill="auto"/>
          <w:lang w:eastAsia="en-IN"/>
        </w:rPr>
        <w:t> In this manual mode, the consumer doesn’t send an acknowledgment for the messages it processes.</w:t>
      </w:r>
    </w:p>
    <w:p w14:paraId="32A003AD" w14:textId="6DC441CB" w:rsidR="00A57D07" w:rsidRDefault="00A57D07" w:rsidP="00460460">
      <w:pPr>
        <w:rPr>
          <w:shd w:val="clear" w:color="auto" w:fill="auto"/>
          <w:lang w:eastAsia="en-IN"/>
        </w:rPr>
      </w:pPr>
      <w:r w:rsidRPr="00A57D07">
        <w:rPr>
          <w:b/>
          <w:bCs/>
          <w:i/>
          <w:iCs/>
          <w:shd w:val="clear" w:color="auto" w:fill="auto"/>
          <w:lang w:eastAsia="en-IN"/>
        </w:rPr>
        <w:t>AckMode.TIME</w:t>
      </w:r>
      <w:r w:rsidRPr="00A57D07">
        <w:rPr>
          <w:i/>
          <w:iCs/>
          <w:shd w:val="clear" w:color="auto" w:fill="auto"/>
          <w:lang w:eastAsia="en-IN"/>
        </w:rPr>
        <w:t>:</w:t>
      </w:r>
      <w:r w:rsidRPr="00A57D07">
        <w:rPr>
          <w:shd w:val="clear" w:color="auto" w:fill="auto"/>
          <w:lang w:eastAsia="en-IN"/>
        </w:rPr>
        <w:t> In this manual mode, the consumer sends an acknowledgment after a certain amount of time has passed.</w:t>
      </w:r>
    </w:p>
    <w:p w14:paraId="4DF59D9C" w14:textId="77777777" w:rsidR="0023066F" w:rsidRDefault="0023066F" w:rsidP="00460460">
      <w:pPr>
        <w:rPr>
          <w:shd w:val="clear" w:color="auto" w:fill="auto"/>
          <w:lang w:eastAsia="en-IN"/>
        </w:rPr>
      </w:pPr>
      <w:r>
        <w:rPr>
          <w:shd w:val="clear" w:color="auto" w:fill="auto"/>
          <w:lang w:eastAsia="en-IN"/>
        </w:rPr>
        <w:t>Popular Kafka providers are,</w:t>
      </w:r>
    </w:p>
    <w:p w14:paraId="079810C2" w14:textId="77777777" w:rsidR="0023066F" w:rsidRDefault="0023066F" w:rsidP="00460460">
      <w:pPr>
        <w:rPr>
          <w:shd w:val="clear" w:color="auto" w:fill="auto"/>
          <w:lang w:eastAsia="en-IN"/>
        </w:rPr>
      </w:pPr>
    </w:p>
    <w:p w14:paraId="1B9DA587" w14:textId="77777777" w:rsidR="0023066F" w:rsidRPr="0023066F" w:rsidRDefault="0023066F" w:rsidP="00460460">
      <w:pPr>
        <w:pStyle w:val="ListParagraph"/>
        <w:numPr>
          <w:ilvl w:val="0"/>
          <w:numId w:val="8"/>
        </w:numPr>
        <w:rPr>
          <w:shd w:val="clear" w:color="auto" w:fill="auto"/>
          <w:lang w:eastAsia="en-IN"/>
        </w:rPr>
      </w:pPr>
      <w:r w:rsidRPr="0023066F">
        <w:rPr>
          <w:shd w:val="clear" w:color="auto" w:fill="auto"/>
          <w:lang w:eastAsia="en-IN"/>
        </w:rPr>
        <w:t>Apache Kafka,</w:t>
      </w:r>
    </w:p>
    <w:p w14:paraId="08B32639" w14:textId="77777777" w:rsidR="0023066F" w:rsidRDefault="0023066F" w:rsidP="00460460">
      <w:pPr>
        <w:pStyle w:val="ListParagraph"/>
        <w:numPr>
          <w:ilvl w:val="0"/>
          <w:numId w:val="8"/>
        </w:numPr>
        <w:rPr>
          <w:shd w:val="clear" w:color="auto" w:fill="auto"/>
          <w:lang w:eastAsia="en-IN"/>
        </w:rPr>
      </w:pPr>
      <w:r w:rsidRPr="0023066F">
        <w:rPr>
          <w:shd w:val="clear" w:color="auto" w:fill="auto"/>
          <w:lang w:eastAsia="en-IN"/>
        </w:rPr>
        <w:t>Confluent Kafka,</w:t>
      </w:r>
    </w:p>
    <w:p w14:paraId="63D94E97" w14:textId="6848129F" w:rsidR="0023066F" w:rsidRDefault="0023066F" w:rsidP="00460460">
      <w:pPr>
        <w:pStyle w:val="ListParagraph"/>
        <w:numPr>
          <w:ilvl w:val="0"/>
          <w:numId w:val="8"/>
        </w:numPr>
        <w:rPr>
          <w:shd w:val="clear" w:color="auto" w:fill="auto"/>
          <w:lang w:eastAsia="en-IN"/>
        </w:rPr>
      </w:pPr>
      <w:r>
        <w:rPr>
          <w:shd w:val="clear" w:color="auto" w:fill="auto"/>
          <w:lang w:eastAsia="en-IN"/>
        </w:rPr>
        <w:t>RedPanda</w:t>
      </w:r>
      <w:r w:rsidRPr="0023066F">
        <w:rPr>
          <w:shd w:val="clear" w:color="auto" w:fill="auto"/>
          <w:lang w:eastAsia="en-IN"/>
        </w:rPr>
        <w:br/>
      </w:r>
    </w:p>
    <w:p w14:paraId="0BFE570F" w14:textId="77777777" w:rsidR="0016020A" w:rsidRDefault="0023066F" w:rsidP="00460460">
      <w:pPr>
        <w:rPr>
          <w:shd w:val="clear" w:color="auto" w:fill="auto"/>
          <w:lang w:eastAsia="en-IN"/>
        </w:rPr>
      </w:pPr>
      <w:r w:rsidRPr="0016020A">
        <w:rPr>
          <w:b/>
          <w:bCs/>
          <w:shd w:val="clear" w:color="auto" w:fill="auto"/>
          <w:lang w:eastAsia="en-IN"/>
        </w:rPr>
        <w:t xml:space="preserve">Apache </w:t>
      </w:r>
      <w:proofErr w:type="spellStart"/>
      <w:r w:rsidRPr="0016020A">
        <w:rPr>
          <w:b/>
          <w:bCs/>
          <w:shd w:val="clear" w:color="auto" w:fill="auto"/>
          <w:lang w:eastAsia="en-IN"/>
        </w:rPr>
        <w:t>kafka</w:t>
      </w:r>
      <w:proofErr w:type="spellEnd"/>
      <w:r>
        <w:rPr>
          <w:shd w:val="clear" w:color="auto" w:fill="auto"/>
          <w:lang w:eastAsia="en-IN"/>
        </w:rPr>
        <w:t xml:space="preserve"> is free open source.</w:t>
      </w:r>
      <w:r w:rsidR="006542DF">
        <w:rPr>
          <w:shd w:val="clear" w:color="auto" w:fill="auto"/>
          <w:lang w:eastAsia="en-IN"/>
        </w:rPr>
        <w:t xml:space="preserve"> And provides core capabilities like</w:t>
      </w:r>
      <w:r w:rsidR="0016020A">
        <w:rPr>
          <w:shd w:val="clear" w:color="auto" w:fill="auto"/>
          <w:lang w:eastAsia="en-IN"/>
        </w:rPr>
        <w:t>,</w:t>
      </w:r>
    </w:p>
    <w:p w14:paraId="6D21CA75" w14:textId="375E933F" w:rsidR="0016020A" w:rsidRPr="0016020A" w:rsidRDefault="006542DF" w:rsidP="00460460">
      <w:pPr>
        <w:pStyle w:val="ListParagraph"/>
        <w:numPr>
          <w:ilvl w:val="0"/>
          <w:numId w:val="9"/>
        </w:numPr>
        <w:rPr>
          <w:shd w:val="clear" w:color="auto" w:fill="auto"/>
          <w:lang w:eastAsia="en-IN"/>
        </w:rPr>
      </w:pPr>
      <w:r w:rsidRPr="0016020A">
        <w:rPr>
          <w:shd w:val="clear" w:color="auto" w:fill="auto"/>
          <w:lang w:eastAsia="en-IN"/>
        </w:rPr>
        <w:t>Data ingestion from variety of sources,</w:t>
      </w:r>
    </w:p>
    <w:p w14:paraId="749D58EE" w14:textId="77777777" w:rsidR="0016020A" w:rsidRPr="0016020A" w:rsidRDefault="006542DF" w:rsidP="00460460">
      <w:pPr>
        <w:pStyle w:val="ListParagraph"/>
        <w:numPr>
          <w:ilvl w:val="0"/>
          <w:numId w:val="9"/>
        </w:numPr>
        <w:rPr>
          <w:shd w:val="clear" w:color="auto" w:fill="auto"/>
          <w:lang w:eastAsia="en-IN"/>
        </w:rPr>
      </w:pPr>
      <w:r w:rsidRPr="0016020A">
        <w:rPr>
          <w:shd w:val="clear" w:color="auto" w:fill="auto"/>
          <w:lang w:eastAsia="en-IN"/>
        </w:rPr>
        <w:t>Data storage and retrieval,</w:t>
      </w:r>
    </w:p>
    <w:p w14:paraId="70ED339C" w14:textId="5369A9B5" w:rsidR="0023066F" w:rsidRDefault="006542DF" w:rsidP="00460460">
      <w:pPr>
        <w:pStyle w:val="ListParagraph"/>
        <w:numPr>
          <w:ilvl w:val="0"/>
          <w:numId w:val="9"/>
        </w:numPr>
        <w:rPr>
          <w:shd w:val="clear" w:color="auto" w:fill="auto"/>
          <w:lang w:eastAsia="en-IN"/>
        </w:rPr>
      </w:pPr>
      <w:r w:rsidRPr="0016020A">
        <w:rPr>
          <w:shd w:val="clear" w:color="auto" w:fill="auto"/>
          <w:lang w:eastAsia="en-IN"/>
        </w:rPr>
        <w:t>Data processing and streaming.</w:t>
      </w:r>
    </w:p>
    <w:p w14:paraId="506605A7" w14:textId="295C2840" w:rsidR="0016020A" w:rsidRPr="0016020A" w:rsidRDefault="0016020A" w:rsidP="00460460">
      <w:pPr>
        <w:rPr>
          <w:shd w:val="clear" w:color="auto" w:fill="auto"/>
          <w:lang w:eastAsia="en-IN"/>
        </w:rPr>
      </w:pPr>
      <w:r>
        <w:rPr>
          <w:shd w:val="clear" w:color="auto" w:fill="auto"/>
          <w:lang w:eastAsia="en-IN"/>
        </w:rPr>
        <w:t xml:space="preserve">Apache </w:t>
      </w:r>
      <w:proofErr w:type="spellStart"/>
      <w:r>
        <w:rPr>
          <w:shd w:val="clear" w:color="auto" w:fill="auto"/>
          <w:lang w:eastAsia="en-IN"/>
        </w:rPr>
        <w:t>kafka</w:t>
      </w:r>
      <w:proofErr w:type="spellEnd"/>
      <w:r>
        <w:rPr>
          <w:shd w:val="clear" w:color="auto" w:fill="auto"/>
          <w:lang w:eastAsia="en-IN"/>
        </w:rPr>
        <w:t xml:space="preserve"> has a throughput of upto 100,000 messages/second</w:t>
      </w:r>
    </w:p>
    <w:p w14:paraId="6821C52D" w14:textId="77777777" w:rsidR="006542DF" w:rsidRDefault="006542DF" w:rsidP="00460460">
      <w:pPr>
        <w:rPr>
          <w:shd w:val="clear" w:color="auto" w:fill="auto"/>
          <w:lang w:eastAsia="en-IN"/>
        </w:rPr>
      </w:pPr>
    </w:p>
    <w:p w14:paraId="09126172" w14:textId="01C00B88" w:rsidR="006542DF" w:rsidRDefault="006542DF" w:rsidP="00460460">
      <w:pPr>
        <w:rPr>
          <w:shd w:val="clear" w:color="auto" w:fill="auto"/>
          <w:lang w:eastAsia="en-IN"/>
        </w:rPr>
      </w:pPr>
      <w:r w:rsidRPr="0016020A">
        <w:rPr>
          <w:b/>
          <w:bCs/>
          <w:shd w:val="clear" w:color="auto" w:fill="auto"/>
          <w:lang w:eastAsia="en-IN"/>
        </w:rPr>
        <w:lastRenderedPageBreak/>
        <w:t>Confluent</w:t>
      </w:r>
      <w:r>
        <w:rPr>
          <w:shd w:val="clear" w:color="auto" w:fill="auto"/>
          <w:lang w:eastAsia="en-IN"/>
        </w:rPr>
        <w:t xml:space="preserve"> has a free version under community license and a fee based paid version as well.</w:t>
      </w:r>
    </w:p>
    <w:p w14:paraId="3C5793AC" w14:textId="77777777" w:rsidR="006542DF" w:rsidRDefault="006542DF" w:rsidP="00460460">
      <w:pPr>
        <w:rPr>
          <w:shd w:val="clear" w:color="auto" w:fill="auto"/>
          <w:lang w:eastAsia="en-IN"/>
        </w:rPr>
      </w:pPr>
    </w:p>
    <w:p w14:paraId="69392C2D" w14:textId="590120DB" w:rsidR="006542DF" w:rsidRPr="0016020A" w:rsidRDefault="006542DF" w:rsidP="00460460">
      <w:pPr>
        <w:pStyle w:val="ListParagraph"/>
        <w:numPr>
          <w:ilvl w:val="0"/>
          <w:numId w:val="10"/>
        </w:numPr>
        <w:rPr>
          <w:shd w:val="clear" w:color="auto" w:fill="auto"/>
          <w:lang w:eastAsia="en-IN"/>
        </w:rPr>
      </w:pPr>
      <w:r w:rsidRPr="0016020A">
        <w:rPr>
          <w:shd w:val="clear" w:color="auto" w:fill="auto"/>
          <w:lang w:eastAsia="en-IN"/>
        </w:rPr>
        <w:t>Confluent provides additional features like,</w:t>
      </w:r>
      <w:r w:rsidRPr="0016020A">
        <w:rPr>
          <w:shd w:val="clear" w:color="auto" w:fill="auto"/>
          <w:lang w:eastAsia="en-IN"/>
        </w:rPr>
        <w:br/>
        <w:t>A GUI that makes it easy to manage and monitor Kafka clusters.</w:t>
      </w:r>
    </w:p>
    <w:p w14:paraId="18476045" w14:textId="651FC978" w:rsidR="006542DF" w:rsidRPr="0016020A" w:rsidRDefault="006542DF" w:rsidP="00460460">
      <w:pPr>
        <w:pStyle w:val="ListParagraph"/>
        <w:numPr>
          <w:ilvl w:val="0"/>
          <w:numId w:val="10"/>
        </w:numPr>
        <w:rPr>
          <w:shd w:val="clear" w:color="auto" w:fill="auto"/>
          <w:lang w:eastAsia="en-IN"/>
        </w:rPr>
      </w:pPr>
      <w:r w:rsidRPr="0016020A">
        <w:rPr>
          <w:shd w:val="clear" w:color="auto" w:fill="auto"/>
          <w:lang w:eastAsia="en-IN"/>
        </w:rPr>
        <w:t xml:space="preserve">A management console that provides a centralised view of all </w:t>
      </w:r>
      <w:r w:rsidR="006B4020" w:rsidRPr="0016020A">
        <w:rPr>
          <w:shd w:val="clear" w:color="auto" w:fill="auto"/>
          <w:lang w:eastAsia="en-IN"/>
        </w:rPr>
        <w:t>Kafka</w:t>
      </w:r>
      <w:r w:rsidRPr="0016020A">
        <w:rPr>
          <w:shd w:val="clear" w:color="auto" w:fill="auto"/>
          <w:lang w:eastAsia="en-IN"/>
        </w:rPr>
        <w:t xml:space="preserve"> activity.</w:t>
      </w:r>
    </w:p>
    <w:p w14:paraId="5A8D0483" w14:textId="6289E978" w:rsidR="006542DF" w:rsidRPr="0016020A" w:rsidRDefault="006542DF" w:rsidP="00460460">
      <w:pPr>
        <w:pStyle w:val="ListParagraph"/>
        <w:numPr>
          <w:ilvl w:val="0"/>
          <w:numId w:val="10"/>
        </w:numPr>
        <w:rPr>
          <w:shd w:val="clear" w:color="auto" w:fill="auto"/>
          <w:lang w:eastAsia="en-IN"/>
        </w:rPr>
      </w:pPr>
      <w:r w:rsidRPr="0016020A">
        <w:rPr>
          <w:shd w:val="clear" w:color="auto" w:fill="auto"/>
          <w:lang w:eastAsia="en-IN"/>
        </w:rPr>
        <w:t xml:space="preserve">Provides numerous connectors which can be used to connect </w:t>
      </w:r>
      <w:r w:rsidR="006B4020" w:rsidRPr="0016020A">
        <w:rPr>
          <w:shd w:val="clear" w:color="auto" w:fill="auto"/>
          <w:lang w:eastAsia="en-IN"/>
        </w:rPr>
        <w:t>Kafka</w:t>
      </w:r>
      <w:r w:rsidRPr="0016020A">
        <w:rPr>
          <w:shd w:val="clear" w:color="auto" w:fill="auto"/>
          <w:lang w:eastAsia="en-IN"/>
        </w:rPr>
        <w:t xml:space="preserve"> to wide range of data sources and sinks</w:t>
      </w:r>
      <w:r w:rsidR="0016020A" w:rsidRPr="0016020A">
        <w:rPr>
          <w:shd w:val="clear" w:color="auto" w:fill="auto"/>
          <w:lang w:eastAsia="en-IN"/>
        </w:rPr>
        <w:t>.</w:t>
      </w:r>
    </w:p>
    <w:p w14:paraId="3D4D5077" w14:textId="77777777" w:rsidR="0016020A" w:rsidRDefault="0016020A" w:rsidP="00460460">
      <w:pPr>
        <w:rPr>
          <w:shd w:val="clear" w:color="auto" w:fill="auto"/>
          <w:lang w:eastAsia="en-IN"/>
        </w:rPr>
      </w:pPr>
    </w:p>
    <w:p w14:paraId="666C244F" w14:textId="0E2A4034" w:rsidR="0016020A" w:rsidRDefault="0016020A" w:rsidP="00460460">
      <w:pPr>
        <w:rPr>
          <w:shd w:val="clear" w:color="auto" w:fill="auto"/>
          <w:lang w:eastAsia="en-IN"/>
        </w:rPr>
      </w:pPr>
      <w:r>
        <w:rPr>
          <w:shd w:val="clear" w:color="auto" w:fill="auto"/>
          <w:lang w:eastAsia="en-IN"/>
        </w:rPr>
        <w:t>Confluent Kafka has a throughput of upto 200,000 messages/second.</w:t>
      </w:r>
    </w:p>
    <w:p w14:paraId="0B653C91" w14:textId="77777777" w:rsidR="0016020A" w:rsidRDefault="0016020A" w:rsidP="00460460">
      <w:pPr>
        <w:rPr>
          <w:shd w:val="clear" w:color="auto" w:fill="auto"/>
          <w:lang w:eastAsia="en-IN"/>
        </w:rPr>
      </w:pPr>
    </w:p>
    <w:p w14:paraId="0809AC53" w14:textId="3147B122" w:rsidR="0016020A" w:rsidRDefault="0016020A" w:rsidP="00460460">
      <w:pPr>
        <w:rPr>
          <w:shd w:val="clear" w:color="auto" w:fill="auto"/>
          <w:lang w:eastAsia="en-IN"/>
        </w:rPr>
      </w:pPr>
      <w:r w:rsidRPr="0016020A">
        <w:rPr>
          <w:b/>
          <w:bCs/>
          <w:shd w:val="clear" w:color="auto" w:fill="auto"/>
          <w:lang w:eastAsia="en-IN"/>
        </w:rPr>
        <w:t xml:space="preserve">RedPanda </w:t>
      </w:r>
      <w:r>
        <w:rPr>
          <w:shd w:val="clear" w:color="auto" w:fill="auto"/>
          <w:lang w:eastAsia="en-IN"/>
        </w:rPr>
        <w:t xml:space="preserve"> is a high performant </w:t>
      </w:r>
      <w:r w:rsidR="006D7A19">
        <w:rPr>
          <w:shd w:val="clear" w:color="auto" w:fill="auto"/>
          <w:lang w:eastAsia="en-IN"/>
        </w:rPr>
        <w:t>Kafka</w:t>
      </w:r>
      <w:r>
        <w:rPr>
          <w:shd w:val="clear" w:color="auto" w:fill="auto"/>
          <w:lang w:eastAsia="en-IN"/>
        </w:rPr>
        <w:t xml:space="preserve"> </w:t>
      </w:r>
      <w:r w:rsidR="006D7A19">
        <w:rPr>
          <w:shd w:val="clear" w:color="auto" w:fill="auto"/>
          <w:lang w:eastAsia="en-IN"/>
        </w:rPr>
        <w:t>provider. It</w:t>
      </w:r>
      <w:r>
        <w:rPr>
          <w:shd w:val="clear" w:color="auto" w:fill="auto"/>
          <w:lang w:eastAsia="en-IN"/>
        </w:rPr>
        <w:t xml:space="preserve"> has a throughput of 500,000 messages/second.</w:t>
      </w:r>
    </w:p>
    <w:p w14:paraId="78DA0191" w14:textId="77777777" w:rsidR="0016020A" w:rsidRDefault="0016020A" w:rsidP="00460460">
      <w:pPr>
        <w:rPr>
          <w:shd w:val="clear" w:color="auto" w:fill="auto"/>
          <w:lang w:eastAsia="en-IN"/>
        </w:rPr>
      </w:pPr>
    </w:p>
    <w:p w14:paraId="32922D06" w14:textId="35462CAE" w:rsidR="0016020A" w:rsidRDefault="0016020A" w:rsidP="00460460">
      <w:pPr>
        <w:rPr>
          <w:shd w:val="clear" w:color="auto" w:fill="auto"/>
          <w:lang w:eastAsia="en-IN"/>
        </w:rPr>
      </w:pPr>
      <w:r>
        <w:rPr>
          <w:shd w:val="clear" w:color="auto" w:fill="auto"/>
          <w:lang w:eastAsia="en-IN"/>
        </w:rPr>
        <w:t>It is new and doesn’t provide as many features as other providers.</w:t>
      </w:r>
    </w:p>
    <w:p w14:paraId="34EA156C" w14:textId="77777777" w:rsidR="0016020A" w:rsidRDefault="0016020A" w:rsidP="00460460">
      <w:pPr>
        <w:rPr>
          <w:shd w:val="clear" w:color="auto" w:fill="auto"/>
          <w:lang w:eastAsia="en-IN"/>
        </w:rPr>
      </w:pPr>
    </w:p>
    <w:p w14:paraId="1F40D06E" w14:textId="6DE801E2" w:rsidR="0023066F" w:rsidRDefault="0016020A" w:rsidP="00460460">
      <w:pPr>
        <w:rPr>
          <w:shd w:val="clear" w:color="auto" w:fill="auto"/>
          <w:lang w:eastAsia="en-IN"/>
        </w:rPr>
      </w:pPr>
      <w:r>
        <w:rPr>
          <w:shd w:val="clear" w:color="auto" w:fill="auto"/>
          <w:lang w:eastAsia="en-IN"/>
        </w:rPr>
        <w:t>But Redpanda provides high performance and scalability.</w:t>
      </w:r>
    </w:p>
    <w:p w14:paraId="42D0B2E5" w14:textId="77777777" w:rsidR="0016020A" w:rsidRDefault="0016020A" w:rsidP="00460460">
      <w:pPr>
        <w:rPr>
          <w:shd w:val="clear" w:color="auto" w:fill="auto"/>
          <w:lang w:eastAsia="en-IN"/>
        </w:rPr>
      </w:pPr>
    </w:p>
    <w:p w14:paraId="5B3318A4" w14:textId="26A86D28" w:rsidR="0058308F" w:rsidRDefault="00000000" w:rsidP="00460460">
      <w:pPr>
        <w:rPr>
          <w:shd w:val="clear" w:color="auto" w:fill="auto"/>
          <w:lang w:eastAsia="en-IN"/>
        </w:rPr>
      </w:pPr>
      <w:hyperlink r:id="rId12" w:history="1">
        <w:r w:rsidR="0023066F" w:rsidRPr="0023066F">
          <w:rPr>
            <w:rStyle w:val="Hyperlink"/>
            <w:rFonts w:eastAsia="Times New Roman" w:cs="Times New Roman"/>
            <w:spacing w:val="0"/>
            <w:kern w:val="0"/>
            <w:shd w:val="clear" w:color="auto" w:fill="auto"/>
            <w:lang w:eastAsia="en-IN"/>
            <w14:ligatures w14:val="none"/>
          </w:rPr>
          <w:t>https://medium.com/@bijit211987/distributed-messaging-apache-kafka-vs-confluent-vs-redpanda-3c99288b77f8</w:t>
        </w:r>
      </w:hyperlink>
    </w:p>
    <w:p w14:paraId="5D155FE1" w14:textId="77777777" w:rsidR="0016020A" w:rsidRDefault="0016020A" w:rsidP="00460460">
      <w:pPr>
        <w:rPr>
          <w:shd w:val="clear" w:color="auto" w:fill="auto"/>
          <w:lang w:eastAsia="en-IN"/>
        </w:rPr>
      </w:pPr>
    </w:p>
    <w:p w14:paraId="1EF05E34" w14:textId="1892FB73" w:rsidR="0060172C" w:rsidRDefault="00E608A0" w:rsidP="00460460">
      <w:pPr>
        <w:rPr>
          <w:shd w:val="clear" w:color="auto" w:fill="auto"/>
          <w:lang w:eastAsia="en-IN"/>
        </w:rPr>
      </w:pPr>
      <w:r>
        <w:rPr>
          <w:shd w:val="clear" w:color="auto" w:fill="auto"/>
          <w:lang w:eastAsia="en-IN"/>
        </w:rPr>
        <w:t>Kafka Connect:</w:t>
      </w:r>
    </w:p>
    <w:p w14:paraId="192F0400" w14:textId="181B8BE2" w:rsidR="00E608A0" w:rsidRDefault="00E608A0" w:rsidP="00460460">
      <w:pPr>
        <w:rPr>
          <w:shd w:val="clear" w:color="auto" w:fill="auto"/>
          <w:lang w:eastAsia="en-IN"/>
        </w:rPr>
      </w:pPr>
      <w:r>
        <w:rPr>
          <w:shd w:val="clear" w:color="auto" w:fill="auto"/>
          <w:lang w:eastAsia="en-IN"/>
        </w:rPr>
        <w:lastRenderedPageBreak/>
        <w:t>Kafka Connect is a tool to stream data between External systems and Kafka clusters.</w:t>
      </w:r>
    </w:p>
    <w:p w14:paraId="5F81D087" w14:textId="334F8C9C" w:rsidR="00E608A0" w:rsidRDefault="00E608A0" w:rsidP="00460460">
      <w:pPr>
        <w:rPr>
          <w:shd w:val="clear" w:color="auto" w:fill="auto"/>
          <w:lang w:eastAsia="en-IN"/>
        </w:rPr>
      </w:pPr>
      <w:r>
        <w:rPr>
          <w:shd w:val="clear" w:color="auto" w:fill="auto"/>
          <w:lang w:eastAsia="en-IN"/>
        </w:rPr>
        <w:t>We generally pull data from same set of sources and put the data on same set of sinks. Here the sources and sinks are external systems like Relational databases, NoSQL databases, key-value store, file systems etc.</w:t>
      </w:r>
    </w:p>
    <w:p w14:paraId="4C245A63" w14:textId="4EEA5B35" w:rsidR="00E608A0" w:rsidRDefault="00C745BE" w:rsidP="00460460">
      <w:pPr>
        <w:rPr>
          <w:shd w:val="clear" w:color="auto" w:fill="auto"/>
          <w:lang w:eastAsia="en-IN"/>
        </w:rPr>
      </w:pPr>
      <w:r>
        <w:rPr>
          <w:shd w:val="clear" w:color="auto" w:fill="auto"/>
          <w:lang w:eastAsia="en-IN"/>
        </w:rPr>
        <w:t xml:space="preserve">We have many connectors like JDBC Connector, </w:t>
      </w:r>
      <w:proofErr w:type="spellStart"/>
      <w:r>
        <w:rPr>
          <w:shd w:val="clear" w:color="auto" w:fill="auto"/>
          <w:lang w:eastAsia="en-IN"/>
        </w:rPr>
        <w:t>ElasticSearch</w:t>
      </w:r>
      <w:proofErr w:type="spellEnd"/>
      <w:r>
        <w:rPr>
          <w:shd w:val="clear" w:color="auto" w:fill="auto"/>
          <w:lang w:eastAsia="en-IN"/>
        </w:rPr>
        <w:t xml:space="preserve"> </w:t>
      </w:r>
      <w:proofErr w:type="spellStart"/>
      <w:r>
        <w:rPr>
          <w:shd w:val="clear" w:color="auto" w:fill="auto"/>
          <w:lang w:eastAsia="en-IN"/>
        </w:rPr>
        <w:t>connnector</w:t>
      </w:r>
      <w:proofErr w:type="spellEnd"/>
      <w:r>
        <w:rPr>
          <w:shd w:val="clear" w:color="auto" w:fill="auto"/>
          <w:lang w:eastAsia="en-IN"/>
        </w:rPr>
        <w:t>, S3 Connector, MongoDB Connector, Twitter Connector etc   which are already available</w:t>
      </w:r>
      <w:r w:rsidR="0050295F">
        <w:rPr>
          <w:shd w:val="clear" w:color="auto" w:fill="auto"/>
          <w:lang w:eastAsia="en-IN"/>
        </w:rPr>
        <w:t>.</w:t>
      </w:r>
    </w:p>
    <w:p w14:paraId="10831FF1" w14:textId="2C350346" w:rsidR="0050295F" w:rsidRDefault="0050295F" w:rsidP="00460460">
      <w:pPr>
        <w:rPr>
          <w:shd w:val="clear" w:color="auto" w:fill="auto"/>
          <w:lang w:eastAsia="en-IN"/>
        </w:rPr>
      </w:pPr>
      <w:r w:rsidRPr="0050295F">
        <w:rPr>
          <w:b/>
          <w:bCs/>
          <w:shd w:val="clear" w:color="auto" w:fill="auto"/>
          <w:lang w:eastAsia="en-IN"/>
        </w:rPr>
        <w:t>Source Connectors</w:t>
      </w:r>
      <w:r>
        <w:rPr>
          <w:b/>
          <w:bCs/>
          <w:shd w:val="clear" w:color="auto" w:fill="auto"/>
          <w:lang w:eastAsia="en-IN"/>
        </w:rPr>
        <w:t xml:space="preserve"> : </w:t>
      </w:r>
      <w:r>
        <w:rPr>
          <w:shd w:val="clear" w:color="auto" w:fill="auto"/>
          <w:lang w:eastAsia="en-IN"/>
        </w:rPr>
        <w:t>Source connector is a connector which will be pulling the data from external systems on to the topic.</w:t>
      </w:r>
    </w:p>
    <w:p w14:paraId="7A5E77C5" w14:textId="7F7183CA" w:rsidR="0050295F" w:rsidRDefault="0050295F" w:rsidP="00460460">
      <w:pPr>
        <w:rPr>
          <w:shd w:val="clear" w:color="auto" w:fill="auto"/>
          <w:lang w:eastAsia="en-IN"/>
        </w:rPr>
      </w:pPr>
      <w:r>
        <w:rPr>
          <w:b/>
          <w:bCs/>
          <w:shd w:val="clear" w:color="auto" w:fill="auto"/>
          <w:lang w:eastAsia="en-IN"/>
        </w:rPr>
        <w:t xml:space="preserve">Sink Connectors : </w:t>
      </w:r>
      <w:r>
        <w:rPr>
          <w:shd w:val="clear" w:color="auto" w:fill="auto"/>
          <w:lang w:eastAsia="en-IN"/>
        </w:rPr>
        <w:t xml:space="preserve">Sink connector is which will </w:t>
      </w:r>
      <w:r w:rsidR="00C800FA">
        <w:rPr>
          <w:shd w:val="clear" w:color="auto" w:fill="auto"/>
          <w:lang w:eastAsia="en-IN"/>
        </w:rPr>
        <w:t>write</w:t>
      </w:r>
      <w:r>
        <w:rPr>
          <w:shd w:val="clear" w:color="auto" w:fill="auto"/>
          <w:lang w:eastAsia="en-IN"/>
        </w:rPr>
        <w:t xml:space="preserve"> data </w:t>
      </w:r>
      <w:r w:rsidR="00C800FA">
        <w:rPr>
          <w:shd w:val="clear" w:color="auto" w:fill="auto"/>
          <w:lang w:eastAsia="en-IN"/>
        </w:rPr>
        <w:t>to</w:t>
      </w:r>
      <w:r>
        <w:rPr>
          <w:shd w:val="clear" w:color="auto" w:fill="auto"/>
          <w:lang w:eastAsia="en-IN"/>
        </w:rPr>
        <w:t xml:space="preserve"> external systems from topic.</w:t>
      </w:r>
    </w:p>
    <w:p w14:paraId="222D2469" w14:textId="3AF4BAA3" w:rsidR="0050295F" w:rsidRDefault="00CF2B1B" w:rsidP="00460460">
      <w:pPr>
        <w:rPr>
          <w:shd w:val="clear" w:color="auto" w:fill="auto"/>
          <w:lang w:eastAsia="en-IN"/>
        </w:rPr>
      </w:pPr>
      <w:r w:rsidRPr="00CF2B1B">
        <w:rPr>
          <w:shd w:val="clear" w:color="auto" w:fill="auto"/>
          <w:lang w:eastAsia="en-IN"/>
        </w:rPr>
        <w:t>Kafka Connect Cluster Components</w:t>
      </w:r>
      <w:r>
        <w:rPr>
          <w:shd w:val="clear" w:color="auto" w:fill="auto"/>
          <w:lang w:eastAsia="en-IN"/>
        </w:rPr>
        <w:t xml:space="preserve"> :</w:t>
      </w:r>
    </w:p>
    <w:p w14:paraId="3E9014C4" w14:textId="2A59F9E6" w:rsidR="00CF2B1B" w:rsidRDefault="00CF2B1B" w:rsidP="00460460">
      <w:pPr>
        <w:rPr>
          <w:shd w:val="clear" w:color="auto" w:fill="auto"/>
          <w:lang w:eastAsia="en-IN"/>
        </w:rPr>
      </w:pPr>
      <w:r w:rsidRPr="00CF2B1B">
        <w:rPr>
          <w:b/>
          <w:bCs/>
          <w:shd w:val="clear" w:color="auto" w:fill="auto"/>
          <w:lang w:eastAsia="en-IN"/>
        </w:rPr>
        <w:t xml:space="preserve">Connectors: </w:t>
      </w:r>
      <w:r>
        <w:rPr>
          <w:shd w:val="clear" w:color="auto" w:fill="auto"/>
          <w:lang w:eastAsia="en-IN"/>
        </w:rPr>
        <w:t>Connectors are plugins (jar files) that define how to move data between Kafka and external systems.</w:t>
      </w:r>
    </w:p>
    <w:p w14:paraId="06C35683" w14:textId="5385943B" w:rsidR="00CF2B1B" w:rsidRPr="00CF2B1B" w:rsidRDefault="00CF2B1B" w:rsidP="00460460">
      <w:pPr>
        <w:rPr>
          <w:rFonts w:eastAsia="Times New Roman" w:cs="Times New Roman"/>
          <w:color w:val="000000"/>
          <w:spacing w:val="0"/>
          <w:kern w:val="0"/>
          <w:shd w:val="clear" w:color="auto" w:fill="auto"/>
          <w:lang w:eastAsia="en-IN"/>
          <w14:ligatures w14:val="none"/>
        </w:rPr>
      </w:pPr>
      <w:r w:rsidRPr="00CF2B1B">
        <w:t>Each connector is responsible for either reading data from an external source (source connector) or writing data to an external sink (sink connector).</w:t>
      </w:r>
    </w:p>
    <w:p w14:paraId="44C06DED" w14:textId="6E9CCE31" w:rsidR="00CF2B1B" w:rsidRPr="002A5045" w:rsidRDefault="002A5045" w:rsidP="00460460">
      <w:pPr>
        <w:rPr>
          <w:shd w:val="clear" w:color="auto" w:fill="auto"/>
          <w:lang w:eastAsia="en-IN"/>
        </w:rPr>
      </w:pPr>
      <w:r w:rsidRPr="002A5045">
        <w:rPr>
          <w:shd w:val="clear" w:color="auto" w:fill="auto"/>
          <w:lang w:eastAsia="en-IN"/>
        </w:rPr>
        <w:t>Tasks:</w:t>
      </w:r>
    </w:p>
    <w:p w14:paraId="69AB4879" w14:textId="0273A70A" w:rsidR="0050295F" w:rsidRDefault="002A5045" w:rsidP="00460460">
      <w:pPr>
        <w:rPr>
          <w:shd w:val="clear" w:color="auto" w:fill="auto"/>
          <w:lang w:eastAsia="en-IN"/>
        </w:rPr>
      </w:pPr>
      <w:r>
        <w:rPr>
          <w:shd w:val="clear" w:color="auto" w:fill="auto"/>
          <w:lang w:eastAsia="en-IN"/>
        </w:rPr>
        <w:t>Tasks are actual connector instances that run within Kafka cluster.</w:t>
      </w:r>
    </w:p>
    <w:p w14:paraId="44CBA5AD" w14:textId="2D393F1C" w:rsidR="004E0AF9" w:rsidRDefault="004E0AF9" w:rsidP="00460460">
      <w:pPr>
        <w:rPr>
          <w:shd w:val="clear" w:color="auto" w:fill="auto"/>
          <w:lang w:eastAsia="en-IN"/>
        </w:rPr>
      </w:pPr>
      <w:r>
        <w:rPr>
          <w:shd w:val="clear" w:color="auto" w:fill="auto"/>
          <w:lang w:eastAsia="en-IN"/>
        </w:rPr>
        <w:tab/>
        <w:t>Connector + user configuration = Tasks</w:t>
      </w:r>
    </w:p>
    <w:p w14:paraId="107ACF04" w14:textId="77777777" w:rsidR="00211842" w:rsidRPr="00211842" w:rsidRDefault="00211842" w:rsidP="00460460">
      <w:r w:rsidRPr="00211842">
        <w:t>Each connector can have one or more tasks associated with it.</w:t>
      </w:r>
    </w:p>
    <w:p w14:paraId="4BEDEB71" w14:textId="77777777" w:rsidR="00211842" w:rsidRPr="00211842" w:rsidRDefault="00211842" w:rsidP="00460460">
      <w:r w:rsidRPr="00211842">
        <w:t>Tasks are responsible for the actual data movement between Kafka and the external system.</w:t>
      </w:r>
    </w:p>
    <w:p w14:paraId="52F45310" w14:textId="016E32AF" w:rsidR="00211842" w:rsidRDefault="00211842" w:rsidP="00460460">
      <w:r w:rsidRPr="00211842">
        <w:t>For example, if you have a JDBC source connector configured to read data from a database, it might have multiple tasks to parallelize the data retrieval process.</w:t>
      </w:r>
    </w:p>
    <w:p w14:paraId="12665CB1" w14:textId="77777777" w:rsidR="001511C8" w:rsidRPr="00FC7065" w:rsidRDefault="00C75034" w:rsidP="00460460">
      <w:pPr>
        <w:rPr>
          <w:shd w:val="clear" w:color="auto" w:fill="auto"/>
          <w:lang w:eastAsia="en-IN"/>
        </w:rPr>
      </w:pPr>
      <w:r w:rsidRPr="00FC7065">
        <w:rPr>
          <w:bdr w:val="single" w:sz="2" w:space="0" w:color="E3E3E3" w:frame="1"/>
          <w:shd w:val="clear" w:color="auto" w:fill="auto"/>
          <w:lang w:eastAsia="en-IN"/>
        </w:rPr>
        <w:lastRenderedPageBreak/>
        <w:t>Workers</w:t>
      </w:r>
      <w:r w:rsidRPr="00FC7065">
        <w:rPr>
          <w:shd w:val="clear" w:color="auto" w:fill="auto"/>
          <w:lang w:eastAsia="en-IN"/>
        </w:rPr>
        <w:t xml:space="preserve">: </w:t>
      </w:r>
    </w:p>
    <w:p w14:paraId="5BDBD60A" w14:textId="77777777" w:rsidR="001511C8" w:rsidRDefault="001511C8" w:rsidP="00460460">
      <w:pPr>
        <w:rPr>
          <w:shd w:val="clear" w:color="auto" w:fill="auto"/>
          <w:lang w:eastAsia="en-IN"/>
        </w:rPr>
      </w:pPr>
      <w:r w:rsidRPr="00C75034">
        <w:rPr>
          <w:shd w:val="clear" w:color="auto" w:fill="auto"/>
          <w:lang w:eastAsia="en-IN"/>
        </w:rPr>
        <w:t>Workers are the processes that run the connectors and tasks.</w:t>
      </w:r>
    </w:p>
    <w:p w14:paraId="1BAF1A52" w14:textId="77777777" w:rsidR="001511C8" w:rsidRDefault="001511C8" w:rsidP="00460460">
      <w:pPr>
        <w:rPr>
          <w:shd w:val="clear" w:color="auto" w:fill="auto"/>
          <w:lang w:eastAsia="en-IN"/>
        </w:rPr>
      </w:pPr>
      <w:r w:rsidRPr="00C75034">
        <w:rPr>
          <w:shd w:val="clear" w:color="auto" w:fill="auto"/>
          <w:lang w:eastAsia="en-IN"/>
        </w:rPr>
        <w:t>A Kafka Connect cluster typically consists of one or more worker processes.</w:t>
      </w:r>
    </w:p>
    <w:p w14:paraId="279189B7" w14:textId="77777777" w:rsidR="001511C8" w:rsidRDefault="001511C8" w:rsidP="00460460">
      <w:pPr>
        <w:rPr>
          <w:shd w:val="clear" w:color="auto" w:fill="auto"/>
          <w:lang w:eastAsia="en-IN"/>
        </w:rPr>
      </w:pPr>
      <w:r w:rsidRPr="00C75034">
        <w:rPr>
          <w:shd w:val="clear" w:color="auto" w:fill="auto"/>
          <w:lang w:eastAsia="en-IN"/>
        </w:rPr>
        <w:t xml:space="preserve">Workers are responsible for coordinating the execution of tasks, managing configuration, and distributing the workload across the cluster. </w:t>
      </w:r>
    </w:p>
    <w:p w14:paraId="06212345" w14:textId="4052AEE3" w:rsidR="00080C1A" w:rsidRPr="00080C1A" w:rsidRDefault="001511C8" w:rsidP="00460460">
      <w:pPr>
        <w:rPr>
          <w:shd w:val="clear" w:color="auto" w:fill="auto"/>
          <w:lang w:eastAsia="en-IN"/>
        </w:rPr>
      </w:pPr>
      <w:r w:rsidRPr="00C75034">
        <w:rPr>
          <w:shd w:val="clear" w:color="auto" w:fill="auto"/>
          <w:lang w:eastAsia="en-IN"/>
        </w:rPr>
        <w:t>They handle the lifecycle of connectors and tasks, such as starting, stopping, and rebalancing.</w:t>
      </w:r>
    </w:p>
    <w:p w14:paraId="34E17D4C" w14:textId="4B30F86F" w:rsidR="0050295F" w:rsidRPr="00080C1A" w:rsidRDefault="00080C1A" w:rsidP="00460460">
      <w:pPr>
        <w:rPr>
          <w:shd w:val="clear" w:color="auto" w:fill="auto"/>
          <w:lang w:eastAsia="en-IN"/>
        </w:rPr>
      </w:pPr>
      <w:r w:rsidRPr="00080C1A">
        <w:t>In summary, connectors define the integration with external systems, tasks are the instances of connectors responsible for data movement, and workers manage the execution of connectors and tasks within a Kafka Connect cluster. This architecture allows Kafka Connect to scale horizontally and handle large-scale data integration scenarios effectively.</w:t>
      </w:r>
    </w:p>
    <w:p w14:paraId="7A62D291" w14:textId="77777777" w:rsidR="00E608A0" w:rsidRDefault="00E608A0" w:rsidP="00460460">
      <w:pPr>
        <w:rPr>
          <w:shd w:val="clear" w:color="auto" w:fill="auto"/>
          <w:lang w:eastAsia="en-IN"/>
        </w:rPr>
      </w:pPr>
    </w:p>
    <w:p w14:paraId="577F2F47" w14:textId="77777777" w:rsidR="00E608A0" w:rsidRDefault="00E608A0" w:rsidP="00460460">
      <w:pPr>
        <w:rPr>
          <w:shd w:val="clear" w:color="auto" w:fill="auto"/>
          <w:lang w:eastAsia="en-IN"/>
        </w:rPr>
      </w:pPr>
    </w:p>
    <w:p w14:paraId="7FBF87DC" w14:textId="77777777" w:rsidR="00E608A0" w:rsidRDefault="00E608A0" w:rsidP="00460460">
      <w:pPr>
        <w:rPr>
          <w:shd w:val="clear" w:color="auto" w:fill="auto"/>
          <w:lang w:eastAsia="en-IN"/>
        </w:rPr>
      </w:pPr>
    </w:p>
    <w:p w14:paraId="24257C2B" w14:textId="0B5CF872" w:rsidR="0016020A" w:rsidRPr="00F506B8" w:rsidRDefault="00D24D43" w:rsidP="00460460">
      <w:pPr>
        <w:rPr>
          <w:shd w:val="clear" w:color="auto" w:fill="auto"/>
          <w:lang w:eastAsia="en-IN"/>
        </w:rPr>
      </w:pPr>
      <w:r>
        <w:rPr>
          <w:shd w:val="clear" w:color="auto" w:fill="auto"/>
          <w:lang w:eastAsia="en-IN"/>
        </w:rPr>
        <w:t xml:space="preserve">Kafka </w:t>
      </w:r>
      <w:r w:rsidR="00F506B8" w:rsidRPr="00F506B8">
        <w:rPr>
          <w:shd w:val="clear" w:color="auto" w:fill="auto"/>
          <w:lang w:eastAsia="en-IN"/>
        </w:rPr>
        <w:t>KSQL:</w:t>
      </w:r>
    </w:p>
    <w:p w14:paraId="369149D7" w14:textId="77777777" w:rsidR="00A57D07" w:rsidRPr="00BD2D62" w:rsidRDefault="00A57D07" w:rsidP="00460460"/>
    <w:p w14:paraId="3FAB39A5" w14:textId="77777777" w:rsidR="00F724C1" w:rsidRPr="00F724C1" w:rsidRDefault="00F724C1" w:rsidP="00460460"/>
    <w:p w14:paraId="6134848F" w14:textId="77777777" w:rsidR="00491B87" w:rsidRDefault="00491B87" w:rsidP="00460460"/>
    <w:p w14:paraId="21E999C5" w14:textId="77777777" w:rsidR="00491B87" w:rsidRPr="00491B87" w:rsidRDefault="00491B87" w:rsidP="00460460"/>
    <w:p w14:paraId="3A65EB26" w14:textId="77777777" w:rsidR="00272A17" w:rsidRPr="008D5714" w:rsidRDefault="00272A17" w:rsidP="00460460"/>
    <w:sectPr w:rsidR="00272A17" w:rsidRPr="008D57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497147" w14:textId="77777777" w:rsidR="00DA13CC" w:rsidRDefault="00DA13CC" w:rsidP="00460460">
      <w:r>
        <w:separator/>
      </w:r>
    </w:p>
  </w:endnote>
  <w:endnote w:type="continuationSeparator" w:id="0">
    <w:p w14:paraId="5785A140" w14:textId="77777777" w:rsidR="00DA13CC" w:rsidRDefault="00DA13CC" w:rsidP="00460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Segoe Print"/>
    <w:panose1 w:val="02010600030101010101"/>
    <w:charset w:val="86"/>
    <w:family w:val="auto"/>
    <w:pitch w:val="variable"/>
    <w:sig w:usb0="A00002BF" w:usb1="38CF7CFA" w:usb2="00000016" w:usb3="00000000" w:csb0="0004000F" w:csb1="00000000"/>
  </w:font>
  <w:font w:name="Ubuntu Mono">
    <w:charset w:val="00"/>
    <w:family w:val="modern"/>
    <w:pitch w:val="fixed"/>
    <w:sig w:usb0="E00002F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75DCC9" w14:textId="77777777" w:rsidR="00DA13CC" w:rsidRDefault="00DA13CC" w:rsidP="00460460">
      <w:r>
        <w:separator/>
      </w:r>
    </w:p>
  </w:footnote>
  <w:footnote w:type="continuationSeparator" w:id="0">
    <w:p w14:paraId="1CC3DDCC" w14:textId="77777777" w:rsidR="00DA13CC" w:rsidRDefault="00DA13CC" w:rsidP="00460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C45C2"/>
    <w:multiLevelType w:val="hybridMultilevel"/>
    <w:tmpl w:val="CBEA6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9E0501"/>
    <w:multiLevelType w:val="multilevel"/>
    <w:tmpl w:val="6590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737CF"/>
    <w:multiLevelType w:val="multilevel"/>
    <w:tmpl w:val="99F4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78260D"/>
    <w:multiLevelType w:val="multilevel"/>
    <w:tmpl w:val="FC3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20F9A"/>
    <w:multiLevelType w:val="hybridMultilevel"/>
    <w:tmpl w:val="644AF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1E18F1"/>
    <w:multiLevelType w:val="multilevel"/>
    <w:tmpl w:val="F50C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460879"/>
    <w:multiLevelType w:val="multilevel"/>
    <w:tmpl w:val="6A6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0080C"/>
    <w:multiLevelType w:val="hybridMultilevel"/>
    <w:tmpl w:val="E0048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E20073E"/>
    <w:multiLevelType w:val="multilevel"/>
    <w:tmpl w:val="24CC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FA5FCA"/>
    <w:multiLevelType w:val="multilevel"/>
    <w:tmpl w:val="2BA8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C90FA4"/>
    <w:multiLevelType w:val="multilevel"/>
    <w:tmpl w:val="710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3806F7"/>
    <w:multiLevelType w:val="multilevel"/>
    <w:tmpl w:val="7E3806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16682002">
    <w:abstractNumId w:val="11"/>
  </w:num>
  <w:num w:numId="2" w16cid:durableId="154691955">
    <w:abstractNumId w:val="8"/>
  </w:num>
  <w:num w:numId="3" w16cid:durableId="1100029587">
    <w:abstractNumId w:val="3"/>
  </w:num>
  <w:num w:numId="4" w16cid:durableId="717095193">
    <w:abstractNumId w:val="2"/>
  </w:num>
  <w:num w:numId="5" w16cid:durableId="1824547116">
    <w:abstractNumId w:val="5"/>
  </w:num>
  <w:num w:numId="6" w16cid:durableId="156773002">
    <w:abstractNumId w:val="1"/>
  </w:num>
  <w:num w:numId="7" w16cid:durableId="313223243">
    <w:abstractNumId w:val="9"/>
  </w:num>
  <w:num w:numId="8" w16cid:durableId="5597823">
    <w:abstractNumId w:val="7"/>
  </w:num>
  <w:num w:numId="9" w16cid:durableId="306130910">
    <w:abstractNumId w:val="0"/>
  </w:num>
  <w:num w:numId="10" w16cid:durableId="331953436">
    <w:abstractNumId w:val="4"/>
  </w:num>
  <w:num w:numId="11" w16cid:durableId="1077753343">
    <w:abstractNumId w:val="10"/>
  </w:num>
  <w:num w:numId="12" w16cid:durableId="11683236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26"/>
    <w:rsid w:val="00080C1A"/>
    <w:rsid w:val="00086500"/>
    <w:rsid w:val="000D7BF1"/>
    <w:rsid w:val="000F062C"/>
    <w:rsid w:val="000F4877"/>
    <w:rsid w:val="00126CB6"/>
    <w:rsid w:val="001511C8"/>
    <w:rsid w:val="0016020A"/>
    <w:rsid w:val="001708F8"/>
    <w:rsid w:val="00190A68"/>
    <w:rsid w:val="00197A82"/>
    <w:rsid w:val="001A25C3"/>
    <w:rsid w:val="00211842"/>
    <w:rsid w:val="0023066F"/>
    <w:rsid w:val="00257526"/>
    <w:rsid w:val="00272A17"/>
    <w:rsid w:val="00281625"/>
    <w:rsid w:val="002A5045"/>
    <w:rsid w:val="002C1AB0"/>
    <w:rsid w:val="0031675F"/>
    <w:rsid w:val="00342CE4"/>
    <w:rsid w:val="00344395"/>
    <w:rsid w:val="0035079F"/>
    <w:rsid w:val="00366FA2"/>
    <w:rsid w:val="00381409"/>
    <w:rsid w:val="00382F9E"/>
    <w:rsid w:val="00385835"/>
    <w:rsid w:val="003A7F73"/>
    <w:rsid w:val="003B4EB2"/>
    <w:rsid w:val="004433DE"/>
    <w:rsid w:val="00456AEE"/>
    <w:rsid w:val="00460460"/>
    <w:rsid w:val="00491543"/>
    <w:rsid w:val="00491B87"/>
    <w:rsid w:val="004C0912"/>
    <w:rsid w:val="004E0AF9"/>
    <w:rsid w:val="0050295F"/>
    <w:rsid w:val="00527AE9"/>
    <w:rsid w:val="0053518D"/>
    <w:rsid w:val="0058308F"/>
    <w:rsid w:val="005A1F45"/>
    <w:rsid w:val="0060172C"/>
    <w:rsid w:val="00642E25"/>
    <w:rsid w:val="006542DF"/>
    <w:rsid w:val="00673229"/>
    <w:rsid w:val="00682B31"/>
    <w:rsid w:val="006B4020"/>
    <w:rsid w:val="006D7A19"/>
    <w:rsid w:val="007008EC"/>
    <w:rsid w:val="00715DA9"/>
    <w:rsid w:val="00724F0D"/>
    <w:rsid w:val="007314C8"/>
    <w:rsid w:val="00743015"/>
    <w:rsid w:val="00767428"/>
    <w:rsid w:val="00780E02"/>
    <w:rsid w:val="007C7EDC"/>
    <w:rsid w:val="007E09BF"/>
    <w:rsid w:val="00825EEE"/>
    <w:rsid w:val="00836552"/>
    <w:rsid w:val="00850A64"/>
    <w:rsid w:val="008672F5"/>
    <w:rsid w:val="008D5714"/>
    <w:rsid w:val="008E2751"/>
    <w:rsid w:val="008F7650"/>
    <w:rsid w:val="00902F91"/>
    <w:rsid w:val="00975193"/>
    <w:rsid w:val="00985467"/>
    <w:rsid w:val="00A57D07"/>
    <w:rsid w:val="00A633E2"/>
    <w:rsid w:val="00A708BC"/>
    <w:rsid w:val="00A9310E"/>
    <w:rsid w:val="00AA14E5"/>
    <w:rsid w:val="00AE7472"/>
    <w:rsid w:val="00B04C74"/>
    <w:rsid w:val="00B50D7C"/>
    <w:rsid w:val="00B63B55"/>
    <w:rsid w:val="00B84EF0"/>
    <w:rsid w:val="00BC600D"/>
    <w:rsid w:val="00BD2D62"/>
    <w:rsid w:val="00BD38A9"/>
    <w:rsid w:val="00BE0747"/>
    <w:rsid w:val="00BE6C6D"/>
    <w:rsid w:val="00C039DB"/>
    <w:rsid w:val="00C22CCA"/>
    <w:rsid w:val="00C745BE"/>
    <w:rsid w:val="00C75034"/>
    <w:rsid w:val="00C800FA"/>
    <w:rsid w:val="00CC6F21"/>
    <w:rsid w:val="00CC7A67"/>
    <w:rsid w:val="00CD47E0"/>
    <w:rsid w:val="00CF2B1B"/>
    <w:rsid w:val="00D02476"/>
    <w:rsid w:val="00D24D43"/>
    <w:rsid w:val="00D32E69"/>
    <w:rsid w:val="00DA13CC"/>
    <w:rsid w:val="00DB1536"/>
    <w:rsid w:val="00DC5423"/>
    <w:rsid w:val="00DD0FF0"/>
    <w:rsid w:val="00E200CA"/>
    <w:rsid w:val="00E608A0"/>
    <w:rsid w:val="00E71EA3"/>
    <w:rsid w:val="00F0294F"/>
    <w:rsid w:val="00F24AD9"/>
    <w:rsid w:val="00F34612"/>
    <w:rsid w:val="00F506B8"/>
    <w:rsid w:val="00F56E1F"/>
    <w:rsid w:val="00F724C1"/>
    <w:rsid w:val="00F77F91"/>
    <w:rsid w:val="00FC7065"/>
    <w:rsid w:val="00FE7E3A"/>
    <w:rsid w:val="25015EB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48D4"/>
  <w15:docId w15:val="{D5597CEA-5139-48C6-9AEF-21014F1E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460460"/>
    <w:pPr>
      <w:shd w:val="clear" w:color="auto" w:fill="FFFFFF"/>
      <w:spacing w:before="100" w:beforeAutospacing="1" w:after="100" w:afterAutospacing="1"/>
    </w:pPr>
    <w:rPr>
      <w:rFonts w:ascii="Raleway" w:eastAsiaTheme="minorHAnsi" w:hAnsi="Raleway" w:cs="Arial"/>
      <w:color w:val="202124"/>
      <w:spacing w:val="2"/>
      <w:kern w:val="2"/>
      <w:sz w:val="30"/>
      <w:szCs w:val="30"/>
      <w:shd w:val="clear" w:color="auto" w:fill="FFFFFF"/>
      <w:lang w:eastAsia="en-US"/>
      <w14:ligatures w14:val="standardContextual"/>
    </w:rPr>
  </w:style>
  <w:style w:type="paragraph" w:styleId="Heading1">
    <w:name w:val="heading 1"/>
    <w:basedOn w:val="Normal"/>
    <w:next w:val="Normal"/>
    <w:link w:val="Heading1Char"/>
    <w:autoRedefine/>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D32E69"/>
    <w:pPr>
      <w:keepNext/>
      <w:keepLines/>
      <w:spacing w:before="160" w:after="80"/>
      <w:outlineLvl w:val="1"/>
    </w:pPr>
    <w:rPr>
      <w:rFonts w:ascii="Times New Roman" w:eastAsiaTheme="majorEastAsia" w:hAnsi="Times New Roman" w:cs="Times New Roman"/>
      <w:color w:val="0F4761" w:themeColor="accent1" w:themeShade="BF"/>
      <w:sz w:val="28"/>
      <w:szCs w:val="28"/>
      <w:bdr w:val="single" w:sz="2" w:space="0" w:color="E3E3E3" w:frame="1"/>
    </w:rPr>
  </w:style>
  <w:style w:type="paragraph" w:styleId="Heading3">
    <w:name w:val="heading 3"/>
    <w:basedOn w:val="Normal"/>
    <w:next w:val="Normal"/>
    <w:link w:val="Heading3Char"/>
    <w:autoRedefine/>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unhideWhenUsed/>
    <w:qFormat/>
    <w:rsid w:val="00985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autoRedefine/>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autoRedefine/>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autoRedefine/>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autoRedefine/>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E69"/>
    <w:rPr>
      <w:rFonts w:eastAsiaTheme="majorEastAsia"/>
      <w:color w:val="0F4761" w:themeColor="accent1" w:themeShade="BF"/>
      <w:spacing w:val="2"/>
      <w:kern w:val="2"/>
      <w:sz w:val="28"/>
      <w:szCs w:val="28"/>
      <w:bdr w:val="single" w:sz="2" w:space="0" w:color="E3E3E3" w:frame="1"/>
      <w:shd w:val="clear" w:color="auto" w:fill="FFFFFF"/>
      <w:lang w:eastAsia="en-US"/>
      <w14:ligatures w14:val="standardContextual"/>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85467"/>
    <w:rPr>
      <w:rFonts w:ascii="Raleway" w:eastAsiaTheme="majorEastAsia" w:hAnsi="Raleway" w:cstheme="majorBidi"/>
      <w:color w:val="0F4761" w:themeColor="accent1" w:themeShade="BF"/>
      <w:spacing w:val="2"/>
      <w:kern w:val="2"/>
      <w:sz w:val="30"/>
      <w:szCs w:val="30"/>
      <w:shd w:val="clear" w:color="auto" w:fill="FFFFFF"/>
      <w:lang w:eastAsia="en-US"/>
      <w14:ligatures w14:val="standardContextual"/>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rmalWeb">
    <w:name w:val="Normal (Web)"/>
    <w:basedOn w:val="Normal"/>
    <w:uiPriority w:val="99"/>
    <w:unhideWhenUsed/>
    <w:rsid w:val="00F56E1F"/>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56E1F"/>
    <w:rPr>
      <w:b/>
      <w:bCs/>
    </w:rPr>
  </w:style>
  <w:style w:type="paragraph" w:styleId="Revision">
    <w:name w:val="Revision"/>
    <w:hidden/>
    <w:uiPriority w:val="99"/>
    <w:unhideWhenUsed/>
    <w:rsid w:val="00D02476"/>
    <w:rPr>
      <w:rFonts w:asciiTheme="minorHAnsi" w:eastAsiaTheme="minorHAnsi" w:hAnsiTheme="minorHAnsi" w:cstheme="minorBidi"/>
      <w:kern w:val="2"/>
      <w:sz w:val="24"/>
      <w:szCs w:val="24"/>
      <w:lang w:eastAsia="en-US"/>
      <w14:ligatures w14:val="standardContextual"/>
    </w:rPr>
  </w:style>
  <w:style w:type="character" w:styleId="Hyperlink">
    <w:name w:val="Hyperlink"/>
    <w:basedOn w:val="DefaultParagraphFont"/>
    <w:uiPriority w:val="99"/>
    <w:unhideWhenUsed/>
    <w:rsid w:val="00CC6F21"/>
    <w:rPr>
      <w:color w:val="467886" w:themeColor="hyperlink"/>
      <w:u w:val="single"/>
    </w:rPr>
  </w:style>
  <w:style w:type="character" w:styleId="UnresolvedMention">
    <w:name w:val="Unresolved Mention"/>
    <w:basedOn w:val="DefaultParagraphFont"/>
    <w:uiPriority w:val="99"/>
    <w:semiHidden/>
    <w:unhideWhenUsed/>
    <w:rsid w:val="00CC6F21"/>
    <w:rPr>
      <w:color w:val="605E5C"/>
      <w:shd w:val="clear" w:color="auto" w:fill="E1DFDD"/>
    </w:rPr>
  </w:style>
  <w:style w:type="character" w:styleId="HTMLCode">
    <w:name w:val="HTML Code"/>
    <w:basedOn w:val="DefaultParagraphFont"/>
    <w:uiPriority w:val="99"/>
    <w:semiHidden/>
    <w:unhideWhenUsed/>
    <w:rsid w:val="008E2751"/>
    <w:rPr>
      <w:rFonts w:ascii="Courier New" w:eastAsia="Times New Roman" w:hAnsi="Courier New" w:cs="Courier New"/>
      <w:sz w:val="20"/>
      <w:szCs w:val="20"/>
    </w:rPr>
  </w:style>
  <w:style w:type="paragraph" w:customStyle="1" w:styleId="lo">
    <w:name w:val="lo"/>
    <w:basedOn w:val="Normal"/>
    <w:rsid w:val="004C0912"/>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unhideWhenUsed/>
    <w:rsid w:val="00BD2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BD2D62"/>
    <w:rPr>
      <w:rFonts w:ascii="Courier New" w:eastAsia="Times New Roman" w:hAnsi="Courier New" w:cs="Courier New"/>
    </w:rPr>
  </w:style>
  <w:style w:type="character" w:styleId="Emphasis">
    <w:name w:val="Emphasis"/>
    <w:basedOn w:val="DefaultParagraphFont"/>
    <w:uiPriority w:val="20"/>
    <w:qFormat/>
    <w:rsid w:val="00A57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376849">
      <w:bodyDiv w:val="1"/>
      <w:marLeft w:val="0"/>
      <w:marRight w:val="0"/>
      <w:marTop w:val="0"/>
      <w:marBottom w:val="0"/>
      <w:divBdr>
        <w:top w:val="none" w:sz="0" w:space="0" w:color="auto"/>
        <w:left w:val="none" w:sz="0" w:space="0" w:color="auto"/>
        <w:bottom w:val="none" w:sz="0" w:space="0" w:color="auto"/>
        <w:right w:val="none" w:sz="0" w:space="0" w:color="auto"/>
      </w:divBdr>
    </w:div>
    <w:div w:id="372585711">
      <w:bodyDiv w:val="1"/>
      <w:marLeft w:val="0"/>
      <w:marRight w:val="0"/>
      <w:marTop w:val="0"/>
      <w:marBottom w:val="0"/>
      <w:divBdr>
        <w:top w:val="none" w:sz="0" w:space="0" w:color="auto"/>
        <w:left w:val="none" w:sz="0" w:space="0" w:color="auto"/>
        <w:bottom w:val="none" w:sz="0" w:space="0" w:color="auto"/>
        <w:right w:val="none" w:sz="0" w:space="0" w:color="auto"/>
      </w:divBdr>
    </w:div>
    <w:div w:id="734619271">
      <w:bodyDiv w:val="1"/>
      <w:marLeft w:val="0"/>
      <w:marRight w:val="0"/>
      <w:marTop w:val="0"/>
      <w:marBottom w:val="0"/>
      <w:divBdr>
        <w:top w:val="none" w:sz="0" w:space="0" w:color="auto"/>
        <w:left w:val="none" w:sz="0" w:space="0" w:color="auto"/>
        <w:bottom w:val="none" w:sz="0" w:space="0" w:color="auto"/>
        <w:right w:val="none" w:sz="0" w:space="0" w:color="auto"/>
      </w:divBdr>
    </w:div>
    <w:div w:id="937564748">
      <w:bodyDiv w:val="1"/>
      <w:marLeft w:val="0"/>
      <w:marRight w:val="0"/>
      <w:marTop w:val="0"/>
      <w:marBottom w:val="0"/>
      <w:divBdr>
        <w:top w:val="none" w:sz="0" w:space="0" w:color="auto"/>
        <w:left w:val="none" w:sz="0" w:space="0" w:color="auto"/>
        <w:bottom w:val="none" w:sz="0" w:space="0" w:color="auto"/>
        <w:right w:val="none" w:sz="0" w:space="0" w:color="auto"/>
      </w:divBdr>
    </w:div>
    <w:div w:id="967856411">
      <w:bodyDiv w:val="1"/>
      <w:marLeft w:val="0"/>
      <w:marRight w:val="0"/>
      <w:marTop w:val="0"/>
      <w:marBottom w:val="0"/>
      <w:divBdr>
        <w:top w:val="none" w:sz="0" w:space="0" w:color="auto"/>
        <w:left w:val="none" w:sz="0" w:space="0" w:color="auto"/>
        <w:bottom w:val="none" w:sz="0" w:space="0" w:color="auto"/>
        <w:right w:val="none" w:sz="0" w:space="0" w:color="auto"/>
      </w:divBdr>
    </w:div>
    <w:div w:id="1076973287">
      <w:bodyDiv w:val="1"/>
      <w:marLeft w:val="0"/>
      <w:marRight w:val="0"/>
      <w:marTop w:val="0"/>
      <w:marBottom w:val="0"/>
      <w:divBdr>
        <w:top w:val="none" w:sz="0" w:space="0" w:color="auto"/>
        <w:left w:val="none" w:sz="0" w:space="0" w:color="auto"/>
        <w:bottom w:val="none" w:sz="0" w:space="0" w:color="auto"/>
        <w:right w:val="none" w:sz="0" w:space="0" w:color="auto"/>
      </w:divBdr>
    </w:div>
    <w:div w:id="1372000530">
      <w:bodyDiv w:val="1"/>
      <w:marLeft w:val="0"/>
      <w:marRight w:val="0"/>
      <w:marTop w:val="0"/>
      <w:marBottom w:val="0"/>
      <w:divBdr>
        <w:top w:val="none" w:sz="0" w:space="0" w:color="auto"/>
        <w:left w:val="none" w:sz="0" w:space="0" w:color="auto"/>
        <w:bottom w:val="none" w:sz="0" w:space="0" w:color="auto"/>
        <w:right w:val="none" w:sz="0" w:space="0" w:color="auto"/>
      </w:divBdr>
    </w:div>
    <w:div w:id="1435124692">
      <w:bodyDiv w:val="1"/>
      <w:marLeft w:val="0"/>
      <w:marRight w:val="0"/>
      <w:marTop w:val="0"/>
      <w:marBottom w:val="0"/>
      <w:divBdr>
        <w:top w:val="none" w:sz="0" w:space="0" w:color="auto"/>
        <w:left w:val="none" w:sz="0" w:space="0" w:color="auto"/>
        <w:bottom w:val="none" w:sz="0" w:space="0" w:color="auto"/>
        <w:right w:val="none" w:sz="0" w:space="0" w:color="auto"/>
      </w:divBdr>
    </w:div>
    <w:div w:id="1743485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edium.com/@bijit211987/distributed-messaging-apache-kafka-vs-confluent-vs-redpanda-3c99288b77f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ckoverflow.com/questions/55023240/when-to-use-concurrentkafkalistenercontainerfactory"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youtube.com/watch?v=EG3P3AhiSnc&amp;list=PLYmXYyXCMsfMMhiKPw4k1FF7KWxOEajsA&amp;index=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13021</TotalTime>
  <Pages>14</Pages>
  <Words>2546</Words>
  <Characters>14517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Reddy</dc:creator>
  <cp:lastModifiedBy>Srinivas Reddy</cp:lastModifiedBy>
  <cp:revision>96</cp:revision>
  <dcterms:created xsi:type="dcterms:W3CDTF">2024-04-24T13:46:00Z</dcterms:created>
  <dcterms:modified xsi:type="dcterms:W3CDTF">2024-07-03T10:50:00Z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7DD1806B9A584F589B7D1B72A420C64C_12</vt:lpwstr>
  </property>
</Properties>
</file>