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Binary Trees | Quick Revision Notes</w:t>
      </w:r>
    </w:p>
    <w:p>
      <w:pPr>
        <w:jc w:val="center"/>
      </w:pPr>
      <w:r>
        <w:t>DSA interview preparation • Six types of binary trees</w:t>
      </w:r>
    </w:p>
    <w:p>
      <w:pPr>
        <w:pStyle w:val="Heading2"/>
      </w:pPr>
      <w:r>
        <w:t>1. Full Binary Tree</w:t>
      </w:r>
    </w:p>
    <w:p>
      <w:pPr>
        <w:pStyle w:val="ListBullet"/>
      </w:pPr>
      <w:r>
        <w:t>Every node has either 0 or 2 children.</w:t>
      </w:r>
    </w:p>
    <w:p>
      <w:pPr>
        <w:pStyle w:val="ListBullet"/>
      </w:pPr>
      <w:r>
        <w:t>No internal node has exactly one child.</w:t>
      </w:r>
    </w:p>
    <w:p>
      <w:pPr>
        <w:pStyle w:val="ListBullet"/>
      </w:pPr>
      <w:r>
        <w:t>Leaf nodes = internal nodes + 1.</w:t>
      </w:r>
    </w:p>
    <w:p>
      <w:pPr>
        <w:pStyle w:val="Heading2"/>
      </w:pPr>
      <w:r>
        <w:t>2. Complete Binary Tree</w:t>
      </w:r>
    </w:p>
    <w:p>
      <w:pPr>
        <w:pStyle w:val="ListBullet"/>
      </w:pPr>
      <w:r>
        <w:t>Every level is full except possibly the last.</w:t>
      </w:r>
    </w:p>
    <w:p>
      <w:pPr>
        <w:pStyle w:val="ListBullet"/>
      </w:pPr>
      <w:r>
        <w:t>Last-level nodes occupy positions from left to right without gaps.</w:t>
      </w:r>
    </w:p>
    <w:p>
      <w:pPr>
        <w:pStyle w:val="ListBullet"/>
      </w:pPr>
      <w:r>
        <w:t>A node on the second-last level may have only a left child.</w:t>
      </w:r>
    </w:p>
    <w:p>
      <w:pPr>
        <w:pStyle w:val="Heading2"/>
      </w:pPr>
      <w:r>
        <w:t>3. Perfect Binary Tree</w:t>
      </w:r>
    </w:p>
    <w:p>
      <w:pPr>
        <w:pStyle w:val="ListBullet"/>
      </w:pPr>
      <w:r>
        <w:t>Every internal node has exactly 2 children.</w:t>
      </w:r>
    </w:p>
    <w:p>
      <w:pPr>
        <w:pStyle w:val="ListBullet"/>
      </w:pPr>
      <w:r>
        <w:t>All leaves are at the same level.</w:t>
      </w:r>
    </w:p>
    <w:p>
      <w:pPr>
        <w:pStyle w:val="ListBullet"/>
      </w:pPr>
      <w:r>
        <w:t>For height h in edges: total nodes = 2^(h+1) − 1; leaves = 2^h.</w:t>
      </w:r>
    </w:p>
    <w:p>
      <w:pPr>
        <w:pStyle w:val="Heading2"/>
      </w:pPr>
      <w:r>
        <w:t>4. Height-Balanced Binary Tree</w:t>
      </w:r>
    </w:p>
    <w:p>
      <w:pPr>
        <w:pStyle w:val="ListBullet"/>
      </w:pPr>
      <w:r>
        <w:t>For every node: |height(left) − height(right)| ≤ 1.</w:t>
      </w:r>
    </w:p>
    <w:p>
      <w:pPr>
        <w:pStyle w:val="ListBullet"/>
      </w:pPr>
      <w:r>
        <w:t>The condition must hold at every node, not only the root.</w:t>
      </w:r>
    </w:p>
    <w:p>
      <w:pPr>
        <w:pStyle w:val="ListBullet"/>
      </w:pPr>
      <w:r>
        <w:t>Height grows as O(log n).</w:t>
      </w:r>
    </w:p>
    <w:p>
      <w:pPr>
        <w:pStyle w:val="Heading2"/>
      </w:pPr>
      <w:r>
        <w:t>5. Degenerate Binary Tree</w:t>
      </w:r>
    </w:p>
    <w:p>
      <w:pPr>
        <w:pStyle w:val="ListBullet"/>
      </w:pPr>
      <w:r>
        <w:t>Every internal node has exactly one child, left or right.</w:t>
      </w:r>
    </w:p>
    <w:p>
      <w:pPr>
        <w:pStyle w:val="ListBullet"/>
      </w:pPr>
      <w:r>
        <w:t>Shape resembles a linked list; height = n − 1 edges for n nodes.</w:t>
      </w:r>
    </w:p>
    <w:p>
      <w:pPr>
        <w:pStyle w:val="Heading2"/>
      </w:pPr>
      <w:r>
        <w:t>6. Skewed Binary Tree</w:t>
      </w:r>
    </w:p>
    <w:p>
      <w:pPr>
        <w:pStyle w:val="ListBullet"/>
      </w:pPr>
      <w:r>
        <w:t>Special case of degenerate tree: all children extend in the same direction.</w:t>
      </w:r>
    </w:p>
    <w:p>
      <w:pPr>
        <w:pStyle w:val="ListBullet"/>
      </w:pPr>
      <w:r>
        <w:t>Left-skewed: only left children; right-skewed: only right children.</w:t>
      </w:r>
    </w:p>
    <w:p>
      <w:pPr>
        <w:pStyle w:val="ListBullet"/>
      </w:pPr>
      <w:r>
        <w:t>Height = n − 1 edges for n nodes.</w:t>
      </w:r>
    </w:p>
    <w:p>
      <w:pPr>
        <w:pStyle w:val="Heading2"/>
      </w:pPr>
      <w:r>
        <w:t>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Memory shortcut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0 or 2 children</w:t>
            </w:r>
          </w:p>
        </w:tc>
      </w:tr>
      <w:tr>
        <w:tc>
          <w:tcPr>
            <w:tcW w:type="dxa" w:w="4320"/>
          </w:tcPr>
          <w:p>
            <w:r>
              <w:t>Complete</w:t>
            </w:r>
          </w:p>
        </w:tc>
        <w:tc>
          <w:tcPr>
            <w:tcW w:type="dxa" w:w="4320"/>
          </w:tcPr>
          <w:p>
            <w:r>
              <w:t>Levels filled left to right</w:t>
            </w:r>
          </w:p>
        </w:tc>
      </w:tr>
      <w:tr>
        <w:tc>
          <w:tcPr>
            <w:tcW w:type="dxa" w:w="4320"/>
          </w:tcPr>
          <w:p>
            <w:r>
              <w:t>Perfect</w:t>
            </w:r>
          </w:p>
        </w:tc>
        <w:tc>
          <w:tcPr>
            <w:tcW w:type="dxa" w:w="4320"/>
          </w:tcPr>
          <w:p>
            <w:r>
              <w:t>Full + all leaves same level</w:t>
            </w:r>
          </w:p>
        </w:tc>
      </w:tr>
      <w:tr>
        <w:tc>
          <w:tcPr>
            <w:tcW w:type="dxa" w:w="4320"/>
          </w:tcPr>
          <w:p>
            <w:r>
              <w:t>Balanced</w:t>
            </w:r>
          </w:p>
        </w:tc>
        <w:tc>
          <w:tcPr>
            <w:tcW w:type="dxa" w:w="4320"/>
          </w:tcPr>
          <w:p>
            <w:r>
              <w:t>Height difference ≤ 1 everywhere</w:t>
            </w:r>
          </w:p>
        </w:tc>
      </w:tr>
      <w:tr>
        <w:tc>
          <w:tcPr>
            <w:tcW w:type="dxa" w:w="4320"/>
          </w:tcPr>
          <w:p>
            <w:r>
              <w:t>Degenerate</w:t>
            </w:r>
          </w:p>
        </w:tc>
        <w:tc>
          <w:tcPr>
            <w:tcW w:type="dxa" w:w="4320"/>
          </w:tcPr>
          <w:p>
            <w:r>
              <w:t>One child per internal node</w:t>
            </w:r>
          </w:p>
        </w:tc>
      </w:tr>
      <w:tr>
        <w:tc>
          <w:tcPr>
            <w:tcW w:type="dxa" w:w="4320"/>
          </w:tcPr>
          <w:p>
            <w:r>
              <w:t>Skewed</w:t>
            </w:r>
          </w:p>
        </w:tc>
        <w:tc>
          <w:tcPr>
            <w:tcW w:type="dxa" w:w="4320"/>
          </w:tcPr>
          <w:p>
            <w:r>
              <w:t>Degenerate + same direction</w:t>
            </w:r>
          </w:p>
        </w:tc>
      </w:tr>
    </w:tbl>
    <w:p>
      <w:pPr>
        <w:pStyle w:val="Heading2"/>
      </w:pPr>
      <w:r>
        <w:t>Key relationships</w:t>
      </w:r>
    </w:p>
    <w:p>
      <w:pPr>
        <w:pStyle w:val="ListBullet"/>
      </w:pPr>
      <w:r>
        <w:t>Perfect ⇒ Full and Complete.</w:t>
      </w:r>
    </w:p>
    <w:p>
      <w:pPr>
        <w:pStyle w:val="ListBullet"/>
      </w:pPr>
      <w:r>
        <w:t>Skewed ⇒ Degenerate.</w:t>
      </w:r>
    </w:p>
    <w:p>
      <w:pPr>
        <w:pStyle w:val="ListBullet"/>
      </w:pPr>
      <w:r>
        <w:t>Full + Complete does not necessarily imply Perfect.</w:t>
      </w:r>
    </w:p>
    <w:p>
      <w:pPr>
        <w:pStyle w:val="ListBullet"/>
      </w:pPr>
      <w:r>
        <w:t>Height measured in edges: null = −1, leaf = 0. Height measured in nodes: null = 0, leaf = 1.</w:t>
      </w:r>
    </w:p>
    <w:p>
      <w:r>
        <w:br w:type="page"/>
      </w:r>
    </w:p>
    <w:p>
      <w:pPr>
        <w:pStyle w:val="Heading1"/>
      </w:pPr>
      <w:r>
        <w:t>Example Trees | Visual Revision</w:t>
      </w:r>
    </w:p>
    <w:p>
      <w:r>
        <w:t>Each diagram illustrates the defining shape. Nodes are shown using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1. Full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    1</w:t>
              <w:br/>
              <w:t xml:space="preserve">      / \</w:t>
              <w:br/>
              <w:t xml:space="preserve">     2   3</w:t>
              <w:br/>
              <w:t xml:space="preserve">    / \</w:t>
              <w:br/>
              <w:t xml:space="preserve">   4   5</w:t>
            </w:r>
          </w:p>
          <w:p>
            <w:pPr>
              <w:spacing w:after="60"/>
            </w:pPr>
            <w:r>
              <w:rPr>
                <w:sz w:val="16"/>
              </w:rPr>
              <w:t>Every node has 0 or 2 children.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2. Complete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    1</w:t>
              <w:br/>
              <w:t xml:space="preserve">      / \</w:t>
              <w:br/>
              <w:t xml:space="preserve">     2   3</w:t>
              <w:br/>
              <w:t xml:space="preserve">    / \</w:t>
              <w:br/>
              <w:t xml:space="preserve">   4   5</w:t>
            </w:r>
          </w:p>
          <w:p>
            <w:pPr>
              <w:spacing w:after="60"/>
            </w:pPr>
            <w:r>
              <w:rPr>
                <w:sz w:val="16"/>
              </w:rPr>
              <w:t>Last level is filled left to right.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3. Perfect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    1</w:t>
              <w:br/>
              <w:t xml:space="preserve">      / \</w:t>
              <w:br/>
              <w:t xml:space="preserve">     2   3</w:t>
              <w:br/>
              <w:t xml:space="preserve">    / \ / \</w:t>
              <w:br/>
              <w:t xml:space="preserve">   4  5 6  7</w:t>
            </w:r>
          </w:p>
          <w:p>
            <w:pPr>
              <w:spacing w:after="60"/>
            </w:pPr>
            <w:r>
              <w:rPr>
                <w:sz w:val="16"/>
              </w:rPr>
              <w:t>All leaves share the same level.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4. Balanced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    1</w:t>
              <w:br/>
              <w:t xml:space="preserve">      / \</w:t>
              <w:br/>
              <w:t xml:space="preserve">     2   3</w:t>
              <w:br/>
              <w:t xml:space="preserve">    /</w:t>
              <w:br/>
              <w:t xml:space="preserve">   4</w:t>
            </w:r>
          </w:p>
          <w:p>
            <w:pPr>
              <w:spacing w:after="60"/>
            </w:pPr>
            <w:r>
              <w:rPr>
                <w:sz w:val="16"/>
              </w:rPr>
              <w:t>Every node's subtree heights differ by at most 1.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5. Degenerate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1</w:t>
              <w:br/>
              <w:t xml:space="preserve">    \</w:t>
              <w:br/>
              <w:t xml:space="preserve">     2</w:t>
              <w:br/>
              <w:t xml:space="preserve">    /</w:t>
              <w:br/>
              <w:t xml:space="preserve">   3</w:t>
              <w:br/>
              <w:t xml:space="preserve">    \</w:t>
              <w:br/>
              <w:t xml:space="preserve">     4</w:t>
            </w:r>
          </w:p>
          <w:p>
            <w:pPr>
              <w:spacing w:after="60"/>
            </w:pPr>
            <w:r>
              <w:rPr>
                <w:sz w:val="16"/>
              </w:rPr>
              <w:t>Exactly one child per internal node; directions may alternate.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color w:val="194173"/>
                <w:sz w:val="20"/>
              </w:rPr>
              <w:t>6. Right-Skewed Binary Tree</w:t>
            </w:r>
          </w:p>
          <w:p>
            <w:pPr>
              <w:spacing w:before="120" w:after="80"/>
            </w:pPr>
            <w:r>
              <w:rPr>
                <w:rFonts w:ascii="Consolas" w:hAnsi="Consolas"/>
                <w:sz w:val="20"/>
              </w:rPr>
              <w:t xml:space="preserve">   1</w:t>
              <w:br/>
              <w:t xml:space="preserve">    \</w:t>
              <w:br/>
              <w:t xml:space="preserve">     2</w:t>
              <w:br/>
              <w:t xml:space="preserve">      \</w:t>
              <w:br/>
              <w:t xml:space="preserve">       3</w:t>
              <w:br/>
              <w:t xml:space="preserve">        \</w:t>
              <w:br/>
              <w:t xml:space="preserve">         4</w:t>
            </w:r>
          </w:p>
          <w:p>
            <w:pPr>
              <w:spacing w:after="60"/>
            </w:pPr>
            <w:r>
              <w:rPr>
                <w:sz w:val="16"/>
              </w:rPr>
              <w:t>A degenerate tree with all children on the right.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