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CSA1518-CLOUD COMPUTING </w: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swaroopa rani       </w:t>
        <w:tab/>
        <w:tab/>
        <w:tab/>
        <w:tab/>
        <w:tab/>
        <w:tab/>
        <w:tab/>
        <w:tab/>
        <w:t xml:space="preserve">192011070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E36C0A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EXPT 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 Platform as a Service (PaaS) create and configure a new VM Image in any Public Cloud Service Provider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1:SELECT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709">
          <v:rect xmlns:o="urn:schemas-microsoft-com:office:office" xmlns:v="urn:schemas-microsoft-com:vml" id="rectole0000000000" style="width:438.300000pt;height:285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2:CLICK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69">
          <v:rect xmlns:o="urn:schemas-microsoft-com:office:office" xmlns:v="urn:schemas-microsoft-com:vml" id="rectole0000000001" style="width:438.300000pt;height:28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3:SELECT AZURE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325">
          <v:rect xmlns:o="urn:schemas-microsoft-com:office:office" xmlns:v="urn:schemas-microsoft-com:vml" id="rectole0000000002" style="width:438.300000pt;height:266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4:FILL THE DETAILS IN MANDATORY COLUMNS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69">
          <v:rect xmlns:o="urn:schemas-microsoft-com:office:office" xmlns:v="urn:schemas-microsoft-com:vml" id="rectole0000000003" style="width:438.300000pt;height:283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48">
          <v:rect xmlns:o="urn:schemas-microsoft-com:office:office" xmlns:v="urn:schemas-microsoft-com:vml" id="rectole0000000004" style="width:438.300000pt;height:282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5:CLICK ON NETWORKING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08">
          <v:rect xmlns:o="urn:schemas-microsoft-com:office:office" xmlns:v="urn:schemas-microsoft-com:vml" id="rectole0000000005" style="width:438.300000pt;height:28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DISK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284">
          <v:rect xmlns:o="urn:schemas-microsoft-com:office:office" xmlns:v="urn:schemas-microsoft-com:vml" id="rectole0000000006" style="width:438.300000pt;height:26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6:CLICK NEXT: MANAGEMENT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244">
          <v:rect xmlns:o="urn:schemas-microsoft-com:office:office" xmlns:v="urn:schemas-microsoft-com:vml" id="rectole0000000007" style="width:438.300000pt;height:26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7:CLICK NEXT:MONITORING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062">
          <v:rect xmlns:o="urn:schemas-microsoft-com:office:office" xmlns:v="urn:schemas-microsoft-com:vml" id="rectole0000000008" style="width:438.300000pt;height:253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ADVANCED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021">
          <v:rect xmlns:o="urn:schemas-microsoft-com:office:office" xmlns:v="urn:schemas-microsoft-com:vml" id="rectole0000000009" style="width:438.300000pt;height:251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TAGS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264">
          <v:rect xmlns:o="urn:schemas-microsoft-com:office:office" xmlns:v="urn:schemas-microsoft-com:vml" id="rectole0000000010" style="width:438.300000pt;height:263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8:ASSIGN NAME AND VALUE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304">
          <v:rect xmlns:o="urn:schemas-microsoft-com:office:office" xmlns:v="urn:schemas-microsoft-com:vml" id="rectole0000000011" style="width:438.300000pt;height:265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9:VALIDATION IS PASSED.CLICK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325">
          <v:rect xmlns:o="urn:schemas-microsoft-com:office:office" xmlns:v="urn:schemas-microsoft-com:vml" id="rectole0000000012" style="width:438.300000pt;height:266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10:DEPLOYMENT IS COMPLETED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08">
          <v:rect xmlns:o="urn:schemas-microsoft-com:office:office" xmlns:v="urn:schemas-microsoft-com:vml" id="rectole0000000013" style="width:438.300000pt;height:280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STEP11: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766" w:dyaOrig="5629">
          <v:rect xmlns:o="urn:schemas-microsoft-com:office:office" xmlns:v="urn:schemas-microsoft-com:vml" id="rectole0000000014" style="width:438.300000pt;height:281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5588">
          <v:rect xmlns:o="urn:schemas-microsoft-com:office:office" xmlns:v="urn:schemas-microsoft-com:vml" id="rectole0000000015" style="width:438.300000pt;height:279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5629">
          <v:rect xmlns:o="urn:schemas-microsoft-com:office:office" xmlns:v="urn:schemas-microsoft-com:vml" id="rectole0000000016" style="width:438.300000pt;height:281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5629">
          <v:rect xmlns:o="urn:schemas-microsoft-com:office:office" xmlns:v="urn:schemas-microsoft-com:vml" id="rectole0000000017" style="width:438.300000pt;height:281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