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15:08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-13.6%)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9.95 转空离场; ③ 放量站稳 12.67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15:08:06 | 状态: ok:ths, 6988ms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15:08:00 | 状态: ok:eastmoney, 3904ms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15:08:06 | 状态: ok:datacenter RPT_F10_FINANCE_MAINFINADATA, 6019ms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15:08:43 | 状态: error:概念板块列表为空(东财 slist 返回 0 条, 可能风控), 无法做同业对比, 1509ms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15:08:33 | 状态: ok:eastmoney-datacenter, 479ms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15:08:40 | 状态: error:HTTPSConnectionPool(host='push2his.eastmoney.com', port=443): Max retries exceed, 7145ms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07:08:32 | 状态: ok:sina_stock_news, 19115ms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15:07:24 | 状态: ok, 6259ms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15:07:24 | 状态: ok, 6259ms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15:07:38 | 状态: ok, 1290ms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15:07:48 | 状态: ok, 205ms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15:07:17 | 状态: ok, 1721ms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15:07:32 | 状态: fallback:接口返回0条(可能风控), 8726ms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15:07:36 | 状态: error:HTTPSConnectionPool(host='push2his.eastmoney.com', port=443), 4030ms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15:07:51 | 状态: ok, 5106ms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15:07:43 | 状态: ok, 3352ms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15:07:48 | 状态: ok, 5032ms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1721ms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6259ms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8726ms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4030ms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1983ms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3352ms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5032ms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5106ms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3904ms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6019ms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6988ms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19115ms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479ms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(5106ms,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8726ms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4030ms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87.9s ｜ 起 2026-09-08T15:07:16+08:00 → 止 2026-09-08T15:08:43+08:00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15:08,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15:08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