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7A3" w:rsidRPr="00083DDF" w:rsidRDefault="00A317A3" w:rsidP="00A317A3">
      <w:pPr>
        <w:pStyle w:val="Heading2"/>
        <w:rPr>
          <w:sz w:val="22"/>
          <w:u w:val="none"/>
        </w:rPr>
      </w:pPr>
      <w:bookmarkStart w:id="0" w:name="_GoBack"/>
      <w:bookmarkEnd w:id="0"/>
      <w:r w:rsidRPr="00083DDF">
        <w:rPr>
          <w:sz w:val="22"/>
          <w:u w:val="none"/>
        </w:rPr>
        <w:t xml:space="preserve">Department of Chemical Engineering, IIT </w:t>
      </w:r>
      <w:proofErr w:type="spellStart"/>
      <w:r w:rsidRPr="00083DDF">
        <w:rPr>
          <w:sz w:val="22"/>
          <w:u w:val="none"/>
        </w:rPr>
        <w:t>Kharagpur</w:t>
      </w:r>
      <w:proofErr w:type="spellEnd"/>
    </w:p>
    <w:p w:rsidR="00A317A3" w:rsidRPr="00083DDF" w:rsidRDefault="00A317A3" w:rsidP="00A317A3">
      <w:pPr>
        <w:pStyle w:val="Heading2"/>
        <w:rPr>
          <w:sz w:val="22"/>
          <w:u w:val="none"/>
        </w:rPr>
      </w:pPr>
      <w:r w:rsidRPr="00083DDF">
        <w:rPr>
          <w:sz w:val="22"/>
          <w:u w:val="none"/>
        </w:rPr>
        <w:t>Fluid Mechanics (CH 20001</w:t>
      </w:r>
      <w:r>
        <w:rPr>
          <w:sz w:val="22"/>
          <w:u w:val="none"/>
        </w:rPr>
        <w:t>) Mid-Semester Examination, 2016-17</w:t>
      </w:r>
    </w:p>
    <w:p w:rsidR="00A317A3" w:rsidRPr="000B4875" w:rsidRDefault="00A317A3" w:rsidP="00A317A3">
      <w:pPr>
        <w:pStyle w:val="Heading2"/>
        <w:rPr>
          <w:sz w:val="22"/>
          <w:u w:val="none"/>
        </w:rPr>
      </w:pPr>
      <w:r w:rsidRPr="000B4875">
        <w:rPr>
          <w:sz w:val="22"/>
          <w:u w:val="none"/>
        </w:rPr>
        <w:t>2</w:t>
      </w:r>
      <w:r w:rsidRPr="000B4875">
        <w:rPr>
          <w:sz w:val="22"/>
          <w:u w:val="none"/>
          <w:vertAlign w:val="superscript"/>
        </w:rPr>
        <w:t>nd</w:t>
      </w:r>
      <w:r w:rsidRPr="000B4875">
        <w:rPr>
          <w:sz w:val="22"/>
          <w:u w:val="none"/>
        </w:rPr>
        <w:t xml:space="preserve"> year </w:t>
      </w:r>
      <w:proofErr w:type="spellStart"/>
      <w:r w:rsidRPr="000B4875">
        <w:rPr>
          <w:sz w:val="22"/>
          <w:u w:val="none"/>
        </w:rPr>
        <w:t>B.Tech</w:t>
      </w:r>
      <w:proofErr w:type="spellEnd"/>
      <w:r w:rsidRPr="000B4875">
        <w:rPr>
          <w:sz w:val="22"/>
          <w:u w:val="none"/>
        </w:rPr>
        <w:t xml:space="preserve"> (H)/</w:t>
      </w:r>
      <w:proofErr w:type="spellStart"/>
      <w:r w:rsidRPr="000B4875">
        <w:rPr>
          <w:sz w:val="22"/>
          <w:u w:val="none"/>
        </w:rPr>
        <w:t>M.Tech</w:t>
      </w:r>
      <w:proofErr w:type="spellEnd"/>
      <w:r w:rsidRPr="000B4875">
        <w:rPr>
          <w:sz w:val="22"/>
          <w:u w:val="none"/>
        </w:rPr>
        <w:t xml:space="preserve"> (Dual) No. of Students 8</w:t>
      </w:r>
      <w:r>
        <w:rPr>
          <w:sz w:val="22"/>
          <w:u w:val="none"/>
        </w:rPr>
        <w:t>7</w:t>
      </w:r>
      <w:r w:rsidRPr="000B4875">
        <w:rPr>
          <w:sz w:val="22"/>
          <w:u w:val="none"/>
        </w:rPr>
        <w:t>, Time 2 Hrs., Full Marks 30</w:t>
      </w:r>
    </w:p>
    <w:p w:rsidR="00072D82" w:rsidRPr="002846D9" w:rsidRDefault="00072D82" w:rsidP="00072D82">
      <w:pPr>
        <w:pStyle w:val="Heading2"/>
        <w:contextualSpacing/>
      </w:pPr>
      <w:r w:rsidRPr="002846D9">
        <w:t>Open Book Examination</w:t>
      </w:r>
    </w:p>
    <w:p w:rsidR="00072D82" w:rsidRPr="00072D82" w:rsidRDefault="00072D82" w:rsidP="00072D82">
      <w:pPr>
        <w:pStyle w:val="Heading2"/>
        <w:contextualSpacing/>
        <w:rPr>
          <w:b w:val="0"/>
          <w:sz w:val="20"/>
          <w:u w:val="none"/>
        </w:rPr>
      </w:pPr>
      <w:r w:rsidRPr="00072D82">
        <w:rPr>
          <w:b w:val="0"/>
          <w:sz w:val="20"/>
        </w:rPr>
        <w:t xml:space="preserve">Only the two textbooks by the following authors are </w:t>
      </w:r>
      <w:proofErr w:type="spellStart"/>
      <w:r w:rsidRPr="00072D82">
        <w:rPr>
          <w:b w:val="0"/>
          <w:sz w:val="20"/>
        </w:rPr>
        <w:t>allowed:</w:t>
      </w:r>
      <w:r w:rsidRPr="00072D82">
        <w:rPr>
          <w:b w:val="0"/>
          <w:sz w:val="20"/>
          <w:u w:val="none"/>
        </w:rPr>
        <w:t>i</w:t>
      </w:r>
      <w:proofErr w:type="spellEnd"/>
      <w:r w:rsidRPr="00072D82">
        <w:rPr>
          <w:b w:val="0"/>
          <w:sz w:val="20"/>
          <w:u w:val="none"/>
        </w:rPr>
        <w:t>) Fox &amp; McDonald and ii) Bird Stewart &amp; Lightfoot</w:t>
      </w:r>
    </w:p>
    <w:p w:rsidR="00072D82" w:rsidRPr="00072D82" w:rsidRDefault="00072D82" w:rsidP="00072D82">
      <w:pPr>
        <w:pStyle w:val="Heading2"/>
        <w:contextualSpacing/>
        <w:rPr>
          <w:b w:val="0"/>
          <w:sz w:val="20"/>
        </w:rPr>
      </w:pPr>
      <w:r w:rsidRPr="00072D82">
        <w:rPr>
          <w:b w:val="0"/>
          <w:sz w:val="20"/>
        </w:rPr>
        <w:t>Any other book(s), photocopies of text books and class notes are not allowed</w:t>
      </w:r>
    </w:p>
    <w:p w:rsidR="00072D82" w:rsidRPr="00072D82" w:rsidRDefault="00072D82" w:rsidP="00072D82">
      <w:pPr>
        <w:autoSpaceDE w:val="0"/>
        <w:autoSpaceDN w:val="0"/>
        <w:adjustRightInd w:val="0"/>
        <w:spacing w:line="240" w:lineRule="auto"/>
        <w:contextualSpacing/>
        <w:jc w:val="center"/>
        <w:rPr>
          <w:sz w:val="20"/>
        </w:rPr>
      </w:pPr>
      <w:r w:rsidRPr="00072D82">
        <w:rPr>
          <w:sz w:val="20"/>
        </w:rPr>
        <w:t>There may be handwritten notes on the pages of the book, but sharing of books is NOT allowed.</w:t>
      </w:r>
    </w:p>
    <w:p w:rsidR="00E4696B" w:rsidRPr="00F9514C" w:rsidRDefault="00E4696B" w:rsidP="00072D82">
      <w:pPr>
        <w:spacing w:line="240" w:lineRule="auto"/>
        <w:contextualSpacing/>
      </w:pPr>
    </w:p>
    <w:p w:rsidR="00895932" w:rsidRPr="00895932" w:rsidRDefault="00895932" w:rsidP="00072D82">
      <w:pPr>
        <w:spacing w:line="240" w:lineRule="auto"/>
        <w:contextualSpacing/>
        <w:rPr>
          <w:sz w:val="22"/>
        </w:rPr>
      </w:pPr>
      <w:r w:rsidRPr="00895932">
        <w:rPr>
          <w:b/>
          <w:sz w:val="22"/>
          <w:u w:val="single"/>
        </w:rPr>
        <w:t>Q1.</w:t>
      </w:r>
      <w:r w:rsidRPr="00895932">
        <w:rPr>
          <w:sz w:val="22"/>
        </w:rPr>
        <w:t xml:space="preserve"> When a liquid is subjected to a pressure increase, the volume decreases by some extent, and as a result the density increases. For sea-water, assume that the pressure volume relation is linear, and the proportionality constant between the change in pressure, and the corresponding fractional change in specific volume (</w:t>
      </w:r>
      <m:oMath>
        <m:sSub>
          <m:sSubPr>
            <m:ctrlPr>
              <w:rPr>
                <w:rFonts w:ascii="Cambria Math" w:hAnsi="Cambria Math"/>
                <w:i/>
                <w:sz w:val="22"/>
              </w:rPr>
            </m:ctrlPr>
          </m:sSubPr>
          <m:e>
            <m:r>
              <w:rPr>
                <w:rFonts w:ascii="Cambria Math" w:hAnsi="Cambria Math"/>
                <w:sz w:val="22"/>
              </w:rPr>
              <m:t>E</m:t>
            </m:r>
          </m:e>
          <m:sub>
            <m:r>
              <w:rPr>
                <w:rFonts w:ascii="Cambria Math" w:hAnsi="Cambria Math"/>
                <w:sz w:val="22"/>
              </w:rPr>
              <m:t>V</m:t>
            </m:r>
          </m:sub>
        </m:sSub>
        <m:r>
          <w:rPr>
            <w:rFonts w:ascii="Cambria Math"/>
            <w:sz w:val="22"/>
          </w:rPr>
          <m:t>=</m:t>
        </m:r>
        <m:r>
          <w:rPr>
            <w:rFonts w:ascii="Cambria Math"/>
            <w:sz w:val="22"/>
          </w:rPr>
          <m:t>-</m:t>
        </m:r>
        <m:f>
          <m:fPr>
            <m:ctrlPr>
              <w:rPr>
                <w:rFonts w:ascii="Cambria Math" w:hAnsi="Cambria Math"/>
                <w:i/>
                <w:sz w:val="22"/>
              </w:rPr>
            </m:ctrlPr>
          </m:fPr>
          <m:num>
            <m:r>
              <w:rPr>
                <w:rFonts w:ascii="Cambria Math" w:hAnsi="Cambria Math"/>
                <w:sz w:val="22"/>
              </w:rPr>
              <m:t>dP</m:t>
            </m:r>
          </m:num>
          <m:den>
            <m:f>
              <m:fPr>
                <m:ctrlPr>
                  <w:rPr>
                    <w:rFonts w:ascii="Cambria Math" w:hAnsi="Cambria Math"/>
                    <w:i/>
                    <w:sz w:val="22"/>
                  </w:rPr>
                </m:ctrlPr>
              </m:fPr>
              <m:num>
                <m:r>
                  <w:rPr>
                    <w:rFonts w:ascii="Cambria Math" w:hAnsi="Cambria Math"/>
                    <w:sz w:val="22"/>
                  </w:rPr>
                  <m:t>dV</m:t>
                </m:r>
              </m:num>
              <m:den>
                <m:r>
                  <w:rPr>
                    <w:rFonts w:ascii="Cambria Math" w:hAnsi="Cambria Math"/>
                    <w:sz w:val="22"/>
                  </w:rPr>
                  <m:t>V</m:t>
                </m:r>
              </m:den>
            </m:f>
          </m:den>
        </m:f>
      </m:oMath>
      <w:r w:rsidRPr="00895932">
        <w:rPr>
          <w:sz w:val="22"/>
        </w:rPr>
        <w:t xml:space="preserve"> ) is 2.33×10</w:t>
      </w:r>
      <w:r w:rsidRPr="00895932">
        <w:rPr>
          <w:sz w:val="22"/>
          <w:vertAlign w:val="superscript"/>
        </w:rPr>
        <w:t>3</w:t>
      </w:r>
      <w:r w:rsidRPr="00895932">
        <w:rPr>
          <w:sz w:val="22"/>
        </w:rPr>
        <w:t xml:space="preserve"> </w:t>
      </w:r>
      <w:proofErr w:type="spellStart"/>
      <w:r w:rsidRPr="00895932">
        <w:rPr>
          <w:sz w:val="22"/>
        </w:rPr>
        <w:t>MPa</w:t>
      </w:r>
      <w:proofErr w:type="spellEnd"/>
      <w:r w:rsidRPr="00895932">
        <w:rPr>
          <w:sz w:val="22"/>
        </w:rPr>
        <w:t xml:space="preserve">. If the pressure in the deepest part of the ocean is 110 </w:t>
      </w:r>
      <w:proofErr w:type="spellStart"/>
      <w:r w:rsidRPr="00895932">
        <w:rPr>
          <w:sz w:val="22"/>
        </w:rPr>
        <w:t>MPa</w:t>
      </w:r>
      <w:proofErr w:type="spellEnd"/>
      <w:r w:rsidRPr="00895932">
        <w:rPr>
          <w:sz w:val="22"/>
        </w:rPr>
        <w:t xml:space="preserve">, find the fractional increase in density over the sea level value.     </w:t>
      </w:r>
      <w:r w:rsidR="00072D82">
        <w:rPr>
          <w:sz w:val="22"/>
        </w:rPr>
        <w:tab/>
      </w:r>
      <w:r w:rsidR="00072D82">
        <w:rPr>
          <w:sz w:val="22"/>
        </w:rPr>
        <w:tab/>
      </w:r>
      <w:r w:rsidR="00072D82">
        <w:rPr>
          <w:sz w:val="22"/>
        </w:rPr>
        <w:tab/>
      </w:r>
      <w:r w:rsidR="003E782F">
        <w:rPr>
          <w:b/>
          <w:sz w:val="22"/>
        </w:rPr>
        <w:t>6</w:t>
      </w:r>
      <w:r w:rsidRPr="00895932">
        <w:rPr>
          <w:b/>
          <w:sz w:val="22"/>
        </w:rPr>
        <w:t xml:space="preserve"> Marks</w:t>
      </w:r>
      <w:r w:rsidRPr="00895932">
        <w:rPr>
          <w:sz w:val="22"/>
        </w:rPr>
        <w:t xml:space="preserve">  </w:t>
      </w:r>
    </w:p>
    <w:p w:rsidR="00895932" w:rsidRPr="00895932" w:rsidRDefault="00895932" w:rsidP="00072D82">
      <w:pPr>
        <w:spacing w:line="240" w:lineRule="auto"/>
        <w:contextualSpacing/>
        <w:rPr>
          <w:sz w:val="22"/>
        </w:rPr>
      </w:pPr>
    </w:p>
    <w:p w:rsidR="00895932" w:rsidRPr="00895932" w:rsidRDefault="00895932" w:rsidP="00072D82">
      <w:pPr>
        <w:spacing w:line="240" w:lineRule="auto"/>
        <w:contextualSpacing/>
        <w:rPr>
          <w:sz w:val="22"/>
        </w:rPr>
      </w:pPr>
      <w:r w:rsidRPr="00895932">
        <w:rPr>
          <w:b/>
          <w:sz w:val="22"/>
          <w:u w:val="single"/>
        </w:rPr>
        <w:t>Q2.</w:t>
      </w:r>
      <w:r w:rsidRPr="00895932">
        <w:rPr>
          <w:sz w:val="22"/>
        </w:rPr>
        <w:t xml:space="preserve"> Calculate the capillary rise of water in a pair of glass plates, separated by 2 mm, if the plates are inclined at 75° from the vertical. Assume air-water surface tension is 0.073 N/m, and contact angle for air water glass system as 0°.</w:t>
      </w:r>
      <w:r w:rsidRPr="00895932">
        <w:rPr>
          <w:sz w:val="22"/>
        </w:rPr>
        <w:tab/>
      </w:r>
      <w:r w:rsidRPr="00895932">
        <w:rPr>
          <w:sz w:val="22"/>
        </w:rPr>
        <w:tab/>
      </w:r>
      <w:r w:rsidRPr="00895932">
        <w:rPr>
          <w:sz w:val="22"/>
        </w:rPr>
        <w:tab/>
      </w:r>
      <w:r w:rsidRPr="00895932">
        <w:rPr>
          <w:sz w:val="22"/>
        </w:rPr>
        <w:tab/>
      </w:r>
      <w:r w:rsidRPr="00895932">
        <w:rPr>
          <w:sz w:val="22"/>
        </w:rPr>
        <w:tab/>
      </w:r>
      <w:r w:rsidRPr="00895932">
        <w:rPr>
          <w:sz w:val="22"/>
        </w:rPr>
        <w:tab/>
        <w:t xml:space="preserve">        </w:t>
      </w:r>
      <w:r w:rsidR="00072D82">
        <w:rPr>
          <w:sz w:val="22"/>
        </w:rPr>
        <w:tab/>
      </w:r>
      <w:r w:rsidR="00072D82">
        <w:rPr>
          <w:sz w:val="22"/>
        </w:rPr>
        <w:tab/>
      </w:r>
      <w:r w:rsidRPr="00895932">
        <w:rPr>
          <w:b/>
          <w:sz w:val="22"/>
        </w:rPr>
        <w:t>3 Marks</w:t>
      </w:r>
    </w:p>
    <w:p w:rsidR="00895932" w:rsidRPr="00895932" w:rsidRDefault="00895932" w:rsidP="00072D82">
      <w:pPr>
        <w:spacing w:line="240" w:lineRule="auto"/>
        <w:contextualSpacing/>
        <w:rPr>
          <w:sz w:val="22"/>
        </w:rPr>
      </w:pPr>
    </w:p>
    <w:p w:rsidR="00895932" w:rsidRPr="00895932" w:rsidRDefault="00895932" w:rsidP="00072D82">
      <w:pPr>
        <w:spacing w:line="240" w:lineRule="auto"/>
        <w:contextualSpacing/>
        <w:rPr>
          <w:sz w:val="22"/>
        </w:rPr>
      </w:pPr>
      <w:r w:rsidRPr="00895932">
        <w:rPr>
          <w:b/>
          <w:sz w:val="22"/>
          <w:u w:val="single"/>
        </w:rPr>
        <w:t>Q3.</w:t>
      </w:r>
      <w:r w:rsidRPr="00895932">
        <w:rPr>
          <w:sz w:val="22"/>
        </w:rPr>
        <w:t xml:space="preserve"> When is an </w:t>
      </w:r>
      <w:proofErr w:type="spellStart"/>
      <w:r w:rsidRPr="00895932">
        <w:rPr>
          <w:sz w:val="22"/>
        </w:rPr>
        <w:t>Eulerian</w:t>
      </w:r>
      <w:proofErr w:type="spellEnd"/>
      <w:r w:rsidRPr="00895932">
        <w:rPr>
          <w:sz w:val="22"/>
        </w:rPr>
        <w:t xml:space="preserve"> formulation inappropriate? In the two-dimensional incompressible flow field, the velocity components are expressed as </w:t>
      </w:r>
      <w:r w:rsidRPr="00895932">
        <w:rPr>
          <w:position w:val="-24"/>
          <w:sz w:val="22"/>
        </w:rPr>
        <w:object w:dxaOrig="17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2.85pt" o:ole="">
            <v:imagedata r:id="rId5" o:title=""/>
          </v:shape>
          <o:OLEObject Type="Embed" ProgID="Equation.3" ShapeID="_x0000_i1025" DrawAspect="Content" ObjectID="_1534656023" r:id="rId6"/>
        </w:object>
      </w:r>
      <w:r w:rsidRPr="00895932">
        <w:rPr>
          <w:sz w:val="22"/>
        </w:rPr>
        <w:t xml:space="preserve">; </w:t>
      </w:r>
      <w:r w:rsidRPr="00895932">
        <w:rPr>
          <w:sz w:val="22"/>
        </w:rPr>
        <w:tab/>
      </w:r>
      <w:r w:rsidRPr="00895932">
        <w:rPr>
          <w:position w:val="-24"/>
          <w:sz w:val="22"/>
        </w:rPr>
        <w:object w:dxaOrig="1700" w:dyaOrig="660">
          <v:shape id="_x0000_i1026" type="#_x0000_t75" style="width:84.65pt;height:32.85pt" o:ole="">
            <v:imagedata r:id="rId7" o:title=""/>
          </v:shape>
          <o:OLEObject Type="Embed" ProgID="Equation.3" ShapeID="_x0000_i1026" DrawAspect="Content" ObjectID="_1534656024" r:id="rId8"/>
        </w:object>
      </w:r>
    </w:p>
    <w:p w:rsidR="00895932" w:rsidRPr="00895932" w:rsidRDefault="00895932" w:rsidP="00072D82">
      <w:pPr>
        <w:spacing w:line="240" w:lineRule="auto"/>
        <w:contextualSpacing/>
        <w:rPr>
          <w:sz w:val="22"/>
        </w:rPr>
      </w:pPr>
      <w:r w:rsidRPr="00895932">
        <w:rPr>
          <w:sz w:val="22"/>
        </w:rPr>
        <w:t>Calculate the stream function and the discharge between streamlines passing through the x-y coordinates (1, 3) and (2, 3)</w:t>
      </w:r>
      <w:r w:rsidRPr="00895932">
        <w:rPr>
          <w:sz w:val="22"/>
        </w:rPr>
        <w:tab/>
      </w:r>
      <w:r w:rsidRPr="00895932">
        <w:rPr>
          <w:sz w:val="22"/>
        </w:rPr>
        <w:tab/>
      </w:r>
      <w:r w:rsidRPr="00895932">
        <w:rPr>
          <w:sz w:val="22"/>
        </w:rPr>
        <w:tab/>
      </w:r>
      <w:r w:rsidRPr="00895932">
        <w:rPr>
          <w:sz w:val="22"/>
        </w:rPr>
        <w:tab/>
      </w:r>
      <w:r w:rsidRPr="00895932">
        <w:rPr>
          <w:sz w:val="22"/>
        </w:rPr>
        <w:tab/>
      </w:r>
      <w:r w:rsidRPr="00895932">
        <w:rPr>
          <w:sz w:val="22"/>
        </w:rPr>
        <w:tab/>
      </w:r>
      <w:r w:rsidRPr="00895932">
        <w:rPr>
          <w:sz w:val="22"/>
        </w:rPr>
        <w:tab/>
      </w:r>
      <w:r w:rsidR="00072D82">
        <w:rPr>
          <w:sz w:val="22"/>
        </w:rPr>
        <w:tab/>
      </w:r>
      <w:r w:rsidR="00072D82">
        <w:rPr>
          <w:sz w:val="22"/>
        </w:rPr>
        <w:tab/>
      </w:r>
      <w:r w:rsidR="003E782F">
        <w:rPr>
          <w:b/>
          <w:sz w:val="22"/>
        </w:rPr>
        <w:t>1+2+3=6</w:t>
      </w:r>
      <w:r w:rsidRPr="00895932">
        <w:rPr>
          <w:b/>
          <w:sz w:val="22"/>
        </w:rPr>
        <w:t xml:space="preserve"> Marks</w:t>
      </w:r>
    </w:p>
    <w:p w:rsidR="00895932" w:rsidRPr="00895932" w:rsidRDefault="00895932" w:rsidP="00072D82">
      <w:pPr>
        <w:spacing w:line="240" w:lineRule="auto"/>
        <w:contextualSpacing/>
        <w:rPr>
          <w:sz w:val="22"/>
        </w:rPr>
      </w:pPr>
    </w:p>
    <w:p w:rsidR="00492257" w:rsidRDefault="00BB63C1" w:rsidP="00072D82">
      <w:pPr>
        <w:spacing w:line="240" w:lineRule="auto"/>
        <w:contextualSpacing/>
        <w:jc w:val="both"/>
        <w:rPr>
          <w:b/>
          <w:sz w:val="22"/>
        </w:rPr>
      </w:pPr>
      <w:r w:rsidRPr="00895932">
        <w:rPr>
          <w:b/>
          <w:noProof/>
          <w:sz w:val="22"/>
          <w:u w:val="single"/>
        </w:rPr>
        <w:drawing>
          <wp:anchor distT="0" distB="0" distL="114300" distR="114300" simplePos="0" relativeHeight="251657215" behindDoc="0" locked="0" layoutInCell="1" allowOverlap="1">
            <wp:simplePos x="0" y="0"/>
            <wp:positionH relativeFrom="column">
              <wp:posOffset>4634865</wp:posOffset>
            </wp:positionH>
            <wp:positionV relativeFrom="paragraph">
              <wp:posOffset>173355</wp:posOffset>
            </wp:positionV>
            <wp:extent cx="1831340" cy="1170305"/>
            <wp:effectExtent l="19050" t="0" r="0" b="0"/>
            <wp:wrapSquare wrapText="bothSides"/>
            <wp:docPr id="3" name="Picture 2" descr="C:\Documents and Settings\Administrator\My Documents\fig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My Documents\figure3.jpg"/>
                    <pic:cNvPicPr>
                      <a:picLocks noChangeAspect="1" noChangeArrowheads="1"/>
                    </pic:cNvPicPr>
                  </pic:nvPicPr>
                  <pic:blipFill>
                    <a:blip r:embed="rId9" cstate="print"/>
                    <a:srcRect/>
                    <a:stretch>
                      <a:fillRect/>
                    </a:stretch>
                  </pic:blipFill>
                  <pic:spPr bwMode="auto">
                    <a:xfrm>
                      <a:off x="0" y="0"/>
                      <a:ext cx="1831340" cy="1170305"/>
                    </a:xfrm>
                    <a:prstGeom prst="rect">
                      <a:avLst/>
                    </a:prstGeom>
                    <a:noFill/>
                    <a:ln w="9525">
                      <a:noFill/>
                      <a:miter lim="800000"/>
                      <a:headEnd/>
                      <a:tailEnd/>
                    </a:ln>
                  </pic:spPr>
                </pic:pic>
              </a:graphicData>
            </a:graphic>
          </wp:anchor>
        </w:drawing>
      </w:r>
      <w:r w:rsidR="00895932" w:rsidRPr="00895932">
        <w:rPr>
          <w:b/>
          <w:sz w:val="22"/>
          <w:u w:val="single"/>
        </w:rPr>
        <w:t>Q</w:t>
      </w:r>
      <w:r w:rsidR="00072D82">
        <w:rPr>
          <w:b/>
          <w:sz w:val="22"/>
          <w:u w:val="single"/>
        </w:rPr>
        <w:t>4</w:t>
      </w:r>
      <w:r w:rsidR="00895932" w:rsidRPr="00895932">
        <w:rPr>
          <w:b/>
          <w:sz w:val="22"/>
          <w:u w:val="single"/>
        </w:rPr>
        <w:t>.</w:t>
      </w:r>
      <w:r w:rsidR="00895932" w:rsidRPr="00895932">
        <w:rPr>
          <w:sz w:val="22"/>
        </w:rPr>
        <w:t xml:space="preserve"> </w:t>
      </w:r>
      <w:r w:rsidR="00492257" w:rsidRPr="00895932">
        <w:rPr>
          <w:sz w:val="22"/>
        </w:rPr>
        <w:t>The cone and plate viscometer consists of a flat plate and a rotating cone with a very obtuse angle (typically θ less than 0.5 degrees</w:t>
      </w:r>
      <w:r w:rsidR="009F4315" w:rsidRPr="00895932">
        <w:rPr>
          <w:sz w:val="22"/>
        </w:rPr>
        <w:t xml:space="preserve">, making it reasonable to assume a </w:t>
      </w:r>
      <w:r w:rsidR="00FD05B0" w:rsidRPr="00895932">
        <w:rPr>
          <w:sz w:val="22"/>
        </w:rPr>
        <w:t>linear</w:t>
      </w:r>
      <w:r w:rsidR="009F4315" w:rsidRPr="00895932">
        <w:rPr>
          <w:sz w:val="22"/>
        </w:rPr>
        <w:t xml:space="preserve"> velocity profile</w:t>
      </w:r>
      <w:r w:rsidR="00FD05B0" w:rsidRPr="00895932">
        <w:rPr>
          <w:sz w:val="22"/>
        </w:rPr>
        <w:t xml:space="preserve"> locally, i.e. at any r</w:t>
      </w:r>
      <w:r w:rsidR="00492257" w:rsidRPr="00895932">
        <w:rPr>
          <w:sz w:val="22"/>
        </w:rPr>
        <w:t>). The apex of the cone just touches the plate surface and the liquid to be tested fills the narrow gap formed by the cone and the plate. Derive an expression for the shear rate in the liquid that fills the gap in terms of the geometry</w:t>
      </w:r>
      <w:r w:rsidR="00AC7762" w:rsidRPr="00895932">
        <w:rPr>
          <w:sz w:val="22"/>
        </w:rPr>
        <w:t xml:space="preserve"> (R, θ) and angular velocity (</w:t>
      </w:r>
      <w:r w:rsidR="00AC7762" w:rsidRPr="00895932">
        <w:rPr>
          <w:sz w:val="22"/>
        </w:rPr>
        <w:sym w:font="Symbol" w:char="F077"/>
      </w:r>
      <w:r w:rsidR="00AC7762" w:rsidRPr="00895932">
        <w:rPr>
          <w:sz w:val="22"/>
        </w:rPr>
        <w:t>)</w:t>
      </w:r>
      <w:r w:rsidR="00492257" w:rsidRPr="00895932">
        <w:rPr>
          <w:sz w:val="22"/>
        </w:rPr>
        <w:t xml:space="preserve"> of the system. </w:t>
      </w:r>
      <w:r w:rsidR="00B20FAB" w:rsidRPr="00895932">
        <w:rPr>
          <w:sz w:val="22"/>
        </w:rPr>
        <w:t>E</w:t>
      </w:r>
      <w:r w:rsidR="00492257" w:rsidRPr="00895932">
        <w:rPr>
          <w:sz w:val="22"/>
        </w:rPr>
        <w:t xml:space="preserve">valuate the torque in terms of the shear rate and geometry of the system. Assume that there is no mixing in the r </w:t>
      </w:r>
      <w:r w:rsidR="00B20FAB" w:rsidRPr="00895932">
        <w:rPr>
          <w:sz w:val="22"/>
        </w:rPr>
        <w:t xml:space="preserve">and </w:t>
      </w:r>
      <w:r w:rsidR="00B20FAB" w:rsidRPr="00895932">
        <w:rPr>
          <w:sz w:val="22"/>
        </w:rPr>
        <w:sym w:font="Symbol" w:char="F066"/>
      </w:r>
      <w:r w:rsidR="00B20FAB" w:rsidRPr="00895932">
        <w:rPr>
          <w:sz w:val="22"/>
        </w:rPr>
        <w:t xml:space="preserve"> </w:t>
      </w:r>
      <w:r w:rsidR="00492257" w:rsidRPr="00895932">
        <w:rPr>
          <w:sz w:val="22"/>
        </w:rPr>
        <w:t>direction.</w:t>
      </w:r>
      <w:r w:rsidR="00B20FAB" w:rsidRPr="00895932">
        <w:rPr>
          <w:sz w:val="22"/>
        </w:rPr>
        <w:tab/>
      </w:r>
      <w:r w:rsidR="00B20FAB" w:rsidRPr="00895932">
        <w:rPr>
          <w:sz w:val="22"/>
        </w:rPr>
        <w:tab/>
      </w:r>
      <w:r w:rsidR="00B20FAB" w:rsidRPr="00895932">
        <w:rPr>
          <w:sz w:val="22"/>
        </w:rPr>
        <w:tab/>
      </w:r>
      <w:r w:rsidR="0023678D" w:rsidRPr="00895932">
        <w:rPr>
          <w:b/>
          <w:sz w:val="22"/>
        </w:rPr>
        <w:t>7</w:t>
      </w:r>
      <w:r w:rsidR="00895932" w:rsidRPr="00895932">
        <w:rPr>
          <w:b/>
          <w:sz w:val="22"/>
        </w:rPr>
        <w:t xml:space="preserve"> Marks</w:t>
      </w:r>
    </w:p>
    <w:p w:rsidR="00072D82" w:rsidRPr="00895932" w:rsidRDefault="00072D82" w:rsidP="00072D82">
      <w:pPr>
        <w:spacing w:line="240" w:lineRule="auto"/>
        <w:contextualSpacing/>
        <w:jc w:val="both"/>
        <w:rPr>
          <w:b/>
          <w:sz w:val="22"/>
        </w:rPr>
      </w:pPr>
    </w:p>
    <w:p w:rsidR="009E4F57" w:rsidRPr="00895932" w:rsidRDefault="009E4F57" w:rsidP="00072D82">
      <w:pPr>
        <w:spacing w:line="240" w:lineRule="auto"/>
        <w:contextualSpacing/>
        <w:jc w:val="both"/>
        <w:rPr>
          <w:sz w:val="22"/>
        </w:rPr>
      </w:pPr>
      <w:r w:rsidRPr="00895932">
        <w:rPr>
          <w:b/>
          <w:noProof/>
          <w:sz w:val="22"/>
          <w:u w:val="single"/>
        </w:rPr>
        <w:drawing>
          <wp:anchor distT="0" distB="0" distL="114300" distR="114300" simplePos="0" relativeHeight="251658240" behindDoc="0" locked="0" layoutInCell="1" allowOverlap="1">
            <wp:simplePos x="0" y="0"/>
            <wp:positionH relativeFrom="column">
              <wp:posOffset>4064000</wp:posOffset>
            </wp:positionH>
            <wp:positionV relativeFrom="paragraph">
              <wp:posOffset>103505</wp:posOffset>
            </wp:positionV>
            <wp:extent cx="2614295" cy="174053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14295" cy="1740535"/>
                    </a:xfrm>
                    <a:prstGeom prst="rect">
                      <a:avLst/>
                    </a:prstGeom>
                    <a:noFill/>
                    <a:ln w="9525">
                      <a:noFill/>
                      <a:miter lim="800000"/>
                      <a:headEnd/>
                      <a:tailEnd/>
                    </a:ln>
                  </pic:spPr>
                </pic:pic>
              </a:graphicData>
            </a:graphic>
          </wp:anchor>
        </w:drawing>
      </w:r>
      <w:r w:rsidR="00BB6DA3">
        <w:rPr>
          <w:b/>
          <w:sz w:val="22"/>
          <w:u w:val="single"/>
        </w:rPr>
        <w:t>Q5</w:t>
      </w:r>
      <w:r w:rsidR="00895932" w:rsidRPr="00895932">
        <w:rPr>
          <w:b/>
          <w:sz w:val="22"/>
          <w:u w:val="single"/>
        </w:rPr>
        <w:t>.</w:t>
      </w:r>
      <w:r w:rsidR="00895932" w:rsidRPr="00895932">
        <w:rPr>
          <w:sz w:val="22"/>
        </w:rPr>
        <w:t xml:space="preserve"> </w:t>
      </w:r>
      <w:r w:rsidR="005823C5" w:rsidRPr="00895932">
        <w:rPr>
          <w:sz w:val="22"/>
        </w:rPr>
        <w:t>The air</w:t>
      </w:r>
      <w:r w:rsidR="009445FD" w:rsidRPr="00895932">
        <w:rPr>
          <w:sz w:val="22"/>
        </w:rPr>
        <w:t>ways in the lung are covered with a thin liquid lining. Gravity acts to pull this fluid down into the lung, while the cilia in the upper airways pump this fluid upward. However, in the lower airways, there are few cilia and surface tension becomes more important in this balance. During a cough</w:t>
      </w:r>
      <w:r w:rsidR="00FB5C26" w:rsidRPr="00895932">
        <w:rPr>
          <w:sz w:val="22"/>
        </w:rPr>
        <w:t>,</w:t>
      </w:r>
      <w:r w:rsidR="009445FD" w:rsidRPr="00895932">
        <w:rPr>
          <w:sz w:val="22"/>
        </w:rPr>
        <w:t xml:space="preserve"> air motion can be important.</w:t>
      </w:r>
    </w:p>
    <w:p w:rsidR="00343403" w:rsidRPr="00895932" w:rsidRDefault="00FB5C26" w:rsidP="00072D82">
      <w:pPr>
        <w:spacing w:line="240" w:lineRule="auto"/>
        <w:ind w:firstLine="360"/>
        <w:contextualSpacing/>
        <w:jc w:val="both"/>
        <w:rPr>
          <w:sz w:val="22"/>
        </w:rPr>
      </w:pPr>
      <w:r w:rsidRPr="00895932">
        <w:rPr>
          <w:sz w:val="22"/>
        </w:rPr>
        <w:t>Assume an artery of diameter 2 mm and a liquid lining of 10 µm (thin enough that the curvature of the liquid lining can be neglected in this problem). Ignoring effect of</w:t>
      </w:r>
      <w:r w:rsidR="007E2AFF" w:rsidRPr="00895932">
        <w:rPr>
          <w:sz w:val="22"/>
        </w:rPr>
        <w:t xml:space="preserve"> the</w:t>
      </w:r>
      <w:r w:rsidRPr="00895932">
        <w:rPr>
          <w:sz w:val="22"/>
        </w:rPr>
        <w:t xml:space="preserve"> cilia and surface tension, what flow rate of air is necessary to cause all of the fluid in the liquid lining of this airway to move upward during a cough? The viscosity of the liquid lining is 1x10</w:t>
      </w:r>
      <w:r w:rsidRPr="00895932">
        <w:rPr>
          <w:sz w:val="22"/>
          <w:vertAlign w:val="superscript"/>
        </w:rPr>
        <w:t xml:space="preserve"> - 3</w:t>
      </w:r>
      <w:r w:rsidRPr="00895932">
        <w:rPr>
          <w:sz w:val="22"/>
        </w:rPr>
        <w:t xml:space="preserve"> </w:t>
      </w:r>
      <w:proofErr w:type="spellStart"/>
      <w:r w:rsidRPr="00895932">
        <w:rPr>
          <w:sz w:val="22"/>
        </w:rPr>
        <w:t>Pa.s</w:t>
      </w:r>
      <w:proofErr w:type="spellEnd"/>
      <w:r w:rsidRPr="00895932">
        <w:rPr>
          <w:sz w:val="22"/>
        </w:rPr>
        <w:t xml:space="preserve"> and its density is 10</w:t>
      </w:r>
      <w:r w:rsidRPr="00895932">
        <w:rPr>
          <w:sz w:val="22"/>
          <w:vertAlign w:val="superscript"/>
        </w:rPr>
        <w:t>3</w:t>
      </w:r>
      <w:r w:rsidRPr="00895932">
        <w:rPr>
          <w:sz w:val="22"/>
        </w:rPr>
        <w:t xml:space="preserve"> kg/m</w:t>
      </w:r>
      <w:r w:rsidRPr="00895932">
        <w:rPr>
          <w:sz w:val="22"/>
          <w:vertAlign w:val="superscript"/>
        </w:rPr>
        <w:t>3</w:t>
      </w:r>
      <w:r w:rsidR="00F9514C" w:rsidRPr="00895932">
        <w:rPr>
          <w:sz w:val="22"/>
        </w:rPr>
        <w:t xml:space="preserve">; whereas the viscosity of air is 1.9 x 10 </w:t>
      </w:r>
      <w:r w:rsidR="00F9514C" w:rsidRPr="00895932">
        <w:rPr>
          <w:sz w:val="22"/>
          <w:vertAlign w:val="superscript"/>
        </w:rPr>
        <w:t>- 5</w:t>
      </w:r>
      <w:r w:rsidR="00F9514C" w:rsidRPr="00895932">
        <w:rPr>
          <w:sz w:val="22"/>
        </w:rPr>
        <w:t xml:space="preserve"> </w:t>
      </w:r>
      <w:proofErr w:type="spellStart"/>
      <w:r w:rsidR="00F9514C" w:rsidRPr="00895932">
        <w:rPr>
          <w:sz w:val="22"/>
        </w:rPr>
        <w:t>Pa.s</w:t>
      </w:r>
      <w:proofErr w:type="spellEnd"/>
      <w:r w:rsidR="00F9514C" w:rsidRPr="00895932">
        <w:rPr>
          <w:sz w:val="22"/>
        </w:rPr>
        <w:t xml:space="preserve">. </w:t>
      </w:r>
    </w:p>
    <w:p w:rsidR="009E4F57" w:rsidRPr="00072D82" w:rsidRDefault="00F9514C" w:rsidP="00072D82">
      <w:pPr>
        <w:spacing w:line="240" w:lineRule="auto"/>
        <w:ind w:firstLine="360"/>
        <w:contextualSpacing/>
        <w:jc w:val="both"/>
        <w:rPr>
          <w:b/>
          <w:sz w:val="22"/>
        </w:rPr>
      </w:pPr>
      <w:r w:rsidRPr="00895932">
        <w:rPr>
          <w:sz w:val="22"/>
        </w:rPr>
        <w:t>Assume steady state conditions.</w:t>
      </w:r>
      <w:r w:rsidR="006B6CE8" w:rsidRPr="00895932">
        <w:rPr>
          <w:sz w:val="22"/>
        </w:rPr>
        <w:t xml:space="preserve"> When considering the boundary condition at the interface between the moving air and the airway liquid, recall that the flow of the air is affecting the flow of the liquid</w:t>
      </w:r>
      <w:r w:rsidR="00441CE9" w:rsidRPr="00895932">
        <w:rPr>
          <w:sz w:val="22"/>
        </w:rPr>
        <w:t xml:space="preserve"> by imposing </w:t>
      </w:r>
      <w:r w:rsidR="00504D12" w:rsidRPr="00895932">
        <w:rPr>
          <w:sz w:val="22"/>
        </w:rPr>
        <w:t xml:space="preserve">a </w:t>
      </w:r>
      <w:r w:rsidR="00441CE9" w:rsidRPr="00895932">
        <w:rPr>
          <w:sz w:val="22"/>
        </w:rPr>
        <w:t>nonzero shear</w:t>
      </w:r>
      <w:r w:rsidR="006B6CE8" w:rsidRPr="00895932">
        <w:rPr>
          <w:sz w:val="22"/>
        </w:rPr>
        <w:t>. Additionally, the flow of air requires a pressure gradient in the air</w:t>
      </w:r>
      <w:r w:rsidR="00264E90" w:rsidRPr="00895932">
        <w:rPr>
          <w:sz w:val="22"/>
        </w:rPr>
        <w:t xml:space="preserve"> (and hence in the liquid), denoted by </w:t>
      </w:r>
      <w:r w:rsidR="00264E90" w:rsidRPr="00895932">
        <w:rPr>
          <w:sz w:val="22"/>
        </w:rPr>
        <w:sym w:font="Symbol" w:char="F067"/>
      </w:r>
      <w:r w:rsidR="00264E90" w:rsidRPr="00895932">
        <w:rPr>
          <w:sz w:val="22"/>
          <w:vertAlign w:val="subscript"/>
        </w:rPr>
        <w:t>Air</w:t>
      </w:r>
      <w:r w:rsidR="00264E90" w:rsidRPr="00895932">
        <w:rPr>
          <w:sz w:val="22"/>
        </w:rPr>
        <w:t>, in the figure</w:t>
      </w:r>
      <w:r w:rsidR="006B6CE8" w:rsidRPr="00895932">
        <w:rPr>
          <w:sz w:val="22"/>
        </w:rPr>
        <w:t xml:space="preserve">. Cite specific reasons why this pressure gradient can be neglected </w:t>
      </w:r>
      <w:r w:rsidR="00302336">
        <w:rPr>
          <w:sz w:val="22"/>
        </w:rPr>
        <w:t xml:space="preserve">for the liquid phase </w:t>
      </w:r>
      <w:r w:rsidR="006B6CE8" w:rsidRPr="00895932">
        <w:rPr>
          <w:sz w:val="22"/>
        </w:rPr>
        <w:t>in the</w:t>
      </w:r>
      <w:r w:rsidR="00895932" w:rsidRPr="00895932">
        <w:rPr>
          <w:sz w:val="22"/>
        </w:rPr>
        <w:t xml:space="preserve"> formulation of the problem.</w:t>
      </w:r>
      <w:r w:rsidR="00302336">
        <w:rPr>
          <w:sz w:val="22"/>
        </w:rPr>
        <w:tab/>
      </w:r>
      <w:r w:rsidR="00302336">
        <w:rPr>
          <w:sz w:val="22"/>
        </w:rPr>
        <w:tab/>
      </w:r>
      <w:r w:rsidR="00302336">
        <w:rPr>
          <w:sz w:val="22"/>
        </w:rPr>
        <w:tab/>
      </w:r>
      <w:r w:rsidR="00302336">
        <w:rPr>
          <w:sz w:val="22"/>
        </w:rPr>
        <w:tab/>
      </w:r>
      <w:r w:rsidR="00302336">
        <w:rPr>
          <w:sz w:val="22"/>
        </w:rPr>
        <w:tab/>
      </w:r>
      <w:r w:rsidR="00302336">
        <w:rPr>
          <w:sz w:val="22"/>
        </w:rPr>
        <w:tab/>
      </w:r>
      <w:r w:rsidR="00895932" w:rsidRPr="00895932">
        <w:rPr>
          <w:sz w:val="22"/>
        </w:rPr>
        <w:tab/>
      </w:r>
      <w:r w:rsidR="0023678D" w:rsidRPr="00895932">
        <w:rPr>
          <w:b/>
          <w:sz w:val="22"/>
        </w:rPr>
        <w:t>8</w:t>
      </w:r>
      <w:r w:rsidR="00895932" w:rsidRPr="00895932">
        <w:rPr>
          <w:b/>
          <w:sz w:val="22"/>
        </w:rPr>
        <w:t xml:space="preserve"> Marks</w:t>
      </w:r>
    </w:p>
    <w:sectPr w:rsidR="009E4F57" w:rsidRPr="00072D82" w:rsidSect="00072D82">
      <w:pgSz w:w="12240" w:h="15840"/>
      <w:pgMar w:top="1134" w:right="1440"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226B7"/>
    <w:multiLevelType w:val="hybridMultilevel"/>
    <w:tmpl w:val="49A47C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F20A1D"/>
    <w:rsid w:val="00072D82"/>
    <w:rsid w:val="000B55CE"/>
    <w:rsid w:val="0012365D"/>
    <w:rsid w:val="00201BAC"/>
    <w:rsid w:val="0023678D"/>
    <w:rsid w:val="00264E90"/>
    <w:rsid w:val="002857DC"/>
    <w:rsid w:val="0029130D"/>
    <w:rsid w:val="002D04D4"/>
    <w:rsid w:val="00302336"/>
    <w:rsid w:val="00343403"/>
    <w:rsid w:val="00373A47"/>
    <w:rsid w:val="003D0A5E"/>
    <w:rsid w:val="003E782F"/>
    <w:rsid w:val="00441B02"/>
    <w:rsid w:val="00441CE9"/>
    <w:rsid w:val="00472B5C"/>
    <w:rsid w:val="00492257"/>
    <w:rsid w:val="00504D12"/>
    <w:rsid w:val="005823C5"/>
    <w:rsid w:val="00591BAB"/>
    <w:rsid w:val="006B6CE8"/>
    <w:rsid w:val="007E2AFF"/>
    <w:rsid w:val="00817749"/>
    <w:rsid w:val="00895932"/>
    <w:rsid w:val="009445FD"/>
    <w:rsid w:val="009A22FB"/>
    <w:rsid w:val="009E3ADD"/>
    <w:rsid w:val="009E4F57"/>
    <w:rsid w:val="009F4315"/>
    <w:rsid w:val="00A317A3"/>
    <w:rsid w:val="00A45E0F"/>
    <w:rsid w:val="00AC7762"/>
    <w:rsid w:val="00B20FAB"/>
    <w:rsid w:val="00BB63C1"/>
    <w:rsid w:val="00BB6DA3"/>
    <w:rsid w:val="00C31612"/>
    <w:rsid w:val="00C82596"/>
    <w:rsid w:val="00D174B8"/>
    <w:rsid w:val="00D9634E"/>
    <w:rsid w:val="00DA7A8D"/>
    <w:rsid w:val="00E33849"/>
    <w:rsid w:val="00E4696B"/>
    <w:rsid w:val="00E83318"/>
    <w:rsid w:val="00E87F73"/>
    <w:rsid w:val="00F20A1D"/>
    <w:rsid w:val="00F904E7"/>
    <w:rsid w:val="00F9514C"/>
    <w:rsid w:val="00FA543B"/>
    <w:rsid w:val="00FB5C26"/>
    <w:rsid w:val="00FD0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A8D"/>
  </w:style>
  <w:style w:type="paragraph" w:styleId="Heading2">
    <w:name w:val="heading 2"/>
    <w:basedOn w:val="Normal"/>
    <w:next w:val="Normal"/>
    <w:link w:val="Heading2Char"/>
    <w:qFormat/>
    <w:rsid w:val="00A317A3"/>
    <w:pPr>
      <w:keepNext/>
      <w:spacing w:line="240" w:lineRule="auto"/>
      <w:ind w:left="720" w:hanging="720"/>
      <w:jc w:val="center"/>
      <w:outlineLvl w:val="1"/>
    </w:pPr>
    <w:rPr>
      <w:rFonts w:eastAsia="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20A1D"/>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E4F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F57"/>
    <w:rPr>
      <w:rFonts w:ascii="Tahoma" w:hAnsi="Tahoma" w:cs="Tahoma"/>
      <w:sz w:val="16"/>
      <w:szCs w:val="16"/>
    </w:rPr>
  </w:style>
  <w:style w:type="paragraph" w:styleId="NoSpacing">
    <w:name w:val="No Spacing"/>
    <w:uiPriority w:val="1"/>
    <w:qFormat/>
    <w:rsid w:val="00D174B8"/>
    <w:pPr>
      <w:spacing w:line="240" w:lineRule="auto"/>
    </w:pPr>
    <w:rPr>
      <w:rFonts w:asciiTheme="minorHAnsi" w:hAnsiTheme="minorHAnsi" w:cstheme="minorBidi"/>
      <w:sz w:val="22"/>
      <w:szCs w:val="22"/>
    </w:rPr>
  </w:style>
  <w:style w:type="character" w:customStyle="1" w:styleId="Heading2Char">
    <w:name w:val="Heading 2 Char"/>
    <w:basedOn w:val="DefaultParagraphFont"/>
    <w:link w:val="Heading2"/>
    <w:rsid w:val="00A317A3"/>
    <w:rPr>
      <w:rFonts w:eastAsia="Times New Roman"/>
      <w:b/>
      <w:bCs/>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-S.DASGUPTA</dc:creator>
  <cp:lastModifiedBy>hp</cp:lastModifiedBy>
  <cp:revision>3</cp:revision>
  <dcterms:created xsi:type="dcterms:W3CDTF">2016-09-06T03:03:00Z</dcterms:created>
  <dcterms:modified xsi:type="dcterms:W3CDTF">2016-09-06T03:04:00Z</dcterms:modified>
</cp:coreProperties>
</file>