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040F" w14:textId="77777777" w:rsidR="0061234C" w:rsidRPr="008F4973" w:rsidRDefault="0061234C" w:rsidP="006123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F4973">
        <w:rPr>
          <w:rFonts w:ascii="Arial" w:hAnsi="Arial" w:cs="Arial"/>
          <w:b/>
          <w:bCs/>
          <w:color w:val="222222"/>
          <w:shd w:val="clear" w:color="auto" w:fill="FFFFFF"/>
        </w:rPr>
        <w:t>Distinguish between three different processes for the manufacturing of elemental sulfur (flow diagrams not required).</w:t>
      </w:r>
    </w:p>
    <w:p w14:paraId="4D27ECB2" w14:textId="77777777" w:rsidR="0061234C" w:rsidRPr="0061234C" w:rsidRDefault="0061234C" w:rsidP="0061234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</w:rPr>
        <w:t>Frasch</w:t>
      </w:r>
      <w:proofErr w:type="spellEnd"/>
      <w:r>
        <w:rPr>
          <w:rFonts w:ascii="Arial" w:hAnsi="Arial" w:cs="Arial"/>
          <w:color w:val="222222"/>
        </w:rPr>
        <w:t xml:space="preserve"> process</w:t>
      </w:r>
    </w:p>
    <w:p w14:paraId="7BE0AC41" w14:textId="1436655B" w:rsidR="0061234C" w:rsidRPr="0061234C" w:rsidRDefault="0061234C" w:rsidP="0061234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Oxidation and reduction of H2</w:t>
      </w:r>
      <w:proofErr w:type="gramStart"/>
      <w:r>
        <w:rPr>
          <w:rFonts w:ascii="Arial" w:hAnsi="Arial" w:cs="Arial"/>
          <w:color w:val="222222"/>
        </w:rPr>
        <w:t>S(</w:t>
      </w:r>
      <w:proofErr w:type="gramEnd"/>
      <w:r>
        <w:rPr>
          <w:rFonts w:ascii="Arial" w:hAnsi="Arial" w:cs="Arial"/>
          <w:color w:val="222222"/>
        </w:rPr>
        <w:t>Klaus process</w:t>
      </w:r>
    </w:p>
    <w:p w14:paraId="5DF5DD70" w14:textId="77777777" w:rsidR="0061234C" w:rsidRPr="0061234C" w:rsidRDefault="0061234C" w:rsidP="0061234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Finnish process-From iron pyrites</w:t>
      </w: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1281"/>
        <w:gridCol w:w="2486"/>
        <w:gridCol w:w="2368"/>
        <w:gridCol w:w="2265"/>
      </w:tblGrid>
      <w:tr w:rsidR="0061234C" w14:paraId="2B316B26" w14:textId="77777777" w:rsidTr="0061234C">
        <w:tc>
          <w:tcPr>
            <w:tcW w:w="490" w:type="dxa"/>
            <w:shd w:val="clear" w:color="auto" w:fill="auto"/>
          </w:tcPr>
          <w:p w14:paraId="03E8473D" w14:textId="49471155" w:rsidR="0061234C" w:rsidRDefault="0061234C" w:rsidP="0061234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Process</w:t>
            </w:r>
          </w:p>
          <w:p w14:paraId="51526C0C" w14:textId="00A2E2ED" w:rsidR="0061234C" w:rsidRPr="0061234C" w:rsidRDefault="0061234C" w:rsidP="0061234C">
            <w:pPr>
              <w:rPr>
                <w:rFonts w:ascii="Arial" w:hAnsi="Arial" w:cs="Arial"/>
                <w:color w:val="222222"/>
              </w:rPr>
            </w:pPr>
          </w:p>
        </w:tc>
        <w:tc>
          <w:tcPr>
            <w:tcW w:w="2900" w:type="dxa"/>
          </w:tcPr>
          <w:p w14:paraId="044DBD16" w14:textId="0D64064D" w:rsidR="0061234C" w:rsidRPr="0061234C" w:rsidRDefault="0061234C" w:rsidP="0061234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61234C">
              <w:rPr>
                <w:rFonts w:ascii="Arial" w:hAnsi="Arial" w:cs="Arial"/>
                <w:color w:val="222222"/>
              </w:rPr>
              <w:t>Frasch</w:t>
            </w:r>
            <w:proofErr w:type="spellEnd"/>
            <w:r w:rsidRPr="0061234C">
              <w:rPr>
                <w:rFonts w:ascii="Arial" w:hAnsi="Arial" w:cs="Arial"/>
                <w:color w:val="222222"/>
              </w:rPr>
              <w:t xml:space="preserve"> process</w:t>
            </w:r>
          </w:p>
        </w:tc>
        <w:tc>
          <w:tcPr>
            <w:tcW w:w="2618" w:type="dxa"/>
          </w:tcPr>
          <w:p w14:paraId="355B97FC" w14:textId="05DB1540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Klaus process</w:t>
            </w:r>
          </w:p>
        </w:tc>
        <w:tc>
          <w:tcPr>
            <w:tcW w:w="2618" w:type="dxa"/>
          </w:tcPr>
          <w:p w14:paraId="15E271B8" w14:textId="53162477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Finnish process</w:t>
            </w:r>
          </w:p>
        </w:tc>
      </w:tr>
      <w:tr w:rsidR="0061234C" w14:paraId="3B2AD9FC" w14:textId="77777777" w:rsidTr="0061234C">
        <w:tc>
          <w:tcPr>
            <w:tcW w:w="490" w:type="dxa"/>
            <w:shd w:val="clear" w:color="auto" w:fill="auto"/>
          </w:tcPr>
          <w:p w14:paraId="64DF204A" w14:textId="3C892FC5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Raw Materials</w:t>
            </w:r>
          </w:p>
        </w:tc>
        <w:tc>
          <w:tcPr>
            <w:tcW w:w="2900" w:type="dxa"/>
          </w:tcPr>
          <w:p w14:paraId="21E85956" w14:textId="2B2258D9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Sulfur bearing salt domes and hot water</w:t>
            </w:r>
          </w:p>
        </w:tc>
        <w:tc>
          <w:tcPr>
            <w:tcW w:w="2618" w:type="dxa"/>
          </w:tcPr>
          <w:p w14:paraId="69B80B7C" w14:textId="5DC3AC9E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H2S from natural(sour) gas and petroleum refinery streams</w:t>
            </w:r>
          </w:p>
        </w:tc>
        <w:tc>
          <w:tcPr>
            <w:tcW w:w="2618" w:type="dxa"/>
          </w:tcPr>
          <w:p w14:paraId="549D8CAE" w14:textId="5E7E4312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Iron pyrites</w:t>
            </w:r>
          </w:p>
        </w:tc>
      </w:tr>
      <w:tr w:rsidR="0061234C" w14:paraId="54819200" w14:textId="77777777" w:rsidTr="0061234C">
        <w:tc>
          <w:tcPr>
            <w:tcW w:w="490" w:type="dxa"/>
            <w:shd w:val="clear" w:color="auto" w:fill="auto"/>
          </w:tcPr>
          <w:p w14:paraId="4FA2A547" w14:textId="21DD323F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Chemical reactions</w:t>
            </w:r>
          </w:p>
        </w:tc>
        <w:tc>
          <w:tcPr>
            <w:tcW w:w="2900" w:type="dxa"/>
          </w:tcPr>
          <w:p w14:paraId="2DAB8543" w14:textId="5F1C720D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none</w:t>
            </w:r>
          </w:p>
        </w:tc>
        <w:tc>
          <w:tcPr>
            <w:tcW w:w="2618" w:type="dxa"/>
          </w:tcPr>
          <w:p w14:paraId="28242778" w14:textId="77777777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</w:p>
        </w:tc>
        <w:tc>
          <w:tcPr>
            <w:tcW w:w="2618" w:type="dxa"/>
          </w:tcPr>
          <w:p w14:paraId="0E0AEF0E" w14:textId="77777777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</w:p>
        </w:tc>
      </w:tr>
      <w:tr w:rsidR="0061234C" w14:paraId="296EEED2" w14:textId="77777777" w:rsidTr="0061234C">
        <w:tc>
          <w:tcPr>
            <w:tcW w:w="490" w:type="dxa"/>
            <w:shd w:val="clear" w:color="auto" w:fill="auto"/>
          </w:tcPr>
          <w:p w14:paraId="7EFC00D4" w14:textId="3E1B2477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Process description</w:t>
            </w:r>
          </w:p>
        </w:tc>
        <w:tc>
          <w:tcPr>
            <w:tcW w:w="2900" w:type="dxa"/>
          </w:tcPr>
          <w:p w14:paraId="24B8C897" w14:textId="77777777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</w:p>
        </w:tc>
        <w:tc>
          <w:tcPr>
            <w:tcW w:w="2618" w:type="dxa"/>
          </w:tcPr>
          <w:p w14:paraId="5FF42132" w14:textId="77777777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</w:p>
        </w:tc>
        <w:tc>
          <w:tcPr>
            <w:tcW w:w="2618" w:type="dxa"/>
          </w:tcPr>
          <w:p w14:paraId="33AA5AEC" w14:textId="77777777" w:rsidR="0061234C" w:rsidRDefault="0061234C" w:rsidP="0061234C">
            <w:pPr>
              <w:pStyle w:val="ListParagraph"/>
              <w:ind w:left="0"/>
              <w:rPr>
                <w:rFonts w:ascii="Arial" w:hAnsi="Arial" w:cs="Arial"/>
                <w:color w:val="222222"/>
              </w:rPr>
            </w:pPr>
          </w:p>
        </w:tc>
      </w:tr>
    </w:tbl>
    <w:p w14:paraId="6837D00F" w14:textId="77777777" w:rsidR="008F4973" w:rsidRPr="008F4973" w:rsidRDefault="0061234C" w:rsidP="008F497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F4973">
        <w:rPr>
          <w:rFonts w:ascii="Arial" w:hAnsi="Arial" w:cs="Arial"/>
          <w:color w:val="222222"/>
        </w:rPr>
        <w:br/>
      </w:r>
      <w:r w:rsidRPr="008F4973">
        <w:rPr>
          <w:rFonts w:ascii="Arial" w:hAnsi="Arial" w:cs="Arial"/>
          <w:b/>
          <w:bCs/>
          <w:color w:val="222222"/>
          <w:shd w:val="clear" w:color="auto" w:fill="FFFFFF"/>
        </w:rPr>
        <w:t>2. What type of catalyst is being used for the production of sulfuric acid? Mention the catalyst loading and feed concentrations.</w:t>
      </w:r>
    </w:p>
    <w:p w14:paraId="7AE8D382" w14:textId="77777777" w:rsidR="008F4973" w:rsidRDefault="008F4973" w:rsidP="0061234C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Active metal on V2O5</w:t>
      </w:r>
    </w:p>
    <w:p w14:paraId="233D1545" w14:textId="329DEA99" w:rsidR="008F4973" w:rsidRDefault="008F4973" w:rsidP="0061234C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7-8% loading of V2O5 on Al2O3</w:t>
      </w:r>
    </w:p>
    <w:p w14:paraId="6F3DBB55" w14:textId="3CCAF61E" w:rsidR="008F4973" w:rsidRDefault="008F4973" w:rsidP="0061234C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Feed conc:7-10 % So2</w:t>
      </w:r>
    </w:p>
    <w:p w14:paraId="5150BA2F" w14:textId="5C3A8BBC" w:rsidR="008F4973" w:rsidRDefault="008F4973" w:rsidP="0061234C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11-14% So2</w:t>
      </w:r>
    </w:p>
    <w:p w14:paraId="4D0F80F0" w14:textId="77777777" w:rsidR="008F4973" w:rsidRDefault="008F4973" w:rsidP="0061234C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491CD001" w14:textId="68859757" w:rsidR="008F4973" w:rsidRDefault="0061234C" w:rsidP="008F497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F4973">
        <w:rPr>
          <w:rFonts w:ascii="Arial" w:hAnsi="Arial" w:cs="Arial"/>
          <w:b/>
          <w:bCs/>
          <w:color w:val="222222"/>
          <w:shd w:val="clear" w:color="auto" w:fill="FFFFFF"/>
        </w:rPr>
        <w:t xml:space="preserve">3. How can one synthesize vanadium </w:t>
      </w:r>
      <w:proofErr w:type="spellStart"/>
      <w:r w:rsidRPr="008F4973">
        <w:rPr>
          <w:rFonts w:ascii="Arial" w:hAnsi="Arial" w:cs="Arial"/>
          <w:b/>
          <w:bCs/>
          <w:color w:val="222222"/>
          <w:shd w:val="clear" w:color="auto" w:fill="FFFFFF"/>
        </w:rPr>
        <w:t>pentaoxide</w:t>
      </w:r>
      <w:proofErr w:type="spellEnd"/>
      <w:r w:rsidRPr="008F4973">
        <w:rPr>
          <w:rFonts w:ascii="Arial" w:hAnsi="Arial" w:cs="Arial"/>
          <w:b/>
          <w:bCs/>
          <w:color w:val="222222"/>
          <w:shd w:val="clear" w:color="auto" w:fill="FFFFFF"/>
        </w:rPr>
        <w:t xml:space="preserve"> supported on silica catalyst?</w:t>
      </w:r>
    </w:p>
    <w:p w14:paraId="184BD81B" w14:textId="09BC2E84" w:rsidR="008F4973" w:rsidRPr="008F4973" w:rsidRDefault="008F4973" w:rsidP="008F4973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Pre-treatment of the support</w:t>
      </w:r>
    </w:p>
    <w:p w14:paraId="79A8FA31" w14:textId="1F9F46CE" w:rsidR="008F4973" w:rsidRPr="008F4973" w:rsidRDefault="008F4973" w:rsidP="008F4973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Finding suitable source for V2O5</w:t>
      </w:r>
    </w:p>
    <w:p w14:paraId="51B95F7C" w14:textId="3B367F07" w:rsidR="008F4973" w:rsidRDefault="0061234C" w:rsidP="008F497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F4973">
        <w:rPr>
          <w:rFonts w:ascii="Arial" w:hAnsi="Arial" w:cs="Arial"/>
          <w:b/>
          <w:bCs/>
          <w:color w:val="222222"/>
        </w:rPr>
        <w:br/>
      </w:r>
      <w:r w:rsidRPr="008F4973">
        <w:rPr>
          <w:rFonts w:ascii="Arial" w:hAnsi="Arial" w:cs="Arial"/>
          <w:b/>
          <w:bCs/>
          <w:color w:val="222222"/>
          <w:shd w:val="clear" w:color="auto" w:fill="FFFFFF"/>
        </w:rPr>
        <w:t>4. What are the drawbacks of Pt based catalyst for the synthesis of H2SO4?</w:t>
      </w:r>
    </w:p>
    <w:p w14:paraId="34B41047" w14:textId="6C67A07E" w:rsidR="008F4973" w:rsidRPr="008F4973" w:rsidRDefault="008F4973" w:rsidP="008F497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From notebook</w:t>
      </w:r>
    </w:p>
    <w:p w14:paraId="0238028C" w14:textId="77777777" w:rsidR="008F4973" w:rsidRDefault="0061234C" w:rsidP="008F497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F4973">
        <w:rPr>
          <w:rFonts w:ascii="Arial" w:hAnsi="Arial" w:cs="Arial"/>
          <w:b/>
          <w:bCs/>
          <w:color w:val="222222"/>
        </w:rPr>
        <w:br/>
      </w:r>
      <w:r w:rsidRPr="008F4973">
        <w:rPr>
          <w:rFonts w:ascii="Arial" w:hAnsi="Arial" w:cs="Arial"/>
          <w:b/>
          <w:bCs/>
          <w:color w:val="222222"/>
          <w:shd w:val="clear" w:color="auto" w:fill="FFFFFF"/>
        </w:rPr>
        <w:t>5. How can one differentiate between catalytic reforming and catalytic cracking? (mention the reactions along with catalysts, T, P, other reaction conditions if required)</w:t>
      </w:r>
    </w:p>
    <w:p w14:paraId="2C4B4C5E" w14:textId="5FBD74D5" w:rsidR="008F4973" w:rsidRDefault="0061234C" w:rsidP="008F497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F4973">
        <w:rPr>
          <w:rFonts w:ascii="Arial" w:hAnsi="Arial" w:cs="Arial"/>
          <w:b/>
          <w:bCs/>
          <w:color w:val="222222"/>
        </w:rPr>
        <w:br/>
      </w:r>
      <w:r w:rsidRPr="008F4973">
        <w:rPr>
          <w:rFonts w:ascii="Arial" w:hAnsi="Arial" w:cs="Arial"/>
          <w:b/>
          <w:bCs/>
          <w:color w:val="222222"/>
          <w:shd w:val="clear" w:color="auto" w:fill="FFFFFF"/>
        </w:rPr>
        <w:t>6. Define polymerization with examples.</w:t>
      </w:r>
    </w:p>
    <w:p w14:paraId="38864341" w14:textId="5E84EB7F" w:rsidR="00366BFB" w:rsidRPr="008F4973" w:rsidRDefault="0061234C" w:rsidP="008F497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F4973">
        <w:rPr>
          <w:rFonts w:ascii="Arial" w:hAnsi="Arial" w:cs="Arial"/>
          <w:b/>
          <w:bCs/>
          <w:color w:val="222222"/>
        </w:rPr>
        <w:br/>
      </w:r>
      <w:r w:rsidRPr="008F4973">
        <w:rPr>
          <w:rFonts w:ascii="Arial" w:hAnsi="Arial" w:cs="Arial"/>
          <w:b/>
          <w:bCs/>
          <w:color w:val="222222"/>
          <w:shd w:val="clear" w:color="auto" w:fill="FFFFFF"/>
        </w:rPr>
        <w:t>7. Differentiate between addition and condensation polymerization reaction mechanisms with relevant examples.</w:t>
      </w:r>
      <w:r w:rsidRPr="008F4973">
        <w:rPr>
          <w:rFonts w:ascii="Arial" w:hAnsi="Arial" w:cs="Arial"/>
          <w:b/>
          <w:bCs/>
          <w:color w:val="222222"/>
        </w:rPr>
        <w:br/>
      </w:r>
      <w:r w:rsidRPr="008F4973">
        <w:rPr>
          <w:rFonts w:ascii="Arial" w:hAnsi="Arial" w:cs="Arial"/>
          <w:b/>
          <w:bCs/>
          <w:color w:val="222222"/>
          <w:shd w:val="clear" w:color="auto" w:fill="FFFFFF"/>
        </w:rPr>
        <w:t>8. What is gel/network polymerization? Give one example.</w:t>
      </w:r>
      <w:r w:rsidRPr="008F4973">
        <w:rPr>
          <w:rFonts w:ascii="Arial" w:hAnsi="Arial" w:cs="Arial"/>
          <w:b/>
          <w:bCs/>
          <w:color w:val="222222"/>
        </w:rPr>
        <w:br/>
      </w:r>
      <w:r w:rsidRPr="008F4973">
        <w:rPr>
          <w:rFonts w:ascii="Arial" w:hAnsi="Arial" w:cs="Arial"/>
          <w:b/>
          <w:bCs/>
          <w:color w:val="222222"/>
        </w:rPr>
        <w:lastRenderedPageBreak/>
        <w:br/>
      </w:r>
    </w:p>
    <w:sectPr w:rsidR="00366BFB" w:rsidRPr="008F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1F4"/>
    <w:multiLevelType w:val="hybridMultilevel"/>
    <w:tmpl w:val="4C0A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7DCB"/>
    <w:multiLevelType w:val="hybridMultilevel"/>
    <w:tmpl w:val="4C0A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7916"/>
    <w:multiLevelType w:val="hybridMultilevel"/>
    <w:tmpl w:val="34FC2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7A52DA"/>
    <w:multiLevelType w:val="hybridMultilevel"/>
    <w:tmpl w:val="8F80C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B93263"/>
    <w:multiLevelType w:val="hybridMultilevel"/>
    <w:tmpl w:val="87820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9008A4"/>
    <w:multiLevelType w:val="hybridMultilevel"/>
    <w:tmpl w:val="60B8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4C"/>
    <w:rsid w:val="00366BFB"/>
    <w:rsid w:val="0061234C"/>
    <w:rsid w:val="008F4973"/>
    <w:rsid w:val="009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8DD2"/>
  <w15:chartTrackingRefBased/>
  <w15:docId w15:val="{93AA3E81-2368-4E8B-B8B4-AD86161D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4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12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Jenet Narzary</dc:creator>
  <cp:keywords/>
  <dc:description/>
  <cp:lastModifiedBy>Jenet Narzary</cp:lastModifiedBy>
  <cp:revision>2</cp:revision>
  <dcterms:created xsi:type="dcterms:W3CDTF">2020-04-20T14:16:00Z</dcterms:created>
  <dcterms:modified xsi:type="dcterms:W3CDTF">2020-04-20T15:52:00Z</dcterms:modified>
</cp:coreProperties>
</file>