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Helvetica Neue" w:cs="Helvetica Neue" w:eastAsia="Helvetica Neue" w:hAnsi="Helvetica Neue"/>
          <w:b w:val="1"/>
          <w:color w:val="1d2228"/>
          <w:sz w:val="24"/>
          <w:szCs w:val="24"/>
        </w:rPr>
      </w:pPr>
      <w:r w:rsidDel="00000000" w:rsidR="00000000" w:rsidRPr="00000000">
        <w:rPr>
          <w:rFonts w:ascii="Helvetica Neue" w:cs="Helvetica Neue" w:eastAsia="Helvetica Neue" w:hAnsi="Helvetica Neue"/>
          <w:b w:val="1"/>
          <w:color w:val="1d2228"/>
          <w:sz w:val="24"/>
          <w:szCs w:val="24"/>
          <w:rtl w:val="0"/>
        </w:rPr>
        <w:t xml:space="preserve">                                                     EXPERIMENT No. 7</w:t>
      </w:r>
    </w:p>
    <w:p w:rsidR="00000000" w:rsidDel="00000000" w:rsidP="00000000" w:rsidRDefault="00000000" w:rsidRPr="00000000" w14:paraId="00000002">
      <w:pPr>
        <w:shd w:fill="ffffff" w:val="clear"/>
        <w:spacing w:after="0" w:line="240" w:lineRule="auto"/>
        <w:rPr>
          <w:rFonts w:ascii="Helvetica Neue" w:cs="Helvetica Neue" w:eastAsia="Helvetica Neue" w:hAnsi="Helvetica Neue"/>
          <w:b w:val="1"/>
          <w:color w:val="1d2228"/>
          <w:sz w:val="24"/>
          <w:szCs w:val="24"/>
        </w:rPr>
      </w:pPr>
      <w:r w:rsidDel="00000000" w:rsidR="00000000" w:rsidRPr="00000000">
        <w:rPr>
          <w:rFonts w:ascii="Helvetica Neue" w:cs="Helvetica Neue" w:eastAsia="Helvetica Neue" w:hAnsi="Helvetica Neue"/>
          <w:b w:val="1"/>
          <w:color w:val="1d2228"/>
          <w:sz w:val="24"/>
          <w:szCs w:val="24"/>
          <w:rtl w:val="0"/>
        </w:rPr>
        <w:t xml:space="preserve">Study of a non-Catalytic Gas-Solid Reaction by Thermogravimetric Technique</w:t>
      </w:r>
    </w:p>
    <w:p w:rsidR="00000000" w:rsidDel="00000000" w:rsidP="00000000" w:rsidRDefault="00000000" w:rsidRPr="00000000" w14:paraId="00000003">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Objective:</w:t>
      </w:r>
    </w:p>
    <w:p w:rsidR="00000000" w:rsidDel="00000000" w:rsidP="00000000" w:rsidRDefault="00000000" w:rsidRPr="00000000" w14:paraId="00000005">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To determine the reaction rate constant for the decomposition of cylindrical sodium bicarbonate pellet and find out the activation energy in a temperature range of 100 to 250°C. The stoichiometric equation:</w:t>
      </w:r>
    </w:p>
    <w:p w:rsidR="00000000" w:rsidDel="00000000" w:rsidP="00000000" w:rsidRDefault="00000000" w:rsidRPr="00000000" w14:paraId="00000006">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tl w:val="0"/>
        </w:rPr>
      </w:r>
    </w:p>
    <w:p w:rsidR="00000000" w:rsidDel="00000000" w:rsidP="00000000" w:rsidRDefault="00000000" w:rsidRPr="00000000" w14:paraId="00000007">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2NaHCO</w:t>
      </w:r>
      <w:r w:rsidDel="00000000" w:rsidR="00000000" w:rsidRPr="00000000">
        <w:rPr>
          <w:rFonts w:ascii="Helvetica Neue" w:cs="Helvetica Neue" w:eastAsia="Helvetica Neue" w:hAnsi="Helvetica Neue"/>
          <w:b w:val="1"/>
          <w:color w:val="1d2228"/>
          <w:sz w:val="20"/>
          <w:szCs w:val="20"/>
          <w:vertAlign w:val="subscript"/>
          <w:rtl w:val="0"/>
        </w:rPr>
        <w:t xml:space="preserve">3</w:t>
      </w:r>
      <w:r w:rsidDel="00000000" w:rsidR="00000000" w:rsidRPr="00000000">
        <w:rPr>
          <w:rFonts w:ascii="Helvetica Neue" w:cs="Helvetica Neue" w:eastAsia="Helvetica Neue" w:hAnsi="Helvetica Neue"/>
          <w:b w:val="1"/>
          <w:color w:val="1d2228"/>
          <w:sz w:val="20"/>
          <w:szCs w:val="20"/>
          <w:rtl w:val="0"/>
        </w:rPr>
        <w:t xml:space="preserve"> =Na</w:t>
      </w:r>
      <w:r w:rsidDel="00000000" w:rsidR="00000000" w:rsidRPr="00000000">
        <w:rPr>
          <w:rFonts w:ascii="Helvetica Neue" w:cs="Helvetica Neue" w:eastAsia="Helvetica Neue" w:hAnsi="Helvetica Neue"/>
          <w:b w:val="1"/>
          <w:color w:val="1d2228"/>
          <w:sz w:val="20"/>
          <w:szCs w:val="20"/>
          <w:vertAlign w:val="subscript"/>
          <w:rtl w:val="0"/>
        </w:rPr>
        <w:t xml:space="preserve">2</w:t>
      </w:r>
      <w:r w:rsidDel="00000000" w:rsidR="00000000" w:rsidRPr="00000000">
        <w:rPr>
          <w:rFonts w:ascii="Helvetica Neue" w:cs="Helvetica Neue" w:eastAsia="Helvetica Neue" w:hAnsi="Helvetica Neue"/>
          <w:b w:val="1"/>
          <w:color w:val="1d2228"/>
          <w:sz w:val="20"/>
          <w:szCs w:val="20"/>
          <w:rtl w:val="0"/>
        </w:rPr>
        <w:t xml:space="preserve">CO</w:t>
      </w:r>
      <w:r w:rsidDel="00000000" w:rsidR="00000000" w:rsidRPr="00000000">
        <w:rPr>
          <w:rFonts w:ascii="Helvetica Neue" w:cs="Helvetica Neue" w:eastAsia="Helvetica Neue" w:hAnsi="Helvetica Neue"/>
          <w:b w:val="1"/>
          <w:color w:val="1d2228"/>
          <w:sz w:val="20"/>
          <w:szCs w:val="20"/>
          <w:vertAlign w:val="subscript"/>
          <w:rtl w:val="0"/>
        </w:rPr>
        <w:t xml:space="preserve">3</w:t>
      </w:r>
      <w:r w:rsidDel="00000000" w:rsidR="00000000" w:rsidRPr="00000000">
        <w:rPr>
          <w:rFonts w:ascii="Helvetica Neue" w:cs="Helvetica Neue" w:eastAsia="Helvetica Neue" w:hAnsi="Helvetica Neue"/>
          <w:b w:val="1"/>
          <w:color w:val="1d2228"/>
          <w:sz w:val="20"/>
          <w:szCs w:val="20"/>
          <w:rtl w:val="0"/>
        </w:rPr>
        <w:t xml:space="preserve"> + CO</w:t>
      </w:r>
      <w:r w:rsidDel="00000000" w:rsidR="00000000" w:rsidRPr="00000000">
        <w:rPr>
          <w:rFonts w:ascii="Helvetica Neue" w:cs="Helvetica Neue" w:eastAsia="Helvetica Neue" w:hAnsi="Helvetica Neue"/>
          <w:b w:val="1"/>
          <w:color w:val="1d2228"/>
          <w:sz w:val="20"/>
          <w:szCs w:val="20"/>
          <w:vertAlign w:val="subscript"/>
          <w:rtl w:val="0"/>
        </w:rPr>
        <w:t xml:space="preserve">2</w:t>
      </w:r>
      <w:r w:rsidDel="00000000" w:rsidR="00000000" w:rsidRPr="00000000">
        <w:rPr>
          <w:rFonts w:ascii="Helvetica Neue" w:cs="Helvetica Neue" w:eastAsia="Helvetica Neue" w:hAnsi="Helvetica Neue"/>
          <w:b w:val="1"/>
          <w:color w:val="1d2228"/>
          <w:sz w:val="20"/>
          <w:szCs w:val="20"/>
          <w:rtl w:val="0"/>
        </w:rPr>
        <w:t xml:space="preserve"> + H</w:t>
      </w:r>
      <w:r w:rsidDel="00000000" w:rsidR="00000000" w:rsidRPr="00000000">
        <w:rPr>
          <w:rFonts w:ascii="Helvetica Neue" w:cs="Helvetica Neue" w:eastAsia="Helvetica Neue" w:hAnsi="Helvetica Neue"/>
          <w:b w:val="1"/>
          <w:color w:val="1d2228"/>
          <w:sz w:val="20"/>
          <w:szCs w:val="20"/>
          <w:vertAlign w:val="subscript"/>
          <w:rtl w:val="0"/>
        </w:rPr>
        <w:t xml:space="preserve">2</w:t>
      </w:r>
      <w:r w:rsidDel="00000000" w:rsidR="00000000" w:rsidRPr="00000000">
        <w:rPr>
          <w:rFonts w:ascii="Helvetica Neue" w:cs="Helvetica Neue" w:eastAsia="Helvetica Neue" w:hAnsi="Helvetica Neue"/>
          <w:b w:val="1"/>
          <w:color w:val="1d2228"/>
          <w:sz w:val="20"/>
          <w:szCs w:val="20"/>
          <w:rtl w:val="0"/>
        </w:rPr>
        <w:t xml:space="preserve">0                       -- (1)</w:t>
      </w:r>
    </w:p>
    <w:p w:rsidR="00000000" w:rsidDel="00000000" w:rsidP="00000000" w:rsidRDefault="00000000" w:rsidRPr="00000000" w14:paraId="00000008">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09">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Theoretical background:</w:t>
      </w:r>
    </w:p>
    <w:p w:rsidR="00000000" w:rsidDel="00000000" w:rsidP="00000000" w:rsidRDefault="00000000" w:rsidRPr="00000000" w14:paraId="0000000A">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For the above reaction the unreacted core model which has been found to satisfy most of the non-catalytic gas-solid reaction is applied. In the case of bicarbonate decomposition, chemical resistance at the interface, diffusional resistance of the boundary layer and the product layer may individually or simultaneously control the reaction rate. The previous studies have shown that the effect of sweeping gas flow rate (air) is negligible on the conversion at different temperatures. So at low conversion (thin product layer) it may be concluded that the two diffusional resistances, e.g. gas film diffusion and ash layer diffusion are absent and the reaction rate is controlled by the chemical resistance. Lievenspiel's equation may be used to convert the weight-loss at ny instance into the weight-loss per unit area of interface by introducing a dimensionless factor f which represents the fractional thickness of the reacted solid at any instance. When f attains the value of the ration of length to diameter (a) of the</w:t>
      </w:r>
    </w:p>
    <w:p w:rsidR="00000000" w:rsidDel="00000000" w:rsidP="00000000" w:rsidRDefault="00000000" w:rsidRPr="00000000" w14:paraId="0000000B">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cylindrical reactant pellet, the reaction is complete.</w:t>
      </w:r>
    </w:p>
    <w:p w:rsidR="00000000" w:rsidDel="00000000" w:rsidP="00000000" w:rsidRDefault="00000000" w:rsidRPr="00000000" w14:paraId="0000000C">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The rate equation may be written as:</w:t>
      </w:r>
    </w:p>
    <w:p w:rsidR="00000000" w:rsidDel="00000000" w:rsidP="00000000" w:rsidRDefault="00000000" w:rsidRPr="00000000" w14:paraId="0000000D">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Rodof = kt                                                              -- (2)</w:t>
      </w:r>
    </w:p>
    <w:p w:rsidR="00000000" w:rsidDel="00000000" w:rsidP="00000000" w:rsidRDefault="00000000" w:rsidRPr="00000000" w14:paraId="0000000F">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Where,</w:t>
      </w:r>
    </w:p>
    <w:p w:rsidR="00000000" w:rsidDel="00000000" w:rsidP="00000000" w:rsidRDefault="00000000" w:rsidRPr="00000000" w14:paraId="00000010">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Ro = Initial radius of the pellet, cm</w:t>
      </w:r>
    </w:p>
    <w:p w:rsidR="00000000" w:rsidDel="00000000" w:rsidP="00000000" w:rsidRDefault="00000000" w:rsidRPr="00000000" w14:paraId="00000011">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do = Density of the reactant pellet, gm/cc</w:t>
      </w:r>
    </w:p>
    <w:p w:rsidR="00000000" w:rsidDel="00000000" w:rsidP="00000000" w:rsidRDefault="00000000" w:rsidRPr="00000000" w14:paraId="00000012">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t = Reaction time</w:t>
      </w:r>
    </w:p>
    <w:p w:rsidR="00000000" w:rsidDel="00000000" w:rsidP="00000000" w:rsidRDefault="00000000" w:rsidRPr="00000000" w14:paraId="00000013">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k = Modified rate constant</w:t>
      </w:r>
    </w:p>
    <w:p w:rsidR="00000000" w:rsidDel="00000000" w:rsidP="00000000" w:rsidRDefault="00000000" w:rsidRPr="00000000" w14:paraId="00000014">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The spherical pellet and the cylindrical pellet with same length and diameter, the</w:t>
      </w:r>
    </w:p>
    <w:p w:rsidR="00000000" w:rsidDel="00000000" w:rsidP="00000000" w:rsidRDefault="00000000" w:rsidRPr="00000000" w14:paraId="00000016">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relation between conversion x and f is</w:t>
      </w:r>
    </w:p>
    <w:p w:rsidR="00000000" w:rsidDel="00000000" w:rsidP="00000000" w:rsidRDefault="00000000" w:rsidRPr="00000000" w14:paraId="00000017">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f = 1 - (1 - x)^1/3                                                     -- (3)</w:t>
      </w:r>
      <w:r w:rsidDel="00000000" w:rsidR="00000000" w:rsidRPr="00000000">
        <w:rPr>
          <w:rtl w:val="0"/>
        </w:rPr>
      </w:r>
    </w:p>
    <w:p w:rsidR="00000000" w:rsidDel="00000000" w:rsidP="00000000" w:rsidRDefault="00000000" w:rsidRPr="00000000" w14:paraId="00000018">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For cylindrical pellet with any ratio of length/diameter, reaction conversion is given</w:t>
      </w:r>
    </w:p>
    <w:p w:rsidR="00000000" w:rsidDel="00000000" w:rsidP="00000000" w:rsidRDefault="00000000" w:rsidRPr="00000000" w14:paraId="00000019">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by:</w:t>
      </w:r>
    </w:p>
    <w:p w:rsidR="00000000" w:rsidDel="00000000" w:rsidP="00000000" w:rsidRDefault="00000000" w:rsidRPr="00000000" w14:paraId="0000001A">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x =1-(a-f)*(1-f)^2/a                                                  -- (4)</w:t>
      </w:r>
    </w:p>
    <w:p w:rsidR="00000000" w:rsidDel="00000000" w:rsidP="00000000" w:rsidRDefault="00000000" w:rsidRPr="00000000" w14:paraId="0000001B">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So for any value of x we can get f from the above relation and calculate Rodof for each time t. Under the isothermal condition Rodof vs t plot will give straight line for chemical resistance control. At different temperatures, we are expected to get different Rodof vs t straight lines from the slope w of which we can find out the activation energy by plotting Ink vs 1/T.</w:t>
      </w:r>
    </w:p>
    <w:p w:rsidR="00000000" w:rsidDel="00000000" w:rsidP="00000000" w:rsidRDefault="00000000" w:rsidRPr="00000000" w14:paraId="0000001D">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Apparatus:</w:t>
      </w:r>
    </w:p>
    <w:p w:rsidR="00000000" w:rsidDel="00000000" w:rsidP="00000000" w:rsidRDefault="00000000" w:rsidRPr="00000000" w14:paraId="0000001F">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A thermogravimetric set up used in the present study consisting of the following:</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1d2228"/>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d2228"/>
          <w:sz w:val="20"/>
          <w:szCs w:val="20"/>
          <w:u w:val="none"/>
          <w:shd w:fill="auto" w:val="clear"/>
          <w:vertAlign w:val="baseline"/>
          <w:rtl w:val="0"/>
        </w:rPr>
        <w:t xml:space="preserve">An analytical chainometric (keroy) balance from the left pan of which is suspended a Pt wire carrying sample holder, made of 200 mesh SS Screen.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1d2228"/>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d2228"/>
          <w:sz w:val="20"/>
          <w:szCs w:val="20"/>
          <w:u w:val="none"/>
          <w:shd w:fill="auto" w:val="clear"/>
          <w:vertAlign w:val="baseline"/>
          <w:rtl w:val="0"/>
        </w:rPr>
        <w:t xml:space="preserve">A tube furnace consisting of mullite tube of length 45.72 cm and diameter 5.08 cm. The furnace bottom is packed with quartz particle made up to some height for preheating the sweeping gas.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1d2228"/>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d2228"/>
          <w:sz w:val="20"/>
          <w:szCs w:val="20"/>
          <w:u w:val="none"/>
          <w:shd w:fill="auto" w:val="clear"/>
          <w:vertAlign w:val="baseline"/>
          <w:rtl w:val="0"/>
        </w:rPr>
        <w:t xml:space="preserve">A Voltage stabilizer and control device are introduced to avoid the fluctuations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Helvetica Neue" w:cs="Helvetica Neue" w:eastAsia="Helvetica Neue" w:hAnsi="Helvetica Neue"/>
          <w:b w:val="0"/>
          <w:i w:val="0"/>
          <w:smallCaps w:val="0"/>
          <w:strike w:val="0"/>
          <w:color w:val="1d2228"/>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d2228"/>
          <w:sz w:val="20"/>
          <w:szCs w:val="20"/>
          <w:u w:val="none"/>
          <w:shd w:fill="auto" w:val="clear"/>
          <w:vertAlign w:val="baseline"/>
          <w:rtl w:val="0"/>
        </w:rPr>
        <w:t xml:space="preserve">in voltage and temperature.</w:t>
      </w:r>
    </w:p>
    <w:p w:rsidR="00000000" w:rsidDel="00000000" w:rsidP="00000000" w:rsidRDefault="00000000" w:rsidRPr="00000000" w14:paraId="00000025">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tl w:val="0"/>
        </w:rPr>
      </w:r>
    </w:p>
    <w:p w:rsidR="00000000" w:rsidDel="00000000" w:rsidP="00000000" w:rsidRDefault="00000000" w:rsidRPr="00000000" w14:paraId="00000026">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Preparation of the solid sample:</w:t>
      </w:r>
    </w:p>
    <w:p w:rsidR="00000000" w:rsidDel="00000000" w:rsidP="00000000" w:rsidRDefault="00000000" w:rsidRPr="00000000" w14:paraId="00000027">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The pellets of any length and diameter are made by putting AR Grade sodium bicarbonate powder in a cylindrical metallic die and pressing the sample in a laboratory hydraulic press. The pressure may be varied as we desire.</w:t>
      </w:r>
    </w:p>
    <w:p w:rsidR="00000000" w:rsidDel="00000000" w:rsidP="00000000" w:rsidRDefault="00000000" w:rsidRPr="00000000" w14:paraId="00000028">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Helvetica Neue" w:cs="Helvetica Neue" w:eastAsia="Helvetica Neue" w:hAnsi="Helvetica Neue"/>
          <w:b w:val="1"/>
          <w:color w:val="1d2228"/>
          <w:sz w:val="20"/>
          <w:szCs w:val="20"/>
        </w:rPr>
      </w:pPr>
      <w:r w:rsidDel="00000000" w:rsidR="00000000" w:rsidRPr="00000000">
        <w:rPr>
          <w:rFonts w:ascii="Helvetica Neue" w:cs="Helvetica Neue" w:eastAsia="Helvetica Neue" w:hAnsi="Helvetica Neue"/>
          <w:b w:val="1"/>
          <w:color w:val="1d2228"/>
          <w:sz w:val="20"/>
          <w:szCs w:val="20"/>
          <w:rtl w:val="0"/>
        </w:rPr>
        <w:t xml:space="preserve">Experimental Procedure:</w:t>
      </w:r>
    </w:p>
    <w:p w:rsidR="00000000" w:rsidDel="00000000" w:rsidP="00000000" w:rsidRDefault="00000000" w:rsidRPr="00000000" w14:paraId="0000002B">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(1) The calibration of the thermocouple should be done with pure solid substances having definite melting point.</w:t>
      </w:r>
    </w:p>
    <w:p w:rsidR="00000000" w:rsidDel="00000000" w:rsidP="00000000" w:rsidRDefault="00000000" w:rsidRPr="00000000" w14:paraId="0000002C">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(2) Two hours before the actual experiment. The heating of furnace is started. At the same time the sweeping gas flow rate of desired quantity is usually maintained.</w:t>
      </w:r>
    </w:p>
    <w:p w:rsidR="00000000" w:rsidDel="00000000" w:rsidP="00000000" w:rsidRDefault="00000000" w:rsidRPr="00000000" w14:paraId="0000002D">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(3) The cylindrical pellet is then placed into the basket and lowered into the reactor (just above the thermocouple sheath).</w:t>
      </w:r>
    </w:p>
    <w:p w:rsidR="00000000" w:rsidDel="00000000" w:rsidP="00000000" w:rsidRDefault="00000000" w:rsidRPr="00000000" w14:paraId="0000002E">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(4)From loss of the pellet, the conversion x is calculated</w:t>
      </w:r>
    </w:p>
    <w:p w:rsidR="00000000" w:rsidDel="00000000" w:rsidP="00000000" w:rsidRDefault="00000000" w:rsidRPr="00000000" w14:paraId="0000002F">
      <w:pPr>
        <w:shd w:fill="ffffff" w:val="clear"/>
        <w:spacing w:after="0" w:line="240" w:lineRule="auto"/>
        <w:rPr>
          <w:rFonts w:ascii="Helvetica Neue" w:cs="Helvetica Neue" w:eastAsia="Helvetica Neue" w:hAnsi="Helvetica Neue"/>
          <w:b w:val="1"/>
          <w:color w:val="1d2228"/>
        </w:rPr>
      </w:pPr>
      <w:r w:rsidDel="00000000" w:rsidR="00000000" w:rsidRPr="00000000">
        <w:rPr>
          <w:rFonts w:ascii="Helvetica Neue" w:cs="Helvetica Neue" w:eastAsia="Helvetica Neue" w:hAnsi="Helvetica Neue"/>
          <w:color w:val="1d2228"/>
          <w:sz w:val="20"/>
          <w:szCs w:val="20"/>
          <w:rtl w:val="0"/>
        </w:rPr>
        <w:t xml:space="preserve">                              </w:t>
      </w:r>
      <w:r w:rsidDel="00000000" w:rsidR="00000000" w:rsidRPr="00000000">
        <w:rPr>
          <w:rFonts w:ascii="Helvetica Neue" w:cs="Helvetica Neue" w:eastAsia="Helvetica Neue" w:hAnsi="Helvetica Neue"/>
          <w:b w:val="1"/>
          <w:color w:val="1d2228"/>
          <w:sz w:val="20"/>
          <w:szCs w:val="20"/>
          <w:rtl w:val="0"/>
        </w:rPr>
        <w:t xml:space="preserve">x = </w:t>
      </w:r>
      <w:r w:rsidDel="00000000" w:rsidR="00000000" w:rsidRPr="00000000">
        <w:rPr>
          <w:rFonts w:ascii="Helvetica Neue" w:cs="Helvetica Neue" w:eastAsia="Helvetica Neue" w:hAnsi="Helvetica Neue"/>
          <w:b w:val="1"/>
          <w:color w:val="222222"/>
          <w:sz w:val="20"/>
          <w:szCs w:val="20"/>
          <w:highlight w:val="white"/>
          <w:rtl w:val="0"/>
        </w:rPr>
        <w:t xml:space="preserve">ΔW / </w:t>
      </w:r>
      <w:sdt>
        <w:sdtPr>
          <w:tag w:val="goog_rdk_0"/>
        </w:sdtPr>
        <w:sdtContent>
          <w:r w:rsidDel="00000000" w:rsidR="00000000" w:rsidRPr="00000000">
            <w:rPr>
              <w:rFonts w:ascii="Arial Unicode MS" w:cs="Arial Unicode MS" w:eastAsia="Arial Unicode MS" w:hAnsi="Arial Unicode MS"/>
              <w:b w:val="1"/>
              <w:color w:val="222222"/>
              <w:sz w:val="28"/>
              <w:szCs w:val="28"/>
              <w:highlight w:val="white"/>
              <w:rtl w:val="0"/>
            </w:rPr>
            <w:t xml:space="preserve">∑</w:t>
          </w:r>
        </w:sdtContent>
      </w:sdt>
      <w:r w:rsidDel="00000000" w:rsidR="00000000" w:rsidRPr="00000000">
        <w:rPr>
          <w:rFonts w:ascii="Helvetica Neue" w:cs="Helvetica Neue" w:eastAsia="Helvetica Neue" w:hAnsi="Helvetica Neue"/>
          <w:b w:val="1"/>
          <w:color w:val="222222"/>
          <w:sz w:val="20"/>
          <w:szCs w:val="20"/>
          <w:highlight w:val="white"/>
          <w:rtl w:val="0"/>
        </w:rPr>
        <w:t xml:space="preserve">ΔW</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Where AW = total weight loss = W(0) - W(t)</w:t>
      </w:r>
    </w:p>
    <w:p w:rsidR="00000000" w:rsidDel="00000000" w:rsidP="00000000" w:rsidRDefault="00000000" w:rsidRPr="00000000" w14:paraId="00000031">
      <w:pPr>
        <w:shd w:fill="ffffff" w:val="clear"/>
        <w:spacing w:after="0" w:line="240" w:lineRule="auto"/>
        <w:rPr>
          <w:rFonts w:ascii="Helvetica Neue" w:cs="Helvetica Neue" w:eastAsia="Helvetica Neue" w:hAnsi="Helvetica Neue"/>
          <w:color w:val="1d2228"/>
          <w:sz w:val="20"/>
          <w:szCs w:val="20"/>
        </w:rPr>
      </w:pPr>
      <w:r w:rsidDel="00000000" w:rsidR="00000000" w:rsidRPr="00000000">
        <w:rPr>
          <w:rFonts w:ascii="Helvetica Neue" w:cs="Helvetica Neue" w:eastAsia="Helvetica Neue" w:hAnsi="Helvetica Neue"/>
          <w:color w:val="1d2228"/>
          <w:sz w:val="20"/>
          <w:szCs w:val="20"/>
          <w:rtl w:val="0"/>
        </w:rPr>
        <w:t xml:space="preserve">(5) The temperature recorded by the thermocouple near the basket is assumed to be the pellet temperature. Alternatively, the reaction can be carried out in non-isothermal condition within the range when the temperature is linear with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Diagram</w:t>
      </w:r>
    </w:p>
    <w:p w:rsidR="00000000" w:rsidDel="00000000" w:rsidP="00000000" w:rsidRDefault="00000000" w:rsidRPr="00000000" w14:paraId="00000034">
      <w:pPr>
        <w:rPr/>
      </w:pPr>
      <w:bookmarkStart w:colFirst="0" w:colLast="0" w:name="_heading=h.gjdgxs" w:id="0"/>
      <w:bookmarkEnd w:id="0"/>
      <w:r w:rsidDel="00000000" w:rsidR="00000000" w:rsidRPr="00000000">
        <w:rPr/>
        <w:drawing>
          <wp:inline distB="0" distT="0" distL="0" distR="0">
            <wp:extent cx="3836792" cy="5115865"/>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36792" cy="51158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rPr/>
      </w:pPr>
      <w:bookmarkStart w:colFirst="0" w:colLast="0" w:name="_heading=h.w62x6zr441bz" w:id="1"/>
      <w:bookmarkEnd w:id="1"/>
      <w:r w:rsidDel="00000000" w:rsidR="00000000" w:rsidRPr="00000000">
        <w:rPr>
          <w:rtl w:val="0"/>
        </w:rPr>
        <w:t xml:space="preserve">Observation and Calculations</w:t>
      </w:r>
      <w:r w:rsidDel="00000000" w:rsidR="00000000" w:rsidRPr="00000000">
        <w:rPr>
          <w:rtl w:val="0"/>
        </w:rPr>
      </w:r>
    </w:p>
    <w:tbl>
      <w:tblPr>
        <w:tblStyle w:val="Table1"/>
        <w:tblW w:w="91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945"/>
        <w:gridCol w:w="945"/>
        <w:gridCol w:w="1350"/>
        <w:gridCol w:w="1260"/>
        <w:gridCol w:w="1425"/>
        <w:gridCol w:w="1305"/>
        <w:gridCol w:w="1215"/>
        <w:tblGridChange w:id="0">
          <w:tblGrid>
            <w:gridCol w:w="720"/>
            <w:gridCol w:w="945"/>
            <w:gridCol w:w="945"/>
            <w:gridCol w:w="1350"/>
            <w:gridCol w:w="1260"/>
            <w:gridCol w:w="1425"/>
            <w:gridCol w:w="1305"/>
            <w:gridCol w:w="121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jc w:val="center"/>
              <w:rPr/>
            </w:pPr>
            <w:r w:rsidDel="00000000" w:rsidR="00000000" w:rsidRPr="00000000">
              <w:rPr>
                <w:b w:val="1"/>
                <w:rtl w:val="0"/>
              </w:rPr>
              <w:t xml:space="preserve">time (min)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jc w:val="center"/>
              <w:rPr/>
            </w:pPr>
            <w:r w:rsidDel="00000000" w:rsidR="00000000" w:rsidRPr="00000000">
              <w:rPr>
                <w:b w:val="1"/>
                <w:rtl w:val="0"/>
              </w:rPr>
              <w:t xml:space="preserve">weight (g)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jc w:val="center"/>
              <w:rPr/>
            </w:pPr>
            <w:r w:rsidDel="00000000" w:rsidR="00000000" w:rsidRPr="00000000">
              <w:rPr>
                <w:b w:val="1"/>
                <w:rtl w:val="0"/>
              </w:rPr>
              <w:t xml:space="preserve">Δ weight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jc w:val="center"/>
              <w:rPr/>
            </w:pPr>
            <w:r w:rsidDel="00000000" w:rsidR="00000000" w:rsidRPr="00000000">
              <w:rPr>
                <w:b w:val="1"/>
                <w:rtl w:val="0"/>
              </w:rPr>
              <w:t xml:space="preserve">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jc w:val="center"/>
              <w:rPr/>
            </w:pPr>
            <w:r w:rsidDel="00000000" w:rsidR="00000000" w:rsidRPr="00000000">
              <w:rPr>
                <w:b w:val="1"/>
                <w:rtl w:val="0"/>
              </w:rPr>
              <w:t xml:space="preserve">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jc w:val="center"/>
              <w:rPr/>
            </w:pPr>
            <w:r w:rsidDel="00000000" w:rsidR="00000000" w:rsidRPr="00000000">
              <w:rPr>
                <w:b w:val="1"/>
                <w:rtl w:val="0"/>
              </w:rPr>
              <w:t xml:space="preserv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jc w:val="center"/>
              <w:rPr/>
            </w:pPr>
            <w:r w:rsidDel="00000000" w:rsidR="00000000" w:rsidRPr="00000000">
              <w:rPr>
                <w:b w:val="1"/>
                <w:rtl w:val="0"/>
              </w:rPr>
              <w:t xml:space="preserve">Rodof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jc w:val="center"/>
              <w:rPr/>
            </w:pPr>
            <w:r w:rsidDel="00000000" w:rsidR="00000000" w:rsidRPr="00000000">
              <w:rPr>
                <w:b w:val="1"/>
                <w:rtl w:val="0"/>
              </w:rPr>
              <w:t xml:space="preserve">initial weight (gm)</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jc w:val="center"/>
              <w:rPr/>
            </w:pPr>
            <w:r w:rsidDel="00000000" w:rsidR="00000000" w:rsidRPr="00000000">
              <w:rPr>
                <w:rtl w:val="0"/>
              </w:rPr>
              <w:t xml:space="preserve">3.437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jc w:val="center"/>
              <w:rPr/>
            </w:pPr>
            <w:r w:rsidDel="00000000" w:rsidR="00000000" w:rsidRPr="00000000">
              <w:rPr>
                <w:rtl w:val="0"/>
              </w:rPr>
              <w:t xml:space="preserve">0.022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jc w:val="center"/>
              <w:rPr/>
            </w:pPr>
            <w:r w:rsidDel="00000000" w:rsidR="00000000" w:rsidRPr="00000000">
              <w:rPr>
                <w:rtl w:val="0"/>
              </w:rPr>
              <w:t xml:space="preserve">0.001207596882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jc w:val="center"/>
              <w:rPr/>
            </w:pPr>
            <w:r w:rsidDel="00000000" w:rsidR="00000000" w:rsidRPr="00000000">
              <w:rPr>
                <w:rtl w:val="0"/>
              </w:rPr>
              <w:t xml:space="preserve">0.0004026944351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center"/>
              <w:rPr/>
            </w:pPr>
            <w:r w:rsidDel="00000000" w:rsidR="00000000" w:rsidRPr="00000000">
              <w:rPr>
                <w:rtl w:val="0"/>
              </w:rPr>
              <w:t xml:space="preserve">0.0005963636913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jc w:val="center"/>
              <w:rPr/>
            </w:pPr>
            <w:r w:rsidDel="00000000" w:rsidR="00000000" w:rsidRPr="00000000">
              <w:rPr>
                <w:rtl w:val="0"/>
              </w:rPr>
              <w:t xml:space="preserve">0.0005963636913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jc w:val="center"/>
              <w:rPr/>
            </w:pPr>
            <w:r w:rsidDel="00000000" w:rsidR="00000000" w:rsidRPr="00000000">
              <w:rPr>
                <w:rtl w:val="0"/>
              </w:rPr>
              <w:t xml:space="preserve">3.416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jc w:val="center"/>
              <w:rPr/>
            </w:pPr>
            <w:r w:rsidDel="00000000" w:rsidR="00000000" w:rsidRPr="00000000">
              <w:rPr>
                <w:rtl w:val="0"/>
              </w:rPr>
              <w:t xml:space="preserve">0.043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jc w:val="center"/>
              <w:rPr/>
            </w:pPr>
            <w:r w:rsidDel="00000000" w:rsidR="00000000" w:rsidRPr="00000000">
              <w:rPr>
                <w:rtl w:val="0"/>
              </w:rPr>
              <w:t xml:space="preserve">0.002360302997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jc w:val="center"/>
              <w:rPr/>
            </w:pPr>
            <w:r w:rsidDel="00000000" w:rsidR="00000000" w:rsidRPr="00000000">
              <w:rPr>
                <w:rtl w:val="0"/>
              </w:rPr>
              <w:t xml:space="preserve">0.000787387482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jc w:val="center"/>
              <w:rPr/>
            </w:pPr>
            <w:r w:rsidDel="00000000" w:rsidR="00000000" w:rsidRPr="00000000">
              <w:rPr>
                <w:rtl w:val="0"/>
              </w:rPr>
              <w:t xml:space="preserve">0.0005830342616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jc w:val="center"/>
              <w:rPr/>
            </w:pPr>
            <w:r w:rsidDel="00000000" w:rsidR="00000000" w:rsidRPr="00000000">
              <w:rPr>
                <w:rtl w:val="0"/>
              </w:rPr>
              <w:t xml:space="preserve">0.001166068523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jc w:val="center"/>
              <w:rPr/>
            </w:pPr>
            <w:r w:rsidDel="00000000" w:rsidR="00000000" w:rsidRPr="00000000">
              <w:rPr>
                <w:rtl w:val="0"/>
              </w:rPr>
              <w:t xml:space="preserve">3.319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jc w:val="center"/>
              <w:rPr/>
            </w:pPr>
            <w:r w:rsidDel="00000000" w:rsidR="00000000" w:rsidRPr="00000000">
              <w:rPr>
                <w:rtl w:val="0"/>
              </w:rPr>
              <w:t xml:space="preserve">0.14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jc w:val="center"/>
              <w:rPr/>
            </w:pPr>
            <w:r w:rsidDel="00000000" w:rsidR="00000000" w:rsidRPr="00000000">
              <w:rPr>
                <w:rtl w:val="0"/>
              </w:rPr>
              <w:t xml:space="preserve">0.007684707432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jc w:val="center"/>
              <w:rPr/>
            </w:pPr>
            <w:r w:rsidDel="00000000" w:rsidR="00000000" w:rsidRPr="00000000">
              <w:rPr>
                <w:rtl w:val="0"/>
              </w:rPr>
              <w:t xml:space="preserve">0.002568158938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jc w:val="center"/>
              <w:rPr/>
            </w:pPr>
            <w:r w:rsidDel="00000000" w:rsidR="00000000" w:rsidRPr="00000000">
              <w:rPr>
                <w:rtl w:val="0"/>
              </w:rPr>
              <w:t xml:space="preserve">0.001267757561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center"/>
              <w:rPr/>
            </w:pPr>
            <w:r w:rsidDel="00000000" w:rsidR="00000000" w:rsidRPr="00000000">
              <w:rPr>
                <w:rtl w:val="0"/>
              </w:rPr>
              <w:t xml:space="preserve">0.003803272682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jc w:val="center"/>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jc w:val="center"/>
              <w:rPr/>
            </w:pPr>
            <w:r w:rsidDel="00000000" w:rsidR="00000000" w:rsidRPr="00000000">
              <w:rPr>
                <w:rtl w:val="0"/>
              </w:rPr>
              <w:t xml:space="preserve">3.23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jc w:val="center"/>
              <w:rPr/>
            </w:pPr>
            <w:r w:rsidDel="00000000" w:rsidR="00000000" w:rsidRPr="00000000">
              <w:rPr>
                <w:rtl w:val="0"/>
              </w:rPr>
              <w:t xml:space="preserve">0.229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jc w:val="center"/>
              <w:rPr/>
            </w:pPr>
            <w:r w:rsidDel="00000000" w:rsidR="00000000" w:rsidRPr="00000000">
              <w:rPr>
                <w:rtl w:val="0"/>
              </w:rPr>
              <w:t xml:space="preserve">0.01256998573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jc w:val="center"/>
              <w:rPr/>
            </w:pPr>
            <w:r w:rsidDel="00000000" w:rsidR="00000000" w:rsidRPr="00000000">
              <w:rPr>
                <w:rtl w:val="0"/>
              </w:rPr>
              <w:t xml:space="preserve">0.00420767494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jc w:val="center"/>
              <w:rPr/>
            </w:pPr>
            <w:r w:rsidDel="00000000" w:rsidR="00000000" w:rsidRPr="00000000">
              <w:rPr>
                <w:rtl w:val="0"/>
              </w:rPr>
              <w:t xml:space="preserve">0.001557821725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jc w:val="center"/>
              <w:rPr/>
            </w:pPr>
            <w:r w:rsidDel="00000000" w:rsidR="00000000" w:rsidRPr="00000000">
              <w:rPr>
                <w:rtl w:val="0"/>
              </w:rPr>
              <w:t xml:space="preserve">0.006231286901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jc w:val="center"/>
              <w:rPr/>
            </w:pPr>
            <w:r w:rsidDel="00000000" w:rsidR="00000000" w:rsidRPr="00000000">
              <w:rPr>
                <w:rtl w:val="0"/>
              </w:rPr>
              <w:t xml:space="preserve">3.14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jc w:val="center"/>
              <w:rPr/>
            </w:pPr>
            <w:r w:rsidDel="00000000" w:rsidR="00000000" w:rsidRPr="00000000">
              <w:rPr>
                <w:rtl w:val="0"/>
              </w:rPr>
              <w:t xml:space="preserve">0.319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jc w:val="center"/>
              <w:rPr/>
            </w:pPr>
            <w:r w:rsidDel="00000000" w:rsidR="00000000" w:rsidRPr="00000000">
              <w:rPr>
                <w:rtl w:val="0"/>
              </w:rPr>
              <w:t xml:space="preserve">0.01751015479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center"/>
              <w:rPr/>
            </w:pPr>
            <w:r w:rsidDel="00000000" w:rsidR="00000000" w:rsidRPr="00000000">
              <w:rPr>
                <w:rtl w:val="0"/>
              </w:rPr>
              <w:t xml:space="preserve">0.005871120865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jc w:val="center"/>
              <w:rPr/>
            </w:pPr>
            <w:r w:rsidDel="00000000" w:rsidR="00000000" w:rsidRPr="00000000">
              <w:rPr>
                <w:rtl w:val="0"/>
              </w:rPr>
              <w:t xml:space="preserve">0.00173894795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center"/>
              <w:rPr/>
            </w:pPr>
            <w:r w:rsidDel="00000000" w:rsidR="00000000" w:rsidRPr="00000000">
              <w:rPr>
                <w:rtl w:val="0"/>
              </w:rPr>
              <w:t xml:space="preserve">0.008694739748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center"/>
              <w:rPr/>
            </w:pPr>
            <w:r w:rsidDel="00000000" w:rsidR="00000000" w:rsidRPr="00000000">
              <w:rPr>
                <w:rtl w:val="0"/>
              </w:rPr>
              <w:t xml:space="preserve">3.06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center"/>
              <w:rPr/>
            </w:pPr>
            <w:r w:rsidDel="00000000" w:rsidR="00000000" w:rsidRPr="00000000">
              <w:rPr>
                <w:rtl w:val="0"/>
              </w:rPr>
              <w:t xml:space="preserve">0.399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center"/>
              <w:rPr/>
            </w:pPr>
            <w:r w:rsidDel="00000000" w:rsidR="00000000" w:rsidRPr="00000000">
              <w:rPr>
                <w:rtl w:val="0"/>
              </w:rPr>
              <w:t xml:space="preserve">0.02190141618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center"/>
              <w:rPr/>
            </w:pPr>
            <w:r w:rsidDel="00000000" w:rsidR="00000000" w:rsidRPr="00000000">
              <w:rPr>
                <w:rtl w:val="0"/>
              </w:rPr>
              <w:t xml:space="preserve">0.007354427064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center"/>
              <w:rPr/>
            </w:pPr>
            <w:r w:rsidDel="00000000" w:rsidR="00000000" w:rsidRPr="00000000">
              <w:rPr>
                <w:rtl w:val="0"/>
              </w:rPr>
              <w:t xml:space="preserve">0.001815236272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center"/>
              <w:rPr/>
            </w:pPr>
            <w:r w:rsidDel="00000000" w:rsidR="00000000" w:rsidRPr="00000000">
              <w:rPr>
                <w:rtl w:val="0"/>
              </w:rPr>
              <w:t xml:space="preserve">0.01089141763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jc w:val="center"/>
              <w:rPr/>
            </w:pPr>
            <w:r w:rsidDel="00000000" w:rsidR="00000000" w:rsidRPr="00000000">
              <w:rPr>
                <w:rtl w:val="0"/>
              </w:rPr>
              <w:t xml:space="preserve">2.98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center"/>
              <w:rPr/>
            </w:pPr>
            <w:r w:rsidDel="00000000" w:rsidR="00000000" w:rsidRPr="00000000">
              <w:rPr>
                <w:rtl w:val="0"/>
              </w:rPr>
              <w:t xml:space="preserve">0.479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jc w:val="center"/>
              <w:rPr/>
            </w:pPr>
            <w:r w:rsidDel="00000000" w:rsidR="00000000" w:rsidRPr="00000000">
              <w:rPr>
                <w:rtl w:val="0"/>
              </w:rPr>
              <w:t xml:space="preserve">0.02629267757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center"/>
              <w:rPr/>
            </w:pPr>
            <w:r w:rsidDel="00000000" w:rsidR="00000000" w:rsidRPr="00000000">
              <w:rPr>
                <w:rtl w:val="0"/>
              </w:rPr>
              <w:t xml:space="preserve">0.008842179557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center"/>
              <w:rPr/>
            </w:pPr>
            <w:r w:rsidDel="00000000" w:rsidR="00000000" w:rsidRPr="00000000">
              <w:rPr>
                <w:rtl w:val="0"/>
              </w:rPr>
              <w:t xml:space="preserve">0.001870668598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jc w:val="center"/>
              <w:rPr/>
            </w:pPr>
            <w:r w:rsidDel="00000000" w:rsidR="00000000" w:rsidRPr="00000000">
              <w:rPr>
                <w:rtl w:val="0"/>
              </w:rPr>
              <w:t xml:space="preserve">0.01309468018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center"/>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jc w:val="center"/>
              <w:rPr/>
            </w:pPr>
            <w:r w:rsidDel="00000000" w:rsidR="00000000" w:rsidRPr="00000000">
              <w:rPr>
                <w:rtl w:val="0"/>
              </w:rPr>
              <w:t xml:space="preserve">2.911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center"/>
              <w:rPr/>
            </w:pPr>
            <w:r w:rsidDel="00000000" w:rsidR="00000000" w:rsidRPr="00000000">
              <w:rPr>
                <w:rtl w:val="0"/>
              </w:rPr>
              <w:t xml:space="preserve">0.548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center"/>
              <w:rPr/>
            </w:pPr>
            <w:r w:rsidDel="00000000" w:rsidR="00000000" w:rsidRPr="00000000">
              <w:rPr>
                <w:rtl w:val="0"/>
              </w:rPr>
              <w:t xml:space="preserve">0.03008014052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jc w:val="center"/>
              <w:rPr/>
            </w:pPr>
            <w:r w:rsidDel="00000000" w:rsidR="00000000" w:rsidRPr="00000000">
              <w:rPr>
                <w:rtl w:val="0"/>
              </w:rPr>
              <w:t xml:space="preserve">0.010128963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center"/>
              <w:rPr/>
            </w:pPr>
            <w:r w:rsidDel="00000000" w:rsidR="00000000" w:rsidRPr="00000000">
              <w:rPr>
                <w:rtl w:val="0"/>
              </w:rPr>
              <w:t xml:space="preserve">0.001875040117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center"/>
              <w:rPr/>
            </w:pPr>
            <w:r w:rsidDel="00000000" w:rsidR="00000000" w:rsidRPr="00000000">
              <w:rPr>
                <w:rtl w:val="0"/>
              </w:rPr>
              <w:t xml:space="preserve">0.01500032093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center"/>
              <w:rPr/>
            </w:pPr>
            <w:r w:rsidDel="00000000" w:rsidR="00000000" w:rsidRPr="00000000">
              <w:rPr>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center"/>
              <w:rPr/>
            </w:pPr>
            <w:r w:rsidDel="00000000" w:rsidR="00000000" w:rsidRPr="00000000">
              <w:rPr>
                <w:rtl w:val="0"/>
              </w:rPr>
              <w:t xml:space="preserve">2.895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jc w:val="center"/>
              <w:rPr/>
            </w:pPr>
            <w:r w:rsidDel="00000000" w:rsidR="00000000" w:rsidRPr="00000000">
              <w:rPr>
                <w:rtl w:val="0"/>
              </w:rPr>
              <w:t xml:space="preserve">0.564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jc w:val="center"/>
              <w:rPr/>
            </w:pPr>
            <w:r w:rsidDel="00000000" w:rsidR="00000000" w:rsidRPr="00000000">
              <w:rPr>
                <w:rtl w:val="0"/>
              </w:rPr>
              <w:t xml:space="preserve">0.0309583928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center"/>
              <w:rPr/>
            </w:pPr>
            <w:r w:rsidDel="00000000" w:rsidR="00000000" w:rsidRPr="00000000">
              <w:rPr>
                <w:rtl w:val="0"/>
              </w:rPr>
              <w:t xml:space="preserve">0.01042782585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jc w:val="center"/>
              <w:rPr/>
            </w:pPr>
            <w:r w:rsidDel="00000000" w:rsidR="00000000" w:rsidRPr="00000000">
              <w:rPr>
                <w:rtl w:val="0"/>
              </w:rPr>
              <w:t xml:space="preserve">0.00171587966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jc w:val="center"/>
              <w:rPr/>
            </w:pPr>
            <w:r w:rsidDel="00000000" w:rsidR="00000000" w:rsidRPr="00000000">
              <w:rPr>
                <w:rtl w:val="0"/>
              </w:rPr>
              <w:t xml:space="preserve">0.01544291694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center"/>
              <w:rPr/>
            </w:pPr>
            <w:r w:rsidDel="00000000" w:rsidR="00000000" w:rsidRPr="00000000">
              <w:rPr>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center"/>
              <w:rPr/>
            </w:pPr>
            <w:r w:rsidDel="00000000" w:rsidR="00000000" w:rsidRPr="00000000">
              <w:rPr>
                <w:rtl w:val="0"/>
              </w:rPr>
              <w:t xml:space="preserve">2.782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center"/>
              <w:rPr/>
            </w:pPr>
            <w:r w:rsidDel="00000000" w:rsidR="00000000" w:rsidRPr="00000000">
              <w:rPr>
                <w:rtl w:val="0"/>
              </w:rPr>
              <w:t xml:space="preserve">0.677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center"/>
              <w:rPr/>
            </w:pPr>
            <w:r w:rsidDel="00000000" w:rsidR="00000000" w:rsidRPr="00000000">
              <w:rPr>
                <w:rtl w:val="0"/>
              </w:rPr>
              <w:t xml:space="preserve">0.03716104951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center"/>
              <w:rPr/>
            </w:pPr>
            <w:r w:rsidDel="00000000" w:rsidR="00000000" w:rsidRPr="00000000">
              <w:rPr>
                <w:rtl w:val="0"/>
              </w:rPr>
              <w:t xml:space="preserve">0.0125437031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center"/>
              <w:rPr/>
            </w:pPr>
            <w:r w:rsidDel="00000000" w:rsidR="00000000" w:rsidRPr="00000000">
              <w:rPr>
                <w:rtl w:val="0"/>
              </w:rPr>
              <w:t xml:space="preserve">0.001857639051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center"/>
              <w:rPr/>
            </w:pPr>
            <w:r w:rsidDel="00000000" w:rsidR="00000000" w:rsidRPr="00000000">
              <w:rPr>
                <w:rtl w:val="0"/>
              </w:rPr>
              <w:t xml:space="preserve">0.01857639051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center"/>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pPr>
            <w:r w:rsidDel="00000000" w:rsidR="00000000" w:rsidRPr="00000000">
              <w:rPr>
                <w:rtl w:val="0"/>
              </w:rPr>
              <w:t xml:space="preserve">2.718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center"/>
              <w:rPr/>
            </w:pPr>
            <w:r w:rsidDel="00000000" w:rsidR="00000000" w:rsidRPr="00000000">
              <w:rPr>
                <w:rtl w:val="0"/>
              </w:rPr>
              <w:t xml:space="preserve">0.741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center"/>
              <w:rPr/>
            </w:pPr>
            <w:r w:rsidDel="00000000" w:rsidR="00000000" w:rsidRPr="00000000">
              <w:rPr>
                <w:rtl w:val="0"/>
              </w:rPr>
              <w:t xml:space="preserve">0.04067405862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jc w:val="center"/>
              <w:rPr/>
            </w:pPr>
            <w:r w:rsidDel="00000000" w:rsidR="00000000" w:rsidRPr="00000000">
              <w:rPr>
                <w:rtl w:val="0"/>
              </w:rPr>
              <w:t xml:space="preserve">0.01374610926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center"/>
              <w:rPr/>
            </w:pPr>
            <w:r w:rsidDel="00000000" w:rsidR="00000000" w:rsidRPr="00000000">
              <w:rPr>
                <w:rtl w:val="0"/>
              </w:rPr>
              <w:t xml:space="preserve">0.001850643101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center"/>
              <w:rPr/>
            </w:pPr>
            <w:r w:rsidDel="00000000" w:rsidR="00000000" w:rsidRPr="00000000">
              <w:rPr>
                <w:rtl w:val="0"/>
              </w:rPr>
              <w:t xml:space="preserve">0.02035707411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jc w:val="center"/>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center"/>
              <w:rPr/>
            </w:pPr>
            <w:r w:rsidDel="00000000" w:rsidR="00000000" w:rsidRPr="00000000">
              <w:rPr>
                <w:rtl w:val="0"/>
              </w:rPr>
              <w:t xml:space="preserve">2.653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center"/>
              <w:rPr/>
            </w:pPr>
            <w:r w:rsidDel="00000000" w:rsidR="00000000" w:rsidRPr="00000000">
              <w:rPr>
                <w:rtl w:val="0"/>
              </w:rPr>
              <w:t xml:space="preserve">0.806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jc w:val="center"/>
              <w:rPr/>
            </w:pPr>
            <w:r w:rsidDel="00000000" w:rsidR="00000000" w:rsidRPr="00000000">
              <w:rPr>
                <w:rtl w:val="0"/>
              </w:rPr>
              <w:t xml:space="preserve">0.0442419585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center"/>
              <w:rPr/>
            </w:pPr>
            <w:r w:rsidDel="00000000" w:rsidR="00000000" w:rsidRPr="00000000">
              <w:rPr>
                <w:rtl w:val="0"/>
              </w:rPr>
              <w:t xml:space="preserve">0.01497031139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center"/>
              <w:rPr/>
            </w:pPr>
            <w:r w:rsidDel="00000000" w:rsidR="00000000" w:rsidRPr="00000000">
              <w:rPr>
                <w:rtl w:val="0"/>
              </w:rPr>
              <w:t xml:space="preserve">0.001847503008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jc w:val="center"/>
              <w:rPr/>
            </w:pPr>
            <w:r w:rsidDel="00000000" w:rsidR="00000000" w:rsidRPr="00000000">
              <w:rPr>
                <w:rtl w:val="0"/>
              </w:rPr>
              <w:t xml:space="preserve">0.02217003609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center"/>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jc w:val="center"/>
              <w:rPr/>
            </w:pPr>
            <w:r w:rsidDel="00000000" w:rsidR="00000000" w:rsidRPr="00000000">
              <w:rPr>
                <w:rtl w:val="0"/>
              </w:rPr>
              <w:t xml:space="preserve">2.58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center"/>
              <w:rPr/>
            </w:pPr>
            <w:r w:rsidDel="00000000" w:rsidR="00000000" w:rsidRPr="00000000">
              <w:rPr>
                <w:rtl w:val="0"/>
              </w:rPr>
              <w:t xml:space="preserve">0.879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center"/>
              <w:rPr/>
            </w:pPr>
            <w:r w:rsidDel="00000000" w:rsidR="00000000" w:rsidRPr="00000000">
              <w:rPr>
                <w:rtl w:val="0"/>
              </w:rPr>
              <w:t xml:space="preserve">0.04824898452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jc w:val="center"/>
              <w:rPr/>
            </w:pPr>
            <w:r w:rsidDel="00000000" w:rsidR="00000000" w:rsidRPr="00000000">
              <w:rPr>
                <w:rtl w:val="0"/>
              </w:rPr>
              <w:t xml:space="preserve">0.01634882224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center"/>
              <w:rPr/>
            </w:pPr>
            <w:r w:rsidDel="00000000" w:rsidR="00000000" w:rsidRPr="00000000">
              <w:rPr>
                <w:rtl w:val="0"/>
              </w:rPr>
              <w:t xml:space="preserve">0.00186242454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center"/>
              <w:rPr/>
            </w:pPr>
            <w:r w:rsidDel="00000000" w:rsidR="00000000" w:rsidRPr="00000000">
              <w:rPr>
                <w:rtl w:val="0"/>
              </w:rPr>
              <w:t xml:space="preserve">0.02421151903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jc w:val="center"/>
              <w:rPr/>
            </w:pPr>
            <w:r w:rsidDel="00000000" w:rsidR="00000000" w:rsidRPr="00000000">
              <w:rPr>
                <w:rtl w:val="0"/>
              </w:rPr>
              <w:t xml:space="preserve">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center"/>
              <w:rPr/>
            </w:pPr>
            <w:r w:rsidDel="00000000" w:rsidR="00000000" w:rsidRPr="00000000">
              <w:rPr>
                <w:rtl w:val="0"/>
              </w:rPr>
              <w:t xml:space="preserve">2.522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center"/>
              <w:rPr/>
            </w:pPr>
            <w:r w:rsidDel="00000000" w:rsidR="00000000" w:rsidRPr="00000000">
              <w:rPr>
                <w:rtl w:val="0"/>
              </w:rPr>
              <w:t xml:space="preserve">0.937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center"/>
              <w:rPr/>
            </w:pPr>
            <w:r w:rsidDel="00000000" w:rsidR="00000000" w:rsidRPr="00000000">
              <w:rPr>
                <w:rtl w:val="0"/>
              </w:rPr>
              <w:t xml:space="preserve">0.05143264903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jc w:val="center"/>
              <w:rPr/>
            </w:pPr>
            <w:r w:rsidDel="00000000" w:rsidR="00000000" w:rsidRPr="00000000">
              <w:rPr>
                <w:rtl w:val="0"/>
              </w:rPr>
              <w:t xml:space="preserve">0.01744683828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center"/>
              <w:rPr/>
            </w:pPr>
            <w:r w:rsidDel="00000000" w:rsidR="00000000" w:rsidRPr="00000000">
              <w:rPr>
                <w:rtl w:val="0"/>
              </w:rPr>
              <w:t xml:space="preserve">0.001845543415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center"/>
              <w:rPr/>
            </w:pPr>
            <w:r w:rsidDel="00000000" w:rsidR="00000000" w:rsidRPr="00000000">
              <w:rPr>
                <w:rtl w:val="0"/>
              </w:rPr>
              <w:t xml:space="preserve">0.0258376078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jc w:val="center"/>
              <w:rPr/>
            </w:pPr>
            <w:r w:rsidDel="00000000" w:rsidR="00000000" w:rsidRPr="00000000">
              <w:rPr>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center"/>
              <w:rPr/>
            </w:pPr>
            <w:r w:rsidDel="00000000" w:rsidR="00000000" w:rsidRPr="00000000">
              <w:rPr>
                <w:rtl w:val="0"/>
              </w:rPr>
              <w:t xml:space="preserve">2.471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jc w:val="center"/>
              <w:rPr/>
            </w:pPr>
            <w:r w:rsidDel="00000000" w:rsidR="00000000" w:rsidRPr="00000000">
              <w:rPr>
                <w:rtl w:val="0"/>
              </w:rPr>
              <w:t xml:space="preserve">0.988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jc w:val="center"/>
              <w:rPr/>
            </w:pPr>
            <w:r w:rsidDel="00000000" w:rsidR="00000000" w:rsidRPr="00000000">
              <w:rPr>
                <w:rtl w:val="0"/>
              </w:rPr>
              <w:t xml:space="preserve">0.05423207816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jc w:val="center"/>
              <w:rPr/>
            </w:pPr>
            <w:r w:rsidDel="00000000" w:rsidR="00000000" w:rsidRPr="00000000">
              <w:rPr>
                <w:rtl w:val="0"/>
              </w:rPr>
              <w:t xml:space="preserve">0.01841436693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center"/>
              <w:rPr/>
            </w:pPr>
            <w:r w:rsidDel="00000000" w:rsidR="00000000" w:rsidRPr="00000000">
              <w:rPr>
                <w:rtl w:val="0"/>
              </w:rPr>
              <w:t xml:space="preserve">0.001818030228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jc w:val="center"/>
              <w:rPr/>
            </w:pPr>
            <w:r w:rsidDel="00000000" w:rsidR="00000000" w:rsidRPr="00000000">
              <w:rPr>
                <w:rtl w:val="0"/>
              </w:rPr>
              <w:t xml:space="preserve">0.02727045342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center"/>
              <w:rPr/>
            </w:pPr>
            <w:r w:rsidDel="00000000" w:rsidR="00000000" w:rsidRPr="00000000">
              <w:rPr>
                <w:rtl w:val="0"/>
              </w:rPr>
              <w:t xml:space="preserve">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jc w:val="center"/>
              <w:rPr/>
            </w:pPr>
            <w:r w:rsidDel="00000000" w:rsidR="00000000" w:rsidRPr="00000000">
              <w:rPr>
                <w:rtl w:val="0"/>
              </w:rPr>
              <w:t xml:space="preserve">2.429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center"/>
              <w:rPr/>
            </w:pPr>
            <w:r w:rsidDel="00000000" w:rsidR="00000000" w:rsidRPr="00000000">
              <w:rPr>
                <w:rtl w:val="0"/>
              </w:rPr>
              <w:t xml:space="preserve">1.03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center"/>
              <w:rPr/>
            </w:pPr>
            <w:r w:rsidDel="00000000" w:rsidR="00000000" w:rsidRPr="00000000">
              <w:rPr>
                <w:rtl w:val="0"/>
              </w:rPr>
              <w:t xml:space="preserve">0.05653749039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jc w:val="center"/>
              <w:rPr/>
            </w:pPr>
            <w:r w:rsidDel="00000000" w:rsidR="00000000" w:rsidRPr="00000000">
              <w:rPr>
                <w:rtl w:val="0"/>
              </w:rPr>
              <w:t xml:space="preserve">0.0192125898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center"/>
              <w:rPr/>
            </w:pPr>
            <w:r w:rsidDel="00000000" w:rsidR="00000000" w:rsidRPr="00000000">
              <w:rPr>
                <w:rtl w:val="0"/>
              </w:rPr>
              <w:t xml:space="preserve">0.001778285527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jc w:val="center"/>
              <w:rPr/>
            </w:pPr>
            <w:r w:rsidDel="00000000" w:rsidR="00000000" w:rsidRPr="00000000">
              <w:rPr>
                <w:rtl w:val="0"/>
              </w:rPr>
              <w:t xml:space="preserve">0.02845256843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center"/>
              <w:rPr/>
            </w:pPr>
            <w:r w:rsidDel="00000000" w:rsidR="00000000" w:rsidRPr="00000000">
              <w:rPr>
                <w:rtl w:val="0"/>
              </w:rPr>
              <w:t xml:space="preserve">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center"/>
              <w:rPr/>
            </w:pPr>
            <w:r w:rsidDel="00000000" w:rsidR="00000000" w:rsidRPr="00000000">
              <w:rPr>
                <w:rtl w:val="0"/>
              </w:rPr>
              <w:t xml:space="preserve">2.38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jc w:val="center"/>
              <w:rPr/>
            </w:pPr>
            <w:r w:rsidDel="00000000" w:rsidR="00000000" w:rsidRPr="00000000">
              <w:rPr>
                <w:rtl w:val="0"/>
              </w:rPr>
              <w:t xml:space="preserve">1.079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jc w:val="center"/>
              <w:rPr/>
            </w:pPr>
            <w:r w:rsidDel="00000000" w:rsidR="00000000" w:rsidRPr="00000000">
              <w:rPr>
                <w:rtl w:val="0"/>
              </w:rPr>
              <w:t xml:space="preserve">0.059227138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jc w:val="center"/>
              <w:rPr/>
            </w:pPr>
            <w:r w:rsidDel="00000000" w:rsidR="00000000" w:rsidRPr="00000000">
              <w:rPr>
                <w:rtl w:val="0"/>
              </w:rPr>
              <w:t xml:space="preserve">0.02014549501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jc w:val="center"/>
              <w:rPr/>
            </w:pPr>
            <w:r w:rsidDel="00000000" w:rsidR="00000000" w:rsidRPr="00000000">
              <w:rPr>
                <w:rtl w:val="0"/>
              </w:rPr>
              <w:t xml:space="preserve">0.001754949355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jc w:val="center"/>
              <w:rPr/>
            </w:pPr>
            <w:r w:rsidDel="00000000" w:rsidR="00000000" w:rsidRPr="00000000">
              <w:rPr>
                <w:rtl w:val="0"/>
              </w:rPr>
              <w:t xml:space="preserve">0.02983413904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jc w:val="center"/>
              <w:rPr/>
            </w:pPr>
            <w:r w:rsidDel="00000000" w:rsidR="00000000" w:rsidRPr="00000000">
              <w:rPr>
                <w:rtl w:val="0"/>
              </w:rPr>
              <w:t xml:space="preserve">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center"/>
              <w:rPr/>
            </w:pPr>
            <w:r w:rsidDel="00000000" w:rsidR="00000000" w:rsidRPr="00000000">
              <w:rPr>
                <w:rtl w:val="0"/>
              </w:rPr>
              <w:t xml:space="preserve">2.339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center"/>
              <w:rPr/>
            </w:pPr>
            <w:r w:rsidDel="00000000" w:rsidR="00000000" w:rsidRPr="00000000">
              <w:rPr>
                <w:rtl w:val="0"/>
              </w:rPr>
              <w:t xml:space="preserve">1.12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jc w:val="center"/>
              <w:rPr/>
            </w:pPr>
            <w:r w:rsidDel="00000000" w:rsidR="00000000" w:rsidRPr="00000000">
              <w:rPr>
                <w:rtl w:val="0"/>
              </w:rPr>
              <w:t xml:space="preserve">0.06147765946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center"/>
              <w:rPr/>
            </w:pPr>
            <w:r w:rsidDel="00000000" w:rsidR="00000000" w:rsidRPr="00000000">
              <w:rPr>
                <w:rtl w:val="0"/>
              </w:rPr>
              <w:t xml:space="preserve">0.02092745647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center"/>
              <w:rPr/>
            </w:pPr>
            <w:r w:rsidDel="00000000" w:rsidR="00000000" w:rsidRPr="00000000">
              <w:rPr>
                <w:rtl w:val="0"/>
              </w:rPr>
              <w:t xml:space="preserve">0.001721787332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jc w:val="center"/>
              <w:rPr/>
            </w:pPr>
            <w:r w:rsidDel="00000000" w:rsidR="00000000" w:rsidRPr="00000000">
              <w:rPr>
                <w:rtl w:val="0"/>
              </w:rPr>
              <w:t xml:space="preserve">0.03099217198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center"/>
              <w:rPr/>
            </w:pPr>
            <w:r w:rsidDel="00000000" w:rsidR="00000000" w:rsidRPr="00000000">
              <w:rPr>
                <w:rtl w:val="0"/>
              </w:rPr>
              <w:t xml:space="preserve">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center"/>
              <w:rPr/>
            </w:pPr>
            <w:r w:rsidDel="00000000" w:rsidR="00000000" w:rsidRPr="00000000">
              <w:rPr>
                <w:rtl w:val="0"/>
              </w:rPr>
              <w:t xml:space="preserve">2.304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jc w:val="center"/>
              <w:rPr/>
            </w:pPr>
            <w:r w:rsidDel="00000000" w:rsidR="00000000" w:rsidRPr="00000000">
              <w:rPr>
                <w:rtl w:val="0"/>
              </w:rPr>
              <w:t xml:space="preserve">1.155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jc w:val="center"/>
              <w:rPr/>
            </w:pPr>
            <w:r w:rsidDel="00000000" w:rsidR="00000000" w:rsidRPr="00000000">
              <w:rPr>
                <w:rtl w:val="0"/>
              </w:rPr>
              <w:t xml:space="preserve">0.06339883632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jc w:val="center"/>
              <w:rPr/>
            </w:pPr>
            <w:r w:rsidDel="00000000" w:rsidR="00000000" w:rsidRPr="00000000">
              <w:rPr>
                <w:rtl w:val="0"/>
              </w:rPr>
              <w:t xml:space="preserve">0.02159597419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jc w:val="center"/>
              <w:rPr/>
            </w:pPr>
            <w:r w:rsidDel="00000000" w:rsidR="00000000" w:rsidRPr="00000000">
              <w:rPr>
                <w:rtl w:val="0"/>
              </w:rPr>
              <w:t xml:space="preserve">0.001683273804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jc w:val="center"/>
              <w:rPr/>
            </w:pPr>
            <w:r w:rsidDel="00000000" w:rsidR="00000000" w:rsidRPr="00000000">
              <w:rPr>
                <w:rtl w:val="0"/>
              </w:rPr>
              <w:t xml:space="preserve">0.03198220228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jc w:val="center"/>
              <w:rPr/>
            </w:pPr>
            <w:r w:rsidDel="00000000" w:rsidR="00000000" w:rsidRPr="00000000">
              <w:rPr>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jc w:val="center"/>
              <w:rPr/>
            </w:pPr>
            <w:r w:rsidDel="00000000" w:rsidR="00000000" w:rsidRPr="00000000">
              <w:rPr>
                <w:rtl w:val="0"/>
              </w:rPr>
              <w:t xml:space="preserve">2.281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jc w:val="center"/>
              <w:rPr/>
            </w:pPr>
            <w:r w:rsidDel="00000000" w:rsidR="00000000" w:rsidRPr="00000000">
              <w:rPr>
                <w:rtl w:val="0"/>
              </w:rPr>
              <w:t xml:space="preserve">1.178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center"/>
              <w:rPr/>
            </w:pPr>
            <w:r w:rsidDel="00000000" w:rsidR="00000000" w:rsidRPr="00000000">
              <w:rPr>
                <w:rtl w:val="0"/>
              </w:rPr>
              <w:t xml:space="preserve">0.06466132397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after="0" w:line="276" w:lineRule="auto"/>
              <w:jc w:val="center"/>
              <w:rPr/>
            </w:pPr>
            <w:r w:rsidDel="00000000" w:rsidR="00000000" w:rsidRPr="00000000">
              <w:rPr>
                <w:rtl w:val="0"/>
              </w:rPr>
              <w:t xml:space="preserve">0.02203578374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after="0" w:line="276" w:lineRule="auto"/>
              <w:jc w:val="center"/>
              <w:rPr/>
            </w:pPr>
            <w:r w:rsidDel="00000000" w:rsidR="00000000" w:rsidRPr="00000000">
              <w:rPr>
                <w:rtl w:val="0"/>
              </w:rPr>
              <w:t xml:space="preserve">0.00163167655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jc w:val="center"/>
              <w:rPr/>
            </w:pPr>
            <w:r w:rsidDel="00000000" w:rsidR="00000000" w:rsidRPr="00000000">
              <w:rPr>
                <w:rtl w:val="0"/>
              </w:rPr>
              <w:t xml:space="preserve">0.032633531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jc w:val="center"/>
              <w:rPr/>
            </w:pPr>
            <w:r w:rsidDel="00000000" w:rsidR="00000000" w:rsidRPr="00000000">
              <w:rPr>
                <w:rtl w:val="0"/>
              </w:rPr>
              <w:t xml:space="preserve">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jc w:val="center"/>
              <w:rPr/>
            </w:pPr>
            <w:r w:rsidDel="00000000" w:rsidR="00000000" w:rsidRPr="00000000">
              <w:rPr>
                <w:rtl w:val="0"/>
              </w:rPr>
              <w:t xml:space="preserve">2.262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jc w:val="center"/>
              <w:rPr/>
            </w:pPr>
            <w:r w:rsidDel="00000000" w:rsidR="00000000" w:rsidRPr="00000000">
              <w:rPr>
                <w:rtl w:val="0"/>
              </w:rPr>
              <w:t xml:space="preserve">1.197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jc w:val="center"/>
              <w:rPr/>
            </w:pPr>
            <w:r w:rsidDel="00000000" w:rsidR="00000000" w:rsidRPr="00000000">
              <w:rPr>
                <w:rtl w:val="0"/>
              </w:rPr>
              <w:t xml:space="preserve">0.06570424855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jc w:val="center"/>
              <w:rPr/>
            </w:pPr>
            <w:r w:rsidDel="00000000" w:rsidR="00000000" w:rsidRPr="00000000">
              <w:rPr>
                <w:rtl w:val="0"/>
              </w:rPr>
              <w:t xml:space="preserve">0.02239940327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jc w:val="center"/>
              <w:rPr/>
            </w:pPr>
            <w:r w:rsidDel="00000000" w:rsidR="00000000" w:rsidRPr="00000000">
              <w:rPr>
                <w:rtl w:val="0"/>
              </w:rPr>
              <w:t xml:space="preserve">0.00157962035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jc w:val="center"/>
              <w:rPr/>
            </w:pPr>
            <w:r w:rsidDel="00000000" w:rsidR="00000000" w:rsidRPr="00000000">
              <w:rPr>
                <w:rtl w:val="0"/>
              </w:rPr>
              <w:t xml:space="preserve">0.03317202736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jc w:val="center"/>
              <w:rPr/>
            </w:pPr>
            <w:r w:rsidDel="00000000" w:rsidR="00000000" w:rsidRPr="00000000">
              <w:rPr>
                <w:rtl w:val="0"/>
              </w:rPr>
              <w:t xml:space="preserve">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jc w:val="center"/>
              <w:rPr/>
            </w:pPr>
            <w:r w:rsidDel="00000000" w:rsidR="00000000" w:rsidRPr="00000000">
              <w:rPr>
                <w:rtl w:val="0"/>
              </w:rPr>
              <w:t xml:space="preserve">2.237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after="0" w:line="276" w:lineRule="auto"/>
              <w:jc w:val="center"/>
              <w:rPr/>
            </w:pPr>
            <w:r w:rsidDel="00000000" w:rsidR="00000000" w:rsidRPr="00000000">
              <w:rPr>
                <w:rtl w:val="0"/>
              </w:rPr>
              <w:t xml:space="preserve">1.222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jc w:val="center"/>
              <w:rPr/>
            </w:pPr>
            <w:r w:rsidDel="00000000" w:rsidR="00000000" w:rsidRPr="00000000">
              <w:rPr>
                <w:rtl w:val="0"/>
              </w:rPr>
              <w:t xml:space="preserve">0.06707651773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center"/>
              <w:rPr/>
            </w:pPr>
            <w:r w:rsidDel="00000000" w:rsidR="00000000" w:rsidRPr="00000000">
              <w:rPr>
                <w:rtl w:val="0"/>
              </w:rPr>
              <w:t xml:space="preserve">0.02287826253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jc w:val="center"/>
              <w:rPr/>
            </w:pPr>
            <w:r w:rsidDel="00000000" w:rsidR="00000000" w:rsidRPr="00000000">
              <w:rPr>
                <w:rtl w:val="0"/>
              </w:rPr>
              <w:t xml:space="preserve">0.001540053913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after="0" w:line="276" w:lineRule="auto"/>
              <w:jc w:val="center"/>
              <w:rPr/>
            </w:pPr>
            <w:r w:rsidDel="00000000" w:rsidR="00000000" w:rsidRPr="00000000">
              <w:rPr>
                <w:rtl w:val="0"/>
              </w:rPr>
              <w:t xml:space="preserve">0.03388118609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jc w:val="center"/>
              <w:rPr/>
            </w:pPr>
            <w:r w:rsidDel="00000000" w:rsidR="00000000" w:rsidRPr="00000000">
              <w:rPr>
                <w:rtl w:val="0"/>
              </w:rPr>
              <w:t xml:space="preserve">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jc w:val="center"/>
              <w:rPr/>
            </w:pPr>
            <w:r w:rsidDel="00000000" w:rsidR="00000000" w:rsidRPr="00000000">
              <w:rPr>
                <w:rtl w:val="0"/>
              </w:rPr>
              <w:t xml:space="preserve">2.226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jc w:val="center"/>
              <w:rPr/>
            </w:pPr>
            <w:r w:rsidDel="00000000" w:rsidR="00000000" w:rsidRPr="00000000">
              <w:rPr>
                <w:rtl w:val="0"/>
              </w:rPr>
              <w:t xml:space="preserve">1.233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jc w:val="center"/>
              <w:rPr/>
            </w:pPr>
            <w:r w:rsidDel="00000000" w:rsidR="00000000" w:rsidRPr="00000000">
              <w:rPr>
                <w:rtl w:val="0"/>
              </w:rPr>
              <w:t xml:space="preserve">0.06768031617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after="0" w:line="276" w:lineRule="auto"/>
              <w:jc w:val="center"/>
              <w:rPr/>
            </w:pPr>
            <w:r w:rsidDel="00000000" w:rsidR="00000000" w:rsidRPr="00000000">
              <w:rPr>
                <w:rtl w:val="0"/>
              </w:rPr>
              <w:t xml:space="preserve">0.02308910937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after="0" w:line="276" w:lineRule="auto"/>
              <w:jc w:val="center"/>
              <w:rPr/>
            </w:pPr>
            <w:r w:rsidDel="00000000" w:rsidR="00000000" w:rsidRPr="00000000">
              <w:rPr>
                <w:rtl w:val="0"/>
              </w:rPr>
              <w:t xml:space="preserve">0.001486671141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jc w:val="center"/>
              <w:rPr/>
            </w:pPr>
            <w:r w:rsidDel="00000000" w:rsidR="00000000" w:rsidRPr="00000000">
              <w:rPr>
                <w:rtl w:val="0"/>
              </w:rPr>
              <w:t xml:space="preserve">0.03419343625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jc w:val="center"/>
              <w:rPr/>
            </w:pPr>
            <w:r w:rsidDel="00000000" w:rsidR="00000000" w:rsidRPr="00000000">
              <w:rPr>
                <w:rtl w:val="0"/>
              </w:rPr>
              <w:t xml:space="preserve">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jc w:val="center"/>
              <w:rPr/>
            </w:pPr>
            <w:r w:rsidDel="00000000" w:rsidR="00000000" w:rsidRPr="00000000">
              <w:rPr>
                <w:rtl w:val="0"/>
              </w:rPr>
              <w:t xml:space="preserve">2.226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jc w:val="center"/>
              <w:rPr/>
            </w:pPr>
            <w:r w:rsidDel="00000000" w:rsidR="00000000" w:rsidRPr="00000000">
              <w:rPr>
                <w:rtl w:val="0"/>
              </w:rPr>
              <w:t xml:space="preserve">1.233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after="0" w:line="276" w:lineRule="auto"/>
              <w:jc w:val="center"/>
              <w:rPr/>
            </w:pPr>
            <w:r w:rsidDel="00000000" w:rsidR="00000000" w:rsidRPr="00000000">
              <w:rPr>
                <w:rtl w:val="0"/>
              </w:rPr>
              <w:t xml:space="preserve">0.06768031617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after="0" w:line="276" w:lineRule="auto"/>
              <w:jc w:val="center"/>
              <w:rPr/>
            </w:pPr>
            <w:r w:rsidDel="00000000" w:rsidR="00000000" w:rsidRPr="00000000">
              <w:rPr>
                <w:rtl w:val="0"/>
              </w:rPr>
              <w:t xml:space="preserve">0.02308910937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jc w:val="center"/>
              <w:rPr/>
            </w:pPr>
            <w:r w:rsidDel="00000000" w:rsidR="00000000" w:rsidRPr="00000000">
              <w:rPr>
                <w:rtl w:val="0"/>
              </w:rPr>
              <w:t xml:space="preserve">0.00142472651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jc w:val="center"/>
              <w:rPr/>
            </w:pPr>
            <w:r w:rsidDel="00000000" w:rsidR="00000000" w:rsidRPr="00000000">
              <w:rPr>
                <w:rtl w:val="0"/>
              </w:rPr>
              <w:t xml:space="preserve">0.03419343625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jc w:val="center"/>
              <w:rPr/>
            </w:pPr>
            <w:r w:rsidDel="00000000" w:rsidR="00000000" w:rsidRPr="00000000">
              <w:rPr>
                <w:rtl w:val="0"/>
              </w:rPr>
              <w:t xml:space="preserve">3.459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jc w:val="center"/>
              <w:rPr/>
            </w:pPr>
            <w:r w:rsidDel="00000000" w:rsidR="00000000" w:rsidRPr="00000000">
              <w:rPr>
                <w:rtl w:val="0"/>
              </w:rPr>
              <w:t xml:space="preserve">∑ΔW=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jc w:val="center"/>
              <w:rPr/>
            </w:pPr>
            <w:r w:rsidDel="00000000" w:rsidR="00000000" w:rsidRPr="00000000">
              <w:rPr>
                <w:rtl w:val="0"/>
              </w:rPr>
              <w:t xml:space="preserve">18.218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jc w:val="center"/>
              <w:rPr/>
            </w:pPr>
            <w:r w:rsidDel="00000000" w:rsidR="00000000" w:rsidRPr="00000000">
              <w:rPr>
                <w:rtl w:val="0"/>
              </w:rPr>
            </w:r>
          </w:p>
        </w:tc>
      </w:tr>
    </w:tbl>
    <w:p w:rsidR="00000000" w:rsidDel="00000000" w:rsidP="00000000" w:rsidRDefault="00000000" w:rsidRPr="00000000" w14:paraId="00000106">
      <w:pPr>
        <w:rPr/>
      </w:pPr>
      <w:bookmarkStart w:colFirst="0" w:colLast="0" w:name="_heading=h.m6hcxl2qjbgi" w:id="2"/>
      <w:bookmarkEnd w:id="2"/>
      <w:r w:rsidDel="00000000" w:rsidR="00000000" w:rsidRPr="00000000">
        <w:rPr>
          <w:rtl w:val="0"/>
        </w:rPr>
      </w:r>
    </w:p>
    <w:tbl>
      <w:tblPr>
        <w:tblStyle w:val="Table2"/>
        <w:tblW w:w="24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215"/>
        <w:tblGridChange w:id="0">
          <w:tblGrid>
            <w:gridCol w:w="1215"/>
            <w:gridCol w:w="121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jc w:val="center"/>
              <w:rPr/>
            </w:pPr>
            <w:r w:rsidDel="00000000" w:rsidR="00000000" w:rsidRPr="00000000">
              <w:rPr>
                <w:rtl w:val="0"/>
              </w:rPr>
              <w:t xml:space="preserve">diameter (cm)</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jc w:val="center"/>
              <w:rPr/>
            </w:pPr>
            <w:r w:rsidDel="00000000" w:rsidR="00000000" w:rsidRPr="00000000">
              <w:rPr>
                <w:rtl w:val="0"/>
              </w:rPr>
              <w:t xml:space="preserve">1.71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jc w:val="center"/>
              <w:rPr/>
            </w:pPr>
            <w:r w:rsidDel="00000000" w:rsidR="00000000" w:rsidRPr="00000000">
              <w:rPr>
                <w:rtl w:val="0"/>
              </w:rPr>
              <w:t xml:space="preserve">height (cm)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jc w:val="center"/>
              <w:rPr/>
            </w:pPr>
            <w:r w:rsidDel="00000000" w:rsidR="00000000" w:rsidRPr="00000000">
              <w:rPr>
                <w:rtl w:val="0"/>
              </w:rPr>
              <w:t xml:space="preserve">0.87</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jc w:val="center"/>
              <w:rPr/>
            </w:pPr>
            <w:r w:rsidDel="00000000" w:rsidR="00000000" w:rsidRPr="00000000">
              <w:rPr>
                <w:rtl w:val="0"/>
              </w:rPr>
              <w:t xml:space="preserve">volume (cm^3)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jc w:val="center"/>
              <w:rPr/>
            </w:pPr>
            <w:r w:rsidDel="00000000" w:rsidR="00000000" w:rsidRPr="00000000">
              <w:rPr>
                <w:rtl w:val="0"/>
              </w:rPr>
              <w:t xml:space="preserve">1.997014095</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jc w:val="center"/>
              <w:rPr/>
            </w:pPr>
            <w:r w:rsidDel="00000000" w:rsidR="00000000" w:rsidRPr="00000000">
              <w:rPr>
                <w:rtl w:val="0"/>
              </w:rPr>
              <w:t xml:space="preserve">density (g/cm^3)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jc w:val="center"/>
              <w:rPr/>
            </w:pPr>
            <w:r w:rsidDel="00000000" w:rsidR="00000000" w:rsidRPr="00000000">
              <w:rPr>
                <w:rtl w:val="0"/>
              </w:rPr>
              <w:t xml:space="preserve">1.732085922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jc w:val="center"/>
              <w:rPr/>
            </w:pPr>
            <w:r w:rsidDel="00000000" w:rsidR="00000000" w:rsidRPr="00000000">
              <w:rPr>
                <w:rtl w:val="0"/>
              </w:rPr>
              <w:t xml:space="preserve">temp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jc w:val="center"/>
              <w:rPr/>
            </w:pPr>
            <w:r w:rsidDel="00000000" w:rsidR="00000000" w:rsidRPr="00000000">
              <w:rPr>
                <w:rtl w:val="0"/>
              </w:rPr>
              <w:t xml:space="preserve">124</w:t>
            </w:r>
          </w:p>
        </w:tc>
      </w:tr>
    </w:tbl>
    <w:p w:rsidR="00000000" w:rsidDel="00000000" w:rsidP="00000000" w:rsidRDefault="00000000" w:rsidRPr="00000000" w14:paraId="00000111">
      <w:pPr>
        <w:rPr/>
      </w:pPr>
      <w:bookmarkStart w:colFirst="0" w:colLast="0" w:name="_heading=h.ou7e7hw7duw" w:id="3"/>
      <w:bookmarkEnd w:id="3"/>
      <w:r w:rsidDel="00000000" w:rsidR="00000000" w:rsidRPr="00000000">
        <w:rPr>
          <w:rtl w:val="0"/>
        </w:rPr>
      </w:r>
    </w:p>
    <w:tbl>
      <w:tblPr>
        <w:tblStyle w:val="Table3"/>
        <w:tblW w:w="3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500"/>
        <w:tblGridChange w:id="0">
          <w:tblGrid>
            <w:gridCol w:w="168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jc w:val="center"/>
              <w:rPr/>
            </w:pPr>
            <w:r w:rsidDel="00000000" w:rsidR="00000000" w:rsidRPr="00000000">
              <w:rPr>
                <w:b w:val="1"/>
                <w:rtl w:val="0"/>
              </w:rPr>
              <w:t xml:space="preserve">ln(k)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jc w:val="center"/>
              <w:rPr/>
            </w:pPr>
            <w:r w:rsidDel="00000000" w:rsidR="00000000" w:rsidRPr="00000000">
              <w:rPr>
                <w:b w:val="1"/>
                <w:rtl w:val="0"/>
              </w:rPr>
              <w:t xml:space="preserve">1/t</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jc w:val="center"/>
              <w:rPr/>
            </w:pPr>
            <w:r w:rsidDel="00000000" w:rsidR="00000000" w:rsidRPr="00000000">
              <w:rPr>
                <w:rtl w:val="0"/>
              </w:rPr>
              <w:t xml:space="preserve">-7.424659857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jc w:val="center"/>
              <w:rPr/>
            </w:pPr>
            <w:r w:rsidDel="00000000" w:rsidR="00000000" w:rsidRPr="00000000">
              <w:rPr>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jc w:val="center"/>
              <w:rPr/>
            </w:pPr>
            <w:r w:rsidDel="00000000" w:rsidR="00000000" w:rsidRPr="00000000">
              <w:rPr>
                <w:rtl w:val="0"/>
              </w:rPr>
              <w:t xml:space="preserve">-7.447264606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jc w:val="center"/>
              <w:rPr/>
            </w:pPr>
            <w:r w:rsidDel="00000000" w:rsidR="00000000" w:rsidRPr="00000000">
              <w:rPr>
                <w:rtl w:val="0"/>
              </w:rPr>
              <w:t xml:space="preserve">0.5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jc w:val="center"/>
              <w:rPr/>
            </w:pPr>
            <w:r w:rsidDel="00000000" w:rsidR="00000000" w:rsidRPr="00000000">
              <w:rPr>
                <w:rtl w:val="0"/>
              </w:rPr>
              <w:t xml:space="preserve">-6.670505639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jc w:val="center"/>
              <w:rPr/>
            </w:pPr>
            <w:r w:rsidDel="00000000" w:rsidR="00000000" w:rsidRPr="00000000">
              <w:rPr>
                <w:rtl w:val="0"/>
              </w:rPr>
              <w:t xml:space="preserve">0.3333333333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jc w:val="center"/>
              <w:rPr/>
            </w:pPr>
            <w:r w:rsidDel="00000000" w:rsidR="00000000" w:rsidRPr="00000000">
              <w:rPr>
                <w:rtl w:val="0"/>
              </w:rPr>
              <w:t xml:space="preserve">-6.464466763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jc w:val="center"/>
              <w:rPr/>
            </w:pPr>
            <w:r w:rsidDel="00000000" w:rsidR="00000000" w:rsidRPr="00000000">
              <w:rPr>
                <w:rtl w:val="0"/>
              </w:rPr>
              <w:t xml:space="preserve">0.25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jc w:val="center"/>
              <w:rPr/>
            </w:pPr>
            <w:r w:rsidDel="00000000" w:rsidR="00000000" w:rsidRPr="00000000">
              <w:rPr>
                <w:rtl w:val="0"/>
              </w:rPr>
              <w:t xml:space="preserve">-6.354474975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jc w:val="center"/>
              <w:rPr/>
            </w:pPr>
            <w:r w:rsidDel="00000000" w:rsidR="00000000" w:rsidRPr="00000000">
              <w:rPr>
                <w:rtl w:val="0"/>
              </w:rPr>
              <w:t xml:space="preserve">0.2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jc w:val="center"/>
              <w:rPr/>
            </w:pPr>
            <w:r w:rsidDel="00000000" w:rsidR="00000000" w:rsidRPr="00000000">
              <w:rPr>
                <w:rtl w:val="0"/>
              </w:rPr>
              <w:t xml:space="preserve">-6.311539642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jc w:val="center"/>
              <w:rPr/>
            </w:pPr>
            <w:r w:rsidDel="00000000" w:rsidR="00000000" w:rsidRPr="00000000">
              <w:rPr>
                <w:rtl w:val="0"/>
              </w:rPr>
              <w:t xml:space="preserve">0.1666666667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jc w:val="center"/>
              <w:rPr/>
            </w:pPr>
            <w:r w:rsidDel="00000000" w:rsidR="00000000" w:rsidRPr="00000000">
              <w:rPr>
                <w:rtl w:val="0"/>
              </w:rPr>
              <w:t xml:space="preserve">-6.281459373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jc w:val="center"/>
              <w:rPr/>
            </w:pPr>
            <w:r w:rsidDel="00000000" w:rsidR="00000000" w:rsidRPr="00000000">
              <w:rPr>
                <w:rtl w:val="0"/>
              </w:rPr>
              <w:t xml:space="preserve">0.1428571429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jc w:val="center"/>
              <w:rPr/>
            </w:pPr>
            <w:r w:rsidDel="00000000" w:rsidR="00000000" w:rsidRPr="00000000">
              <w:rPr>
                <w:rtl w:val="0"/>
              </w:rPr>
              <w:t xml:space="preserve">-6.279125224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jc w:val="center"/>
              <w:rPr/>
            </w:pPr>
            <w:r w:rsidDel="00000000" w:rsidR="00000000" w:rsidRPr="00000000">
              <w:rPr>
                <w:rtl w:val="0"/>
              </w:rPr>
              <w:t xml:space="preserve">0.125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jc w:val="center"/>
              <w:rPr/>
            </w:pPr>
            <w:r w:rsidDel="00000000" w:rsidR="00000000" w:rsidRPr="00000000">
              <w:rPr>
                <w:rtl w:val="0"/>
              </w:rPr>
              <w:t xml:space="preserve">-6.367829409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jc w:val="center"/>
              <w:rPr/>
            </w:pPr>
            <w:r w:rsidDel="00000000" w:rsidR="00000000" w:rsidRPr="00000000">
              <w:rPr>
                <w:rtl w:val="0"/>
              </w:rPr>
              <w:t xml:space="preserve">0.1111111111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jc w:val="center"/>
              <w:rPr/>
            </w:pPr>
            <w:r w:rsidDel="00000000" w:rsidR="00000000" w:rsidRPr="00000000">
              <w:rPr>
                <w:rtl w:val="0"/>
              </w:rPr>
              <w:t xml:space="preserve">-6.288448925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jc w:val="center"/>
              <w:rPr/>
            </w:pPr>
            <w:r w:rsidDel="00000000" w:rsidR="00000000" w:rsidRPr="00000000">
              <w:rPr>
                <w:rtl w:val="0"/>
              </w:rPr>
              <w:t xml:space="preserve">0.1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jc w:val="center"/>
              <w:rPr/>
            </w:pPr>
            <w:r w:rsidDel="00000000" w:rsidR="00000000" w:rsidRPr="00000000">
              <w:rPr>
                <w:rtl w:val="0"/>
              </w:rPr>
              <w:t xml:space="preserve">-6.292222078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jc w:val="center"/>
              <w:rPr/>
            </w:pPr>
            <w:r w:rsidDel="00000000" w:rsidR="00000000" w:rsidRPr="00000000">
              <w:rPr>
                <w:rtl w:val="0"/>
              </w:rPr>
              <w:t xml:space="preserve">0.09090909091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jc w:val="center"/>
              <w:rPr/>
            </w:pPr>
            <w:r w:rsidDel="00000000" w:rsidR="00000000" w:rsidRPr="00000000">
              <w:rPr>
                <w:rtl w:val="0"/>
              </w:rPr>
              <w:t xml:space="preserve">-6.293920277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jc w:val="center"/>
              <w:rPr/>
            </w:pPr>
            <w:r w:rsidDel="00000000" w:rsidR="00000000" w:rsidRPr="00000000">
              <w:rPr>
                <w:rtl w:val="0"/>
              </w:rPr>
              <w:t xml:space="preserve">0.08333333333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jc w:val="center"/>
              <w:rPr/>
            </w:pPr>
            <w:r w:rsidDel="00000000" w:rsidR="00000000" w:rsidRPr="00000000">
              <w:rPr>
                <w:rtl w:val="0"/>
              </w:rPr>
              <w:t xml:space="preserve">-6.285876124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center"/>
              <w:rPr/>
            </w:pPr>
            <w:r w:rsidDel="00000000" w:rsidR="00000000" w:rsidRPr="00000000">
              <w:rPr>
                <w:rtl w:val="0"/>
              </w:rPr>
              <w:t xml:space="preserve">0.07692307692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jc w:val="center"/>
              <w:rPr/>
            </w:pPr>
            <w:r w:rsidDel="00000000" w:rsidR="00000000" w:rsidRPr="00000000">
              <w:rPr>
                <w:rtl w:val="0"/>
              </w:rPr>
              <w:t xml:space="preserve">-6.294981511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jc w:val="center"/>
              <w:rPr/>
            </w:pPr>
            <w:r w:rsidDel="00000000" w:rsidR="00000000" w:rsidRPr="00000000">
              <w:rPr>
                <w:rtl w:val="0"/>
              </w:rPr>
              <w:t xml:space="preserve">0.07142857143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jc w:val="center"/>
              <w:rPr/>
            </w:pPr>
            <w:r w:rsidDel="00000000" w:rsidR="00000000" w:rsidRPr="00000000">
              <w:rPr>
                <w:rtl w:val="0"/>
              </w:rPr>
              <w:t xml:space="preserve">-6.310001656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jc w:val="center"/>
              <w:rPr/>
            </w:pPr>
            <w:r w:rsidDel="00000000" w:rsidR="00000000" w:rsidRPr="00000000">
              <w:rPr>
                <w:rtl w:val="0"/>
              </w:rPr>
              <w:t xml:space="preserve">0.06666666667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jc w:val="center"/>
              <w:rPr/>
            </w:pPr>
            <w:r w:rsidDel="00000000" w:rsidR="00000000" w:rsidRPr="00000000">
              <w:rPr>
                <w:rtl w:val="0"/>
              </w:rPr>
              <w:t xml:space="preserve">-6.332105566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jc w:val="center"/>
              <w:rPr/>
            </w:pPr>
            <w:r w:rsidDel="00000000" w:rsidR="00000000" w:rsidRPr="00000000">
              <w:rPr>
                <w:rtl w:val="0"/>
              </w:rPr>
              <w:t xml:space="preserve">0.0625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jc w:val="center"/>
              <w:rPr/>
            </w:pPr>
            <w:r w:rsidDel="00000000" w:rsidR="00000000" w:rsidRPr="00000000">
              <w:rPr>
                <w:rtl w:val="0"/>
              </w:rPr>
              <w:t xml:space="preserve">-6.34531528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jc w:val="center"/>
              <w:rPr/>
            </w:pPr>
            <w:r w:rsidDel="00000000" w:rsidR="00000000" w:rsidRPr="00000000">
              <w:rPr>
                <w:rtl w:val="0"/>
              </w:rPr>
              <w:t xml:space="preserve">0.05882352941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jc w:val="center"/>
              <w:rPr/>
            </w:pPr>
            <w:r w:rsidDel="00000000" w:rsidR="00000000" w:rsidRPr="00000000">
              <w:rPr>
                <w:rtl w:val="0"/>
              </w:rPr>
              <w:t xml:space="preserve">-6.364392381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jc w:val="center"/>
              <w:rPr/>
            </w:pPr>
            <w:r w:rsidDel="00000000" w:rsidR="00000000" w:rsidRPr="00000000">
              <w:rPr>
                <w:rtl w:val="0"/>
              </w:rPr>
              <w:t xml:space="preserve">0.05555555556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jc w:val="center"/>
              <w:rPr/>
            </w:pPr>
            <w:r w:rsidDel="00000000" w:rsidR="00000000" w:rsidRPr="00000000">
              <w:rPr>
                <w:rtl w:val="0"/>
              </w:rPr>
              <w:t xml:space="preserve">-6.387014689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jc w:val="center"/>
              <w:rPr/>
            </w:pPr>
            <w:r w:rsidDel="00000000" w:rsidR="00000000" w:rsidRPr="00000000">
              <w:rPr>
                <w:rtl w:val="0"/>
              </w:rPr>
              <w:t xml:space="preserve">0.05263157895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jc w:val="center"/>
              <w:rPr/>
            </w:pPr>
            <w:r w:rsidDel="00000000" w:rsidR="00000000" w:rsidRPr="00000000">
              <w:rPr>
                <w:rtl w:val="0"/>
              </w:rPr>
              <w:t xml:space="preserve">-6.418147235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jc w:val="center"/>
              <w:rPr/>
            </w:pPr>
            <w:r w:rsidDel="00000000" w:rsidR="00000000" w:rsidRPr="00000000">
              <w:rPr>
                <w:rtl w:val="0"/>
              </w:rPr>
              <w:t xml:space="preserve">0.05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jc w:val="center"/>
              <w:rPr/>
            </w:pPr>
            <w:r w:rsidDel="00000000" w:rsidR="00000000" w:rsidRPr="00000000">
              <w:rPr>
                <w:rtl w:val="0"/>
              </w:rPr>
              <w:t xml:space="preserve">-6.450570745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jc w:val="center"/>
              <w:rPr/>
            </w:pPr>
            <w:r w:rsidDel="00000000" w:rsidR="00000000" w:rsidRPr="00000000">
              <w:rPr>
                <w:rtl w:val="0"/>
              </w:rPr>
              <w:t xml:space="preserve">0.04761904762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jc w:val="center"/>
              <w:rPr/>
            </w:pPr>
            <w:r w:rsidDel="00000000" w:rsidR="00000000" w:rsidRPr="00000000">
              <w:rPr>
                <w:rtl w:val="0"/>
              </w:rPr>
              <w:t xml:space="preserve">-6.475937855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jc w:val="center"/>
              <w:rPr/>
            </w:pPr>
            <w:r w:rsidDel="00000000" w:rsidR="00000000" w:rsidRPr="00000000">
              <w:rPr>
                <w:rtl w:val="0"/>
              </w:rPr>
              <w:t xml:space="preserve">0.04545454545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jc w:val="center"/>
              <w:rPr/>
            </w:pPr>
            <w:r w:rsidDel="00000000" w:rsidR="00000000" w:rsidRPr="00000000">
              <w:rPr>
                <w:rtl w:val="0"/>
              </w:rPr>
              <w:t xml:space="preserve">-6.511215792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jc w:val="center"/>
              <w:rPr/>
            </w:pPr>
            <w:r w:rsidDel="00000000" w:rsidR="00000000" w:rsidRPr="00000000">
              <w:rPr>
                <w:rtl w:val="0"/>
              </w:rPr>
              <w:t xml:space="preserve">0.04347826087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jc w:val="center"/>
              <w:rPr/>
            </w:pPr>
            <w:r w:rsidDel="00000000" w:rsidR="00000000" w:rsidRPr="00000000">
              <w:rPr>
                <w:rtl w:val="0"/>
              </w:rPr>
              <w:t xml:space="preserve">-6.553775406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jc w:val="center"/>
              <w:rPr/>
            </w:pPr>
            <w:r w:rsidDel="00000000" w:rsidR="00000000" w:rsidRPr="00000000">
              <w:rPr>
                <w:rtl w:val="0"/>
              </w:rPr>
              <w:t xml:space="preserve">0.04166666667</w:t>
            </w:r>
          </w:p>
        </w:tc>
      </w:tr>
    </w:tbl>
    <w:p w:rsidR="00000000" w:rsidDel="00000000" w:rsidP="00000000" w:rsidRDefault="00000000" w:rsidRPr="00000000" w14:paraId="00000144">
      <w:pPr>
        <w:rPr>
          <w:u w:val="single"/>
        </w:rPr>
      </w:pPr>
      <w:bookmarkStart w:colFirst="0" w:colLast="0" w:name="_heading=h.u8fposw17h2u" w:id="4"/>
      <w:bookmarkEnd w:id="4"/>
      <w:r w:rsidDel="00000000" w:rsidR="00000000" w:rsidRPr="00000000">
        <w:rPr>
          <w:u w:val="single"/>
          <w:rtl w:val="0"/>
        </w:rPr>
        <w:t xml:space="preserve">Temp: 145</w:t>
      </w:r>
      <w:r w:rsidDel="00000000" w:rsidR="00000000" w:rsidRPr="00000000">
        <w:rPr>
          <w:u w:val="single"/>
          <w:vertAlign w:val="superscript"/>
          <w:rtl w:val="0"/>
        </w:rPr>
        <w:t xml:space="preserve">o</w:t>
      </w:r>
      <w:r w:rsidDel="00000000" w:rsidR="00000000" w:rsidRPr="00000000">
        <w:rPr>
          <w:u w:val="single"/>
          <w:rtl w:val="0"/>
        </w:rPr>
        <w:t xml:space="preserve">C</w:t>
      </w:r>
    </w:p>
    <w:tbl>
      <w:tblPr>
        <w:tblStyle w:val="Table4"/>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980392156862"/>
        <w:gridCol w:w="967.921568627451"/>
        <w:gridCol w:w="908.9019607843137"/>
        <w:gridCol w:w="1251.2156862745098"/>
        <w:gridCol w:w="1298.4313725490197"/>
        <w:gridCol w:w="1263.0196078431372"/>
        <w:gridCol w:w="1286.627450980392"/>
        <w:gridCol w:w="1156.7843137254902"/>
        <w:tblGridChange w:id="0">
          <w:tblGrid>
            <w:gridCol w:w="897.0980392156862"/>
            <w:gridCol w:w="967.921568627451"/>
            <w:gridCol w:w="908.9019607843137"/>
            <w:gridCol w:w="1251.2156862745098"/>
            <w:gridCol w:w="1298.4313725490197"/>
            <w:gridCol w:w="1263.0196078431372"/>
            <w:gridCol w:w="1286.627450980392"/>
            <w:gridCol w:w="1156.7843137254902"/>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center"/>
              <w:rPr/>
            </w:pPr>
            <w:r w:rsidDel="00000000" w:rsidR="00000000" w:rsidRPr="00000000">
              <w:rPr>
                <w:b w:val="1"/>
                <w:rtl w:val="0"/>
              </w:rPr>
              <w:t xml:space="preserve">time(min)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center"/>
              <w:rPr/>
            </w:pPr>
            <w:r w:rsidDel="00000000" w:rsidR="00000000" w:rsidRPr="00000000">
              <w:rPr>
                <w:b w:val="1"/>
                <w:rtl w:val="0"/>
              </w:rPr>
              <w:t xml:space="preserve">weight (g)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jc w:val="center"/>
              <w:rPr/>
            </w:pPr>
            <w:r w:rsidDel="00000000" w:rsidR="00000000" w:rsidRPr="00000000">
              <w:rPr>
                <w:b w:val="1"/>
                <w:rtl w:val="0"/>
              </w:rPr>
              <w:t xml:space="preserve">Δ weight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jc w:val="center"/>
              <w:rPr/>
            </w:pPr>
            <w:r w:rsidDel="00000000" w:rsidR="00000000" w:rsidRPr="00000000">
              <w:rPr>
                <w:b w:val="1"/>
                <w:rtl w:val="0"/>
              </w:rPr>
              <w:t xml:space="preserve">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jc w:val="center"/>
              <w:rPr/>
            </w:pPr>
            <w:r w:rsidDel="00000000" w:rsidR="00000000" w:rsidRPr="00000000">
              <w:rPr>
                <w:b w:val="1"/>
                <w:rtl w:val="0"/>
              </w:rPr>
              <w:t xml:space="preserve">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center"/>
              <w:rPr/>
            </w:pPr>
            <w:r w:rsidDel="00000000" w:rsidR="00000000" w:rsidRPr="00000000">
              <w:rPr>
                <w:b w:val="1"/>
                <w:rtl w:val="0"/>
              </w:rPr>
              <w:t xml:space="preserv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center"/>
              <w:rPr/>
            </w:pPr>
            <w:r w:rsidDel="00000000" w:rsidR="00000000" w:rsidRPr="00000000">
              <w:rPr>
                <w:b w:val="1"/>
                <w:rtl w:val="0"/>
              </w:rPr>
              <w:t xml:space="preserve">Rodof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jc w:val="center"/>
              <w:rPr/>
            </w:pPr>
            <w:r w:rsidDel="00000000" w:rsidR="00000000" w:rsidRPr="00000000">
              <w:rPr>
                <w:b w:val="1"/>
                <w:rtl w:val="0"/>
              </w:rPr>
              <w:t xml:space="preserve">initial weight (gm)</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jc w:val="center"/>
              <w:rPr/>
            </w:pPr>
            <w:r w:rsidDel="00000000" w:rsidR="00000000" w:rsidRPr="00000000">
              <w:rPr>
                <w:rtl w:val="0"/>
              </w:rPr>
              <w:t xml:space="preserve">3.239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jc w:val="center"/>
              <w:rPr/>
            </w:pPr>
            <w:r w:rsidDel="00000000" w:rsidR="00000000" w:rsidRPr="00000000">
              <w:rPr>
                <w:rtl w:val="0"/>
              </w:rPr>
              <w:t xml:space="preserve">0.04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jc w:val="center"/>
              <w:rPr/>
            </w:pPr>
            <w:r w:rsidDel="00000000" w:rsidR="00000000" w:rsidRPr="00000000">
              <w:rPr>
                <w:rtl w:val="0"/>
              </w:rPr>
              <w:t xml:space="preserve">0.002488800398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jc w:val="center"/>
              <w:rPr/>
            </w:pPr>
            <w:r w:rsidDel="00000000" w:rsidR="00000000" w:rsidRPr="00000000">
              <w:rPr>
                <w:rtl w:val="0"/>
              </w:rPr>
              <w:t xml:space="preserve">0.0008302893223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jc w:val="center"/>
              <w:rPr/>
            </w:pPr>
            <w:r w:rsidDel="00000000" w:rsidR="00000000" w:rsidRPr="00000000">
              <w:rPr>
                <w:rtl w:val="0"/>
              </w:rPr>
              <w:t xml:space="preserve">0.001186106947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jc w:val="center"/>
              <w:rPr/>
            </w:pPr>
            <w:r w:rsidDel="00000000" w:rsidR="00000000" w:rsidRPr="00000000">
              <w:rPr>
                <w:rtl w:val="0"/>
              </w:rPr>
              <w:t xml:space="preserve">0.001186106947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jc w:val="center"/>
              <w:rPr/>
            </w:pPr>
            <w:r w:rsidDel="00000000" w:rsidR="00000000" w:rsidRPr="00000000">
              <w:rPr>
                <w:rtl w:val="0"/>
              </w:rPr>
              <w:t xml:space="preserve">3.165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jc w:val="center"/>
              <w:rPr/>
            </w:pPr>
            <w:r w:rsidDel="00000000" w:rsidR="00000000" w:rsidRPr="00000000">
              <w:rPr>
                <w:rtl w:val="0"/>
              </w:rPr>
              <w:t xml:space="preserve">0.114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jc w:val="center"/>
              <w:rPr/>
            </w:pPr>
            <w:r w:rsidDel="00000000" w:rsidR="00000000" w:rsidRPr="00000000">
              <w:rPr>
                <w:rtl w:val="0"/>
              </w:rPr>
              <w:t xml:space="preserve">0.007093081135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center"/>
              <w:rPr/>
            </w:pPr>
            <w:r w:rsidDel="00000000" w:rsidR="00000000" w:rsidRPr="00000000">
              <w:rPr>
                <w:rtl w:val="0"/>
              </w:rPr>
              <w:t xml:space="preserve">0.002369972712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jc w:val="center"/>
              <w:rPr/>
            </w:pPr>
            <w:r w:rsidDel="00000000" w:rsidR="00000000" w:rsidRPr="00000000">
              <w:rPr>
                <w:rtl w:val="0"/>
              </w:rPr>
              <w:t xml:space="preserve">0.00169280817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jc w:val="center"/>
              <w:rPr/>
            </w:pPr>
            <w:r w:rsidDel="00000000" w:rsidR="00000000" w:rsidRPr="00000000">
              <w:rPr>
                <w:rtl w:val="0"/>
              </w:rPr>
              <w:t xml:space="preserve">0.003385616341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center"/>
              <w:rPr/>
            </w:pPr>
            <w:r w:rsidDel="00000000" w:rsidR="00000000" w:rsidRPr="00000000">
              <w:rPr>
                <w:rtl w:val="0"/>
              </w:rPr>
              <w:t xml:space="preserve">3.001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jc w:val="center"/>
              <w:rPr/>
            </w:pPr>
            <w:r w:rsidDel="00000000" w:rsidR="00000000" w:rsidRPr="00000000">
              <w:rPr>
                <w:rtl w:val="0"/>
              </w:rPr>
              <w:t xml:space="preserve">0.278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jc w:val="center"/>
              <w:rPr/>
            </w:pPr>
            <w:r w:rsidDel="00000000" w:rsidR="00000000" w:rsidRPr="00000000">
              <w:rPr>
                <w:rtl w:val="0"/>
              </w:rPr>
              <w:t xml:space="preserve">0.01729716277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jc w:val="center"/>
              <w:rPr/>
            </w:pPr>
            <w:r w:rsidDel="00000000" w:rsidR="00000000" w:rsidRPr="00000000">
              <w:rPr>
                <w:rtl w:val="0"/>
              </w:rPr>
              <w:t xml:space="preserve">0.005799287646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jc w:val="center"/>
              <w:rPr/>
            </w:pPr>
            <w:r w:rsidDel="00000000" w:rsidR="00000000" w:rsidRPr="00000000">
              <w:rPr>
                <w:rtl w:val="0"/>
              </w:rPr>
              <w:t xml:space="preserve">0.002761517453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center"/>
              <w:rPr/>
            </w:pPr>
            <w:r w:rsidDel="00000000" w:rsidR="00000000" w:rsidRPr="00000000">
              <w:rPr>
                <w:rtl w:val="0"/>
              </w:rPr>
              <w:t xml:space="preserve">0.00828455236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center"/>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jc w:val="center"/>
              <w:rPr/>
            </w:pPr>
            <w:r w:rsidDel="00000000" w:rsidR="00000000" w:rsidRPr="00000000">
              <w:rPr>
                <w:rtl w:val="0"/>
              </w:rPr>
              <w:t xml:space="preserve">2.935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jc w:val="center"/>
              <w:rPr/>
            </w:pPr>
            <w:r w:rsidDel="00000000" w:rsidR="00000000" w:rsidRPr="00000000">
              <w:rPr>
                <w:rtl w:val="0"/>
              </w:rPr>
              <w:t xml:space="preserve">0.344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jc w:val="center"/>
              <w:rPr/>
            </w:pPr>
            <w:r w:rsidDel="00000000" w:rsidR="00000000" w:rsidRPr="00000000">
              <w:rPr>
                <w:rtl w:val="0"/>
              </w:rPr>
              <w:t xml:space="preserve">0.02140368342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jc w:val="center"/>
              <w:rPr/>
            </w:pPr>
            <w:r w:rsidDel="00000000" w:rsidR="00000000" w:rsidRPr="00000000">
              <w:rPr>
                <w:rtl w:val="0"/>
              </w:rPr>
              <w:t xml:space="preserve">0.007186077151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jc w:val="center"/>
              <w:rPr/>
            </w:pPr>
            <w:r w:rsidDel="00000000" w:rsidR="00000000" w:rsidRPr="00000000">
              <w:rPr>
                <w:rtl w:val="0"/>
              </w:rPr>
              <w:t xml:space="preserve">0.00256641143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jc w:val="center"/>
              <w:rPr/>
            </w:pPr>
            <w:r w:rsidDel="00000000" w:rsidR="00000000" w:rsidRPr="00000000">
              <w:rPr>
                <w:rtl w:val="0"/>
              </w:rPr>
              <w:t xml:space="preserve">0.01026564572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jc w:val="center"/>
              <w:rPr/>
            </w:pPr>
            <w:r w:rsidDel="00000000" w:rsidR="00000000" w:rsidRPr="00000000">
              <w:rPr>
                <w:rtl w:val="0"/>
              </w:rPr>
              <w:t xml:space="preserve">2.856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jc w:val="center"/>
              <w:rPr/>
            </w:pPr>
            <w:r w:rsidDel="00000000" w:rsidR="00000000" w:rsidRPr="00000000">
              <w:rPr>
                <w:rtl w:val="0"/>
              </w:rPr>
              <w:t xml:space="preserve">0.423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jc w:val="center"/>
              <w:rPr/>
            </w:pPr>
            <w:r w:rsidDel="00000000" w:rsidR="00000000" w:rsidRPr="00000000">
              <w:rPr>
                <w:rtl w:val="0"/>
              </w:rPr>
              <w:t xml:space="preserve">0.02631906421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jc w:val="center"/>
              <w:rPr/>
            </w:pPr>
            <w:r w:rsidDel="00000000" w:rsidR="00000000" w:rsidRPr="00000000">
              <w:rPr>
                <w:rtl w:val="0"/>
              </w:rPr>
              <w:t xml:space="preserve">0.008851132816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jc w:val="center"/>
              <w:rPr/>
            </w:pPr>
            <w:r w:rsidDel="00000000" w:rsidR="00000000" w:rsidRPr="00000000">
              <w:rPr>
                <w:rtl w:val="0"/>
              </w:rPr>
              <w:t xml:space="preserve">0.002528851049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jc w:val="center"/>
              <w:rPr/>
            </w:pPr>
            <w:r w:rsidDel="00000000" w:rsidR="00000000" w:rsidRPr="00000000">
              <w:rPr>
                <w:rtl w:val="0"/>
              </w:rPr>
              <w:t xml:space="preserve">0.01264425525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jc w:val="center"/>
              <w:rPr/>
            </w:pPr>
            <w:r w:rsidDel="00000000" w:rsidR="00000000" w:rsidRPr="00000000">
              <w:rPr>
                <w:rtl w:val="0"/>
              </w:rPr>
              <w:t xml:space="preserve">2.761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jc w:val="center"/>
              <w:rPr/>
            </w:pPr>
            <w:r w:rsidDel="00000000" w:rsidR="00000000" w:rsidRPr="00000000">
              <w:rPr>
                <w:rtl w:val="0"/>
              </w:rPr>
              <w:t xml:space="preserve">0.518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jc w:val="center"/>
              <w:rPr/>
            </w:pPr>
            <w:r w:rsidDel="00000000" w:rsidR="00000000" w:rsidRPr="00000000">
              <w:rPr>
                <w:rtl w:val="0"/>
              </w:rPr>
              <w:t xml:space="preserve">0.03222996516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jc w:val="center"/>
              <w:rPr/>
            </w:pPr>
            <w:r w:rsidDel="00000000" w:rsidR="00000000" w:rsidRPr="00000000">
              <w:rPr>
                <w:rtl w:val="0"/>
              </w:rPr>
              <w:t xml:space="preserve">0.0108608528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jc w:val="center"/>
              <w:rPr/>
            </w:pPr>
            <w:r w:rsidDel="00000000" w:rsidR="00000000" w:rsidRPr="00000000">
              <w:rPr>
                <w:rtl w:val="0"/>
              </w:rPr>
              <w:t xml:space="preserve">0.0025858723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jc w:val="center"/>
              <w:rPr/>
            </w:pPr>
            <w:r w:rsidDel="00000000" w:rsidR="00000000" w:rsidRPr="00000000">
              <w:rPr>
                <w:rtl w:val="0"/>
              </w:rPr>
              <w:t xml:space="preserve">0.0155152338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jc w:val="center"/>
              <w:rPr/>
            </w:pPr>
            <w:r w:rsidDel="00000000" w:rsidR="00000000" w:rsidRPr="00000000">
              <w:rPr>
                <w:rtl w:val="0"/>
              </w:rPr>
              <w:t xml:space="preserve">2.661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jc w:val="center"/>
              <w:rPr/>
            </w:pPr>
            <w:r w:rsidDel="00000000" w:rsidR="00000000" w:rsidRPr="00000000">
              <w:rPr>
                <w:rtl w:val="0"/>
              </w:rPr>
              <w:t xml:space="preserve">0.618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jc w:val="center"/>
              <w:rPr/>
            </w:pPr>
            <w:r w:rsidDel="00000000" w:rsidR="00000000" w:rsidRPr="00000000">
              <w:rPr>
                <w:rtl w:val="0"/>
              </w:rPr>
              <w:t xml:space="preserve">0.03845196615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jc w:val="center"/>
              <w:rPr/>
            </w:pPr>
            <w:r w:rsidDel="00000000" w:rsidR="00000000" w:rsidRPr="00000000">
              <w:rPr>
                <w:rtl w:val="0"/>
              </w:rPr>
              <w:t xml:space="preserve">0.01298520784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jc w:val="center"/>
              <w:rPr/>
            </w:pPr>
            <w:r w:rsidDel="00000000" w:rsidR="00000000" w:rsidRPr="00000000">
              <w:rPr>
                <w:rtl w:val="0"/>
              </w:rPr>
              <w:t xml:space="preserve">0.002649996265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jc w:val="center"/>
              <w:rPr/>
            </w:pPr>
            <w:r w:rsidDel="00000000" w:rsidR="00000000" w:rsidRPr="00000000">
              <w:rPr>
                <w:rtl w:val="0"/>
              </w:rPr>
              <w:t xml:space="preserve">0.01854997386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jc w:val="center"/>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center"/>
              <w:rPr/>
            </w:pPr>
            <w:r w:rsidDel="00000000" w:rsidR="00000000" w:rsidRPr="00000000">
              <w:rPr>
                <w:rtl w:val="0"/>
              </w:rPr>
              <w:t xml:space="preserve">2.557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jc w:val="center"/>
              <w:rPr/>
            </w:pPr>
            <w:r w:rsidDel="00000000" w:rsidR="00000000" w:rsidRPr="00000000">
              <w:rPr>
                <w:rtl w:val="0"/>
              </w:rPr>
              <w:t xml:space="preserve">0.722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jc w:val="center"/>
              <w:rPr/>
            </w:pPr>
            <w:r w:rsidDel="00000000" w:rsidR="00000000" w:rsidRPr="00000000">
              <w:rPr>
                <w:rtl w:val="0"/>
              </w:rPr>
              <w:t xml:space="preserve">0.04492284719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jc w:val="center"/>
              <w:rPr/>
            </w:pPr>
            <w:r w:rsidDel="00000000" w:rsidR="00000000" w:rsidRPr="00000000">
              <w:rPr>
                <w:rtl w:val="0"/>
              </w:rPr>
              <w:t xml:space="preserve">0.01520428096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jc w:val="center"/>
              <w:rPr/>
            </w:pPr>
            <w:r w:rsidDel="00000000" w:rsidR="00000000" w:rsidRPr="00000000">
              <w:rPr>
                <w:rtl w:val="0"/>
              </w:rPr>
              <w:t xml:space="preserve">0.002715002889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center"/>
              <w:rPr/>
            </w:pPr>
            <w:r w:rsidDel="00000000" w:rsidR="00000000" w:rsidRPr="00000000">
              <w:rPr>
                <w:rtl w:val="0"/>
              </w:rPr>
              <w:t xml:space="preserve">0.02172002312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jc w:val="center"/>
              <w:rPr/>
            </w:pPr>
            <w:r w:rsidDel="00000000" w:rsidR="00000000" w:rsidRPr="00000000">
              <w:rPr>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center"/>
              <w:rPr/>
            </w:pPr>
            <w:r w:rsidDel="00000000" w:rsidR="00000000" w:rsidRPr="00000000">
              <w:rPr>
                <w:rtl w:val="0"/>
              </w:rPr>
              <w:t xml:space="preserve">2.509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jc w:val="center"/>
              <w:rPr/>
            </w:pPr>
            <w:r w:rsidDel="00000000" w:rsidR="00000000" w:rsidRPr="00000000">
              <w:rPr>
                <w:rtl w:val="0"/>
              </w:rPr>
              <w:t xml:space="preserve">0.77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center"/>
              <w:rPr/>
            </w:pPr>
            <w:r w:rsidDel="00000000" w:rsidR="00000000" w:rsidRPr="00000000">
              <w:rPr>
                <w:rtl w:val="0"/>
              </w:rPr>
              <w:t xml:space="preserve">0.04790940767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jc w:val="center"/>
              <w:rPr/>
            </w:pPr>
            <w:r w:rsidDel="00000000" w:rsidR="00000000" w:rsidRPr="00000000">
              <w:rPr>
                <w:rtl w:val="0"/>
              </w:rPr>
              <w:t xml:space="preserve">0.01623184996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jc w:val="center"/>
              <w:rPr/>
            </w:pPr>
            <w:r w:rsidDel="00000000" w:rsidR="00000000" w:rsidRPr="00000000">
              <w:rPr>
                <w:rtl w:val="0"/>
              </w:rPr>
              <w:t xml:space="preserve">0.002576439251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jc w:val="center"/>
              <w:rPr/>
            </w:pPr>
            <w:r w:rsidDel="00000000" w:rsidR="00000000" w:rsidRPr="00000000">
              <w:rPr>
                <w:rtl w:val="0"/>
              </w:rPr>
              <w:t xml:space="preserve">0.02318795326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jc w:val="center"/>
              <w:rPr/>
            </w:pPr>
            <w:r w:rsidDel="00000000" w:rsidR="00000000" w:rsidRPr="00000000">
              <w:rPr>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jc w:val="center"/>
              <w:rPr/>
            </w:pPr>
            <w:r w:rsidDel="00000000" w:rsidR="00000000" w:rsidRPr="00000000">
              <w:rPr>
                <w:rtl w:val="0"/>
              </w:rPr>
              <w:t xml:space="preserve">2.427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jc w:val="center"/>
              <w:rPr/>
            </w:pPr>
            <w:r w:rsidDel="00000000" w:rsidR="00000000" w:rsidRPr="00000000">
              <w:rPr>
                <w:rtl w:val="0"/>
              </w:rPr>
              <w:t xml:space="preserve">0.852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jc w:val="center"/>
              <w:rPr/>
            </w:pPr>
            <w:r w:rsidDel="00000000" w:rsidR="00000000" w:rsidRPr="00000000">
              <w:rPr>
                <w:rtl w:val="0"/>
              </w:rPr>
              <w:t xml:space="preserve">0.05301144848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jc w:val="center"/>
              <w:rPr/>
            </w:pPr>
            <w:r w:rsidDel="00000000" w:rsidR="00000000" w:rsidRPr="00000000">
              <w:rPr>
                <w:rtl w:val="0"/>
              </w:rPr>
              <w:t xml:space="preserve">0.01799226286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jc w:val="center"/>
              <w:rPr/>
            </w:pPr>
            <w:r w:rsidDel="00000000" w:rsidR="00000000" w:rsidRPr="00000000">
              <w:rPr>
                <w:rtl w:val="0"/>
              </w:rPr>
              <w:t xml:space="preserve">0.002570278503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jc w:val="center"/>
              <w:rPr/>
            </w:pPr>
            <w:r w:rsidDel="00000000" w:rsidR="00000000" w:rsidRPr="00000000">
              <w:rPr>
                <w:rtl w:val="0"/>
              </w:rPr>
              <w:t xml:space="preserve">0.02570278503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jc w:val="center"/>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jc w:val="center"/>
              <w:rPr/>
            </w:pPr>
            <w:r w:rsidDel="00000000" w:rsidR="00000000" w:rsidRPr="00000000">
              <w:rPr>
                <w:rtl w:val="0"/>
              </w:rPr>
              <w:t xml:space="preserve">2.316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jc w:val="center"/>
              <w:rPr/>
            </w:pPr>
            <w:r w:rsidDel="00000000" w:rsidR="00000000" w:rsidRPr="00000000">
              <w:rPr>
                <w:rtl w:val="0"/>
              </w:rPr>
              <w:t xml:space="preserve">0.963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jc w:val="center"/>
              <w:rPr/>
            </w:pPr>
            <w:r w:rsidDel="00000000" w:rsidR="00000000" w:rsidRPr="00000000">
              <w:rPr>
                <w:rtl w:val="0"/>
              </w:rPr>
              <w:t xml:space="preserve">0.05991786959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jc w:val="center"/>
              <w:rPr/>
            </w:pPr>
            <w:r w:rsidDel="00000000" w:rsidR="00000000" w:rsidRPr="00000000">
              <w:rPr>
                <w:rtl w:val="0"/>
              </w:rPr>
              <w:t xml:space="preserve">0.02038536239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jc w:val="center"/>
              <w:rPr/>
            </w:pPr>
            <w:r w:rsidDel="00000000" w:rsidR="00000000" w:rsidRPr="00000000">
              <w:rPr>
                <w:rtl w:val="0"/>
              </w:rPr>
              <w:t xml:space="preserve">0.002647403556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jc w:val="center"/>
              <w:rPr/>
            </w:pPr>
            <w:r w:rsidDel="00000000" w:rsidR="00000000" w:rsidRPr="00000000">
              <w:rPr>
                <w:rtl w:val="0"/>
              </w:rPr>
              <w:t xml:space="preserve">0.02912143912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jc w:val="center"/>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jc w:val="center"/>
              <w:rPr/>
            </w:pPr>
            <w:r w:rsidDel="00000000" w:rsidR="00000000" w:rsidRPr="00000000">
              <w:rPr>
                <w:rtl w:val="0"/>
              </w:rPr>
              <w:t xml:space="preserve">2.292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jc w:val="center"/>
              <w:rPr/>
            </w:pPr>
            <w:r w:rsidDel="00000000" w:rsidR="00000000" w:rsidRPr="00000000">
              <w:rPr>
                <w:rtl w:val="0"/>
              </w:rPr>
              <w:t xml:space="preserve">0.987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jc w:val="center"/>
              <w:rPr/>
            </w:pPr>
            <w:r w:rsidDel="00000000" w:rsidR="00000000" w:rsidRPr="00000000">
              <w:rPr>
                <w:rtl w:val="0"/>
              </w:rPr>
              <w:t xml:space="preserve">0.06141114983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jc w:val="center"/>
              <w:rPr/>
            </w:pPr>
            <w:r w:rsidDel="00000000" w:rsidR="00000000" w:rsidRPr="00000000">
              <w:rPr>
                <w:rtl w:val="0"/>
              </w:rPr>
              <w:t xml:space="preserve">0.02090432926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jc w:val="center"/>
              <w:rPr/>
            </w:pPr>
            <w:r w:rsidDel="00000000" w:rsidR="00000000" w:rsidRPr="00000000">
              <w:rPr>
                <w:rtl w:val="0"/>
              </w:rPr>
              <w:t xml:space="preserve">0.002488567287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jc w:val="center"/>
              <w:rPr/>
            </w:pPr>
            <w:r w:rsidDel="00000000" w:rsidR="00000000" w:rsidRPr="00000000">
              <w:rPr>
                <w:rtl w:val="0"/>
              </w:rPr>
              <w:t xml:space="preserve">0.02986280744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jc w:val="center"/>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jc w:val="center"/>
              <w:rPr/>
            </w:pPr>
            <w:r w:rsidDel="00000000" w:rsidR="00000000" w:rsidRPr="00000000">
              <w:rPr>
                <w:rtl w:val="0"/>
              </w:rPr>
              <w:t xml:space="preserve">2.198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jc w:val="center"/>
              <w:rPr/>
            </w:pPr>
            <w:r w:rsidDel="00000000" w:rsidR="00000000" w:rsidRPr="00000000">
              <w:rPr>
                <w:rtl w:val="0"/>
              </w:rPr>
              <w:t xml:space="preserve">1.081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jc w:val="center"/>
              <w:rPr/>
            </w:pPr>
            <w:r w:rsidDel="00000000" w:rsidR="00000000" w:rsidRPr="00000000">
              <w:rPr>
                <w:rtl w:val="0"/>
              </w:rPr>
              <w:t xml:space="preserve">0.06725983076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jc w:val="center"/>
              <w:rPr/>
            </w:pPr>
            <w:r w:rsidDel="00000000" w:rsidR="00000000" w:rsidRPr="00000000">
              <w:rPr>
                <w:rtl w:val="0"/>
              </w:rPr>
              <w:t xml:space="preserve">0.02294226595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jc w:val="center"/>
              <w:rPr/>
            </w:pPr>
            <w:r w:rsidDel="00000000" w:rsidR="00000000" w:rsidRPr="00000000">
              <w:rPr>
                <w:rtl w:val="0"/>
              </w:rPr>
              <w:t xml:space="preserve">0.002521084221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jc w:val="center"/>
              <w:rPr/>
            </w:pPr>
            <w:r w:rsidDel="00000000" w:rsidR="00000000" w:rsidRPr="00000000">
              <w:rPr>
                <w:rtl w:val="0"/>
              </w:rPr>
              <w:t xml:space="preserve">0.03277409488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jc w:val="center"/>
              <w:rPr/>
            </w:pPr>
            <w:r w:rsidDel="00000000" w:rsidR="00000000" w:rsidRPr="00000000">
              <w:rPr>
                <w:rtl w:val="0"/>
              </w:rPr>
              <w:t xml:space="preserve">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jc w:val="center"/>
              <w:rPr/>
            </w:pPr>
            <w:r w:rsidDel="00000000" w:rsidR="00000000" w:rsidRPr="00000000">
              <w:rPr>
                <w:rtl w:val="0"/>
              </w:rPr>
              <w:t xml:space="preserve">2.152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jc w:val="center"/>
              <w:rPr/>
            </w:pPr>
            <w:r w:rsidDel="00000000" w:rsidR="00000000" w:rsidRPr="00000000">
              <w:rPr>
                <w:rtl w:val="0"/>
              </w:rPr>
              <w:t xml:space="preserve">1.127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jc w:val="center"/>
              <w:rPr/>
            </w:pPr>
            <w:r w:rsidDel="00000000" w:rsidR="00000000" w:rsidRPr="00000000">
              <w:rPr>
                <w:rtl w:val="0"/>
              </w:rPr>
              <w:t xml:space="preserve">0.07012195122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jc w:val="center"/>
              <w:rPr/>
            </w:pPr>
            <w:r w:rsidDel="00000000" w:rsidR="00000000" w:rsidRPr="00000000">
              <w:rPr>
                <w:rtl w:val="0"/>
              </w:rPr>
              <w:t xml:space="preserve">0.02394265964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jc w:val="center"/>
              <w:rPr/>
            </w:pPr>
            <w:r w:rsidDel="00000000" w:rsidR="00000000" w:rsidRPr="00000000">
              <w:rPr>
                <w:rtl w:val="0"/>
              </w:rPr>
              <w:t xml:space="preserve">0.002443085988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jc w:val="center"/>
              <w:rPr/>
            </w:pPr>
            <w:r w:rsidDel="00000000" w:rsidR="00000000" w:rsidRPr="00000000">
              <w:rPr>
                <w:rtl w:val="0"/>
              </w:rPr>
              <w:t xml:space="preserve">0.03420320383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jc w:val="center"/>
              <w:rPr/>
            </w:pPr>
            <w:r w:rsidDel="00000000" w:rsidR="00000000" w:rsidRPr="00000000">
              <w:rPr>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jc w:val="center"/>
              <w:rPr/>
            </w:pPr>
            <w:r w:rsidDel="00000000" w:rsidR="00000000" w:rsidRPr="00000000">
              <w:rPr>
                <w:rtl w:val="0"/>
              </w:rPr>
              <w:t xml:space="preserve">2.008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jc w:val="center"/>
              <w:rPr/>
            </w:pPr>
            <w:r w:rsidDel="00000000" w:rsidR="00000000" w:rsidRPr="00000000">
              <w:rPr>
                <w:rtl w:val="0"/>
              </w:rPr>
              <w:t xml:space="preserve">1.271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jc w:val="center"/>
              <w:rPr/>
            </w:pPr>
            <w:r w:rsidDel="00000000" w:rsidR="00000000" w:rsidRPr="00000000">
              <w:rPr>
                <w:rtl w:val="0"/>
              </w:rPr>
              <w:t xml:space="preserve">0.07908163265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jc w:val="center"/>
              <w:rPr/>
            </w:pPr>
            <w:r w:rsidDel="00000000" w:rsidR="00000000" w:rsidRPr="00000000">
              <w:rPr>
                <w:rtl w:val="0"/>
              </w:rPr>
              <w:t xml:space="preserve">0.02708766045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jc w:val="center"/>
              <w:rPr/>
            </w:pPr>
            <w:r w:rsidDel="00000000" w:rsidR="00000000" w:rsidRPr="00000000">
              <w:rPr>
                <w:rtl w:val="0"/>
              </w:rPr>
              <w:t xml:space="preserve">0.002579732259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jc w:val="center"/>
              <w:rPr/>
            </w:pPr>
            <w:r w:rsidDel="00000000" w:rsidR="00000000" w:rsidRPr="00000000">
              <w:rPr>
                <w:rtl w:val="0"/>
              </w:rPr>
              <w:t xml:space="preserve">0.03869598389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jc w:val="center"/>
              <w:rPr/>
            </w:pPr>
            <w:r w:rsidDel="00000000" w:rsidR="00000000" w:rsidRPr="00000000">
              <w:rPr>
                <w:rtl w:val="0"/>
              </w:rPr>
              <w:t xml:space="preserve">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jc w:val="center"/>
              <w:rPr/>
            </w:pPr>
            <w:r w:rsidDel="00000000" w:rsidR="00000000" w:rsidRPr="00000000">
              <w:rPr>
                <w:rtl w:val="0"/>
              </w:rPr>
              <w:t xml:space="preserve">2.087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jc w:val="center"/>
              <w:rPr/>
            </w:pPr>
            <w:r w:rsidDel="00000000" w:rsidR="00000000" w:rsidRPr="00000000">
              <w:rPr>
                <w:rtl w:val="0"/>
              </w:rPr>
              <w:t xml:space="preserve">1.192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jc w:val="center"/>
              <w:rPr/>
            </w:pPr>
            <w:r w:rsidDel="00000000" w:rsidR="00000000" w:rsidRPr="00000000">
              <w:rPr>
                <w:rtl w:val="0"/>
              </w:rPr>
              <w:t xml:space="preserve">0.07416625187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jc w:val="center"/>
              <w:rPr/>
            </w:pPr>
            <w:r w:rsidDel="00000000" w:rsidR="00000000" w:rsidRPr="00000000">
              <w:rPr>
                <w:rtl w:val="0"/>
              </w:rPr>
              <w:t xml:space="preserve">0.02535976521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after="0" w:line="276" w:lineRule="auto"/>
              <w:jc w:val="center"/>
              <w:rPr/>
            </w:pPr>
            <w:r w:rsidDel="00000000" w:rsidR="00000000" w:rsidRPr="00000000">
              <w:rPr>
                <w:rtl w:val="0"/>
              </w:rPr>
              <w:t xml:space="preserve">0.002264225319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after="0" w:line="276" w:lineRule="auto"/>
              <w:jc w:val="center"/>
              <w:rPr/>
            </w:pPr>
            <w:r w:rsidDel="00000000" w:rsidR="00000000" w:rsidRPr="00000000">
              <w:rPr>
                <w:rtl w:val="0"/>
              </w:rPr>
              <w:t xml:space="preserve">0.0362276051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after="0" w:line="276" w:lineRule="auto"/>
              <w:jc w:val="center"/>
              <w:rPr/>
            </w:pPr>
            <w:r w:rsidDel="00000000" w:rsidR="00000000" w:rsidRPr="00000000">
              <w:rPr>
                <w:rtl w:val="0"/>
              </w:rPr>
              <w:t xml:space="preserve">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after="0" w:line="276" w:lineRule="auto"/>
              <w:jc w:val="center"/>
              <w:rPr/>
            </w:pPr>
            <w:r w:rsidDel="00000000" w:rsidR="00000000" w:rsidRPr="00000000">
              <w:rPr>
                <w:rtl w:val="0"/>
              </w:rPr>
              <w:t xml:space="preserve">2.086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after="0" w:line="276" w:lineRule="auto"/>
              <w:jc w:val="center"/>
              <w:rPr/>
            </w:pPr>
            <w:r w:rsidDel="00000000" w:rsidR="00000000" w:rsidRPr="00000000">
              <w:rPr>
                <w:rtl w:val="0"/>
              </w:rPr>
              <w:t xml:space="preserve">1.193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after="0" w:line="276" w:lineRule="auto"/>
              <w:jc w:val="center"/>
              <w:rPr/>
            </w:pPr>
            <w:r w:rsidDel="00000000" w:rsidR="00000000" w:rsidRPr="00000000">
              <w:rPr>
                <w:rtl w:val="0"/>
              </w:rPr>
              <w:t xml:space="preserve">0.07422847188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jc w:val="center"/>
              <w:rPr/>
            </w:pPr>
            <w:r w:rsidDel="00000000" w:rsidR="00000000" w:rsidRPr="00000000">
              <w:rPr>
                <w:rtl w:val="0"/>
              </w:rPr>
              <w:t xml:space="preserve">0.02538159904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jc w:val="center"/>
              <w:rPr/>
            </w:pPr>
            <w:r w:rsidDel="00000000" w:rsidR="00000000" w:rsidRPr="00000000">
              <w:rPr>
                <w:rtl w:val="0"/>
              </w:rPr>
              <w:t xml:space="preserve">0.002132870338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after="0" w:line="276" w:lineRule="auto"/>
              <w:jc w:val="center"/>
              <w:rPr/>
            </w:pPr>
            <w:r w:rsidDel="00000000" w:rsidR="00000000" w:rsidRPr="00000000">
              <w:rPr>
                <w:rtl w:val="0"/>
              </w:rPr>
              <w:t xml:space="preserve">0.03625879574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after="0" w:line="276" w:lineRule="auto"/>
              <w:jc w:val="center"/>
              <w:rPr/>
            </w:pPr>
            <w:r w:rsidDel="00000000" w:rsidR="00000000" w:rsidRPr="00000000">
              <w:rPr>
                <w:rtl w:val="0"/>
              </w:rPr>
              <w:t xml:space="preserve">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spacing w:after="0" w:line="276" w:lineRule="auto"/>
              <w:jc w:val="center"/>
              <w:rPr/>
            </w:pPr>
            <w:r w:rsidDel="00000000" w:rsidR="00000000" w:rsidRPr="00000000">
              <w:rPr>
                <w:rtl w:val="0"/>
              </w:rPr>
              <w:t xml:space="preserve">2.086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after="0" w:line="276" w:lineRule="auto"/>
              <w:jc w:val="center"/>
              <w:rPr/>
            </w:pPr>
            <w:r w:rsidDel="00000000" w:rsidR="00000000" w:rsidRPr="00000000">
              <w:rPr>
                <w:rtl w:val="0"/>
              </w:rPr>
              <w:t xml:space="preserve">1.193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after="0" w:line="276" w:lineRule="auto"/>
              <w:jc w:val="center"/>
              <w:rPr/>
            </w:pPr>
            <w:r w:rsidDel="00000000" w:rsidR="00000000" w:rsidRPr="00000000">
              <w:rPr>
                <w:rtl w:val="0"/>
              </w:rPr>
              <w:t xml:space="preserve">0.07422847188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after="0" w:line="276" w:lineRule="auto"/>
              <w:jc w:val="center"/>
              <w:rPr/>
            </w:pPr>
            <w:r w:rsidDel="00000000" w:rsidR="00000000" w:rsidRPr="00000000">
              <w:rPr>
                <w:rtl w:val="0"/>
              </w:rPr>
              <w:t xml:space="preserve">0.02538159904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spacing w:after="0" w:line="276" w:lineRule="auto"/>
              <w:jc w:val="center"/>
              <w:rPr/>
            </w:pPr>
            <w:r w:rsidDel="00000000" w:rsidR="00000000" w:rsidRPr="00000000">
              <w:rPr>
                <w:rtl w:val="0"/>
              </w:rPr>
              <w:t xml:space="preserve">0.002014377541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jc w:val="center"/>
              <w:rPr/>
            </w:pPr>
            <w:r w:rsidDel="00000000" w:rsidR="00000000" w:rsidRPr="00000000">
              <w:rPr>
                <w:rtl w:val="0"/>
              </w:rPr>
              <w:t xml:space="preserve">0.03625879574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after="0" w:line="276" w:lineRule="auto"/>
              <w:jc w:val="center"/>
              <w:rPr/>
            </w:pPr>
            <w:r w:rsidDel="00000000" w:rsidR="00000000" w:rsidRPr="00000000">
              <w:rPr>
                <w:rtl w:val="0"/>
              </w:rPr>
              <w:t xml:space="preserve">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after="0" w:line="276" w:lineRule="auto"/>
              <w:jc w:val="center"/>
              <w:rPr/>
            </w:pPr>
            <w:r w:rsidDel="00000000" w:rsidR="00000000" w:rsidRPr="00000000">
              <w:rPr>
                <w:rtl w:val="0"/>
              </w:rPr>
              <w:t xml:space="preserve">2.086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after="0" w:line="276" w:lineRule="auto"/>
              <w:jc w:val="center"/>
              <w:rPr/>
            </w:pPr>
            <w:r w:rsidDel="00000000" w:rsidR="00000000" w:rsidRPr="00000000">
              <w:rPr>
                <w:rtl w:val="0"/>
              </w:rPr>
              <w:t xml:space="preserve">1.193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after="0" w:line="276" w:lineRule="auto"/>
              <w:jc w:val="center"/>
              <w:rPr/>
            </w:pPr>
            <w:r w:rsidDel="00000000" w:rsidR="00000000" w:rsidRPr="00000000">
              <w:rPr>
                <w:rtl w:val="0"/>
              </w:rPr>
              <w:t xml:space="preserve">0.07422847188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spacing w:after="0" w:line="276" w:lineRule="auto"/>
              <w:jc w:val="center"/>
              <w:rPr/>
            </w:pPr>
            <w:r w:rsidDel="00000000" w:rsidR="00000000" w:rsidRPr="00000000">
              <w:rPr>
                <w:rtl w:val="0"/>
              </w:rPr>
              <w:t xml:space="preserve">0.02538159904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spacing w:after="0" w:line="276" w:lineRule="auto"/>
              <w:jc w:val="center"/>
              <w:rPr/>
            </w:pPr>
            <w:r w:rsidDel="00000000" w:rsidR="00000000" w:rsidRPr="00000000">
              <w:rPr>
                <w:rtl w:val="0"/>
              </w:rPr>
              <w:t xml:space="preserve">0.00190835767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jc w:val="center"/>
              <w:rPr/>
            </w:pPr>
            <w:r w:rsidDel="00000000" w:rsidR="00000000" w:rsidRPr="00000000">
              <w:rPr>
                <w:rtl w:val="0"/>
              </w:rPr>
              <w:t xml:space="preserve">0.03625879574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after="0" w:line="276" w:lineRule="auto"/>
              <w:jc w:val="center"/>
              <w:rPr/>
            </w:pPr>
            <w:r w:rsidDel="00000000" w:rsidR="00000000" w:rsidRPr="00000000">
              <w:rPr>
                <w:rtl w:val="0"/>
              </w:rPr>
              <w:t xml:space="preserve">3.279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jc w:val="center"/>
              <w:rPr/>
            </w:pPr>
            <w:r w:rsidDel="00000000" w:rsidR="00000000" w:rsidRPr="00000000">
              <w:rPr>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jc w:val="center"/>
              <w:rPr/>
            </w:pPr>
            <w:r w:rsidDel="00000000" w:rsidR="00000000" w:rsidRPr="00000000">
              <w:rPr>
                <w:rtl w:val="0"/>
              </w:rPr>
              <w:t xml:space="preserve">2.086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after="0" w:line="276" w:lineRule="auto"/>
              <w:jc w:val="center"/>
              <w:rPr/>
            </w:pPr>
            <w:r w:rsidDel="00000000" w:rsidR="00000000" w:rsidRPr="00000000">
              <w:rPr>
                <w:rtl w:val="0"/>
              </w:rPr>
              <w:t xml:space="preserve">1.193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after="0" w:line="276" w:lineRule="auto"/>
              <w:jc w:val="center"/>
              <w:rPr/>
            </w:pPr>
            <w:r w:rsidDel="00000000" w:rsidR="00000000" w:rsidRPr="00000000">
              <w:rPr>
                <w:rtl w:val="0"/>
              </w:rPr>
              <w:t xml:space="preserve">0.07422847188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spacing w:after="0" w:line="276" w:lineRule="auto"/>
              <w:jc w:val="center"/>
              <w:rPr/>
            </w:pPr>
            <w:r w:rsidDel="00000000" w:rsidR="00000000" w:rsidRPr="00000000">
              <w:rPr>
                <w:rtl w:val="0"/>
              </w:rPr>
              <w:t xml:space="preserve">0.02538159904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after="0" w:line="276" w:lineRule="auto"/>
              <w:jc w:val="center"/>
              <w:rPr/>
            </w:pPr>
            <w:r w:rsidDel="00000000" w:rsidR="00000000" w:rsidRPr="00000000">
              <w:rPr>
                <w:rtl w:val="0"/>
              </w:rPr>
              <w:t xml:space="preserve">0.001812939787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spacing w:after="0" w:line="276" w:lineRule="auto"/>
              <w:jc w:val="center"/>
              <w:rPr/>
            </w:pPr>
            <w:r w:rsidDel="00000000" w:rsidR="00000000" w:rsidRPr="00000000">
              <w:rPr>
                <w:rtl w:val="0"/>
              </w:rPr>
              <w:t xml:space="preserve">0.03625879574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jc w:val="center"/>
              <w:rPr/>
            </w:pPr>
            <w:r w:rsidDel="00000000" w:rsidR="00000000" w:rsidRPr="00000000">
              <w:rPr>
                <w:rtl w:val="0"/>
              </w:rPr>
              <w:t xml:space="preserve">3.279</w:t>
            </w:r>
          </w:p>
        </w:tc>
      </w:tr>
    </w:tbl>
    <w:p w:rsidR="00000000" w:rsidDel="00000000" w:rsidP="00000000" w:rsidRDefault="00000000" w:rsidRPr="00000000" w14:paraId="000001ED">
      <w:pPr>
        <w:rPr/>
      </w:pPr>
      <w:bookmarkStart w:colFirst="0" w:colLast="0" w:name="_heading=h.c6q0iatx1jx9" w:id="5"/>
      <w:bookmarkEnd w:id="5"/>
      <w:r w:rsidDel="00000000" w:rsidR="00000000" w:rsidRPr="00000000">
        <w:rPr>
          <w:rtl w:val="0"/>
        </w:rPr>
      </w:r>
    </w:p>
    <w:tbl>
      <w:tblPr>
        <w:tblStyle w:val="Table5"/>
        <w:tblW w:w="1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900"/>
        <w:tblGridChange w:id="0">
          <w:tblGrid>
            <w:gridCol w:w="900"/>
            <w:gridCol w:w="9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EE">
            <w:pPr>
              <w:widowControl w:val="0"/>
              <w:spacing w:after="0" w:line="276" w:lineRule="auto"/>
              <w:rPr/>
            </w:pPr>
            <w:r w:rsidDel="00000000" w:rsidR="00000000" w:rsidRPr="00000000">
              <w:rPr>
                <w:rtl w:val="0"/>
              </w:rPr>
              <w:t xml:space="preserve">diameter(cm)</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jc w:val="right"/>
              <w:rPr/>
            </w:pPr>
            <w:r w:rsidDel="00000000" w:rsidR="00000000" w:rsidRPr="00000000">
              <w:rPr>
                <w:rtl w:val="0"/>
              </w:rPr>
              <w:t xml:space="preserve">1.7</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rPr/>
            </w:pPr>
            <w:r w:rsidDel="00000000" w:rsidR="00000000" w:rsidRPr="00000000">
              <w:rPr>
                <w:rtl w:val="0"/>
              </w:rPr>
              <w:t xml:space="preserve">height (cm)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spacing w:after="0" w:line="276" w:lineRule="auto"/>
              <w:jc w:val="right"/>
              <w:rPr/>
            </w:pPr>
            <w:r w:rsidDel="00000000" w:rsidR="00000000" w:rsidRPr="00000000">
              <w:rPr>
                <w:rtl w:val="0"/>
              </w:rPr>
              <w:t xml:space="preserve">0.86</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F2">
            <w:pPr>
              <w:widowControl w:val="0"/>
              <w:spacing w:after="0" w:line="276" w:lineRule="auto"/>
              <w:rPr/>
            </w:pPr>
            <w:r w:rsidDel="00000000" w:rsidR="00000000" w:rsidRPr="00000000">
              <w:rPr>
                <w:rtl w:val="0"/>
              </w:rPr>
              <w:t xml:space="preserve">volume (cm^3)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after="0" w:line="276" w:lineRule="auto"/>
              <w:jc w:val="right"/>
              <w:rPr/>
            </w:pPr>
            <w:r w:rsidDel="00000000" w:rsidR="00000000" w:rsidRPr="00000000">
              <w:rPr>
                <w:rtl w:val="0"/>
              </w:rPr>
              <w:t xml:space="preserve">1.951039</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F4">
            <w:pPr>
              <w:widowControl w:val="0"/>
              <w:spacing w:after="0" w:line="276" w:lineRule="auto"/>
              <w:rPr/>
            </w:pPr>
            <w:r w:rsidDel="00000000" w:rsidR="00000000" w:rsidRPr="00000000">
              <w:rPr>
                <w:rtl w:val="0"/>
              </w:rPr>
              <w:t xml:space="preserve">density (g/cm^3)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spacing w:after="0" w:line="276" w:lineRule="auto"/>
              <w:jc w:val="right"/>
              <w:rPr/>
            </w:pPr>
            <w:r w:rsidDel="00000000" w:rsidR="00000000" w:rsidRPr="00000000">
              <w:rPr>
                <w:rtl w:val="0"/>
              </w:rPr>
              <w:t xml:space="preserve">1.68064298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F6">
            <w:pPr>
              <w:widowControl w:val="0"/>
              <w:spacing w:after="0" w:line="276" w:lineRule="auto"/>
              <w:rPr/>
            </w:pPr>
            <w:r w:rsidDel="00000000" w:rsidR="00000000" w:rsidRPr="00000000">
              <w:rPr>
                <w:rtl w:val="0"/>
              </w:rPr>
              <w:t xml:space="preserve">temp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spacing w:after="0" w:line="276" w:lineRule="auto"/>
              <w:jc w:val="right"/>
              <w:rPr/>
            </w:pPr>
            <w:r w:rsidDel="00000000" w:rsidR="00000000" w:rsidRPr="00000000">
              <w:rPr>
                <w:rtl w:val="0"/>
              </w:rPr>
              <w:t xml:space="preserve">145</w:t>
            </w:r>
          </w:p>
        </w:tc>
      </w:tr>
    </w:tbl>
    <w:p w:rsidR="00000000" w:rsidDel="00000000" w:rsidP="00000000" w:rsidRDefault="00000000" w:rsidRPr="00000000" w14:paraId="000001F8">
      <w:pPr>
        <w:rPr/>
      </w:pPr>
      <w:bookmarkStart w:colFirst="0" w:colLast="0" w:name="_heading=h.amti8r5v7h8f" w:id="6"/>
      <w:bookmarkEnd w:id="6"/>
      <w:r w:rsidDel="00000000" w:rsidR="00000000" w:rsidRPr="00000000">
        <w:rPr>
          <w:rtl w:val="0"/>
        </w:rPr>
      </w:r>
    </w:p>
    <w:p w:rsidR="00000000" w:rsidDel="00000000" w:rsidP="00000000" w:rsidRDefault="00000000" w:rsidRPr="00000000" w14:paraId="000001F9">
      <w:pPr>
        <w:rPr/>
      </w:pPr>
      <w:bookmarkStart w:colFirst="0" w:colLast="0" w:name="_heading=h.h2w5bjdevxtz" w:id="7"/>
      <w:bookmarkEnd w:id="7"/>
      <w:r w:rsidDel="00000000" w:rsidR="00000000" w:rsidRPr="00000000">
        <w:rPr>
          <w:rtl w:val="0"/>
        </w:rPr>
      </w:r>
    </w:p>
    <w:tbl>
      <w:tblPr>
        <w:tblStyle w:val="Table6"/>
        <w:tblW w:w="31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665"/>
        <w:tblGridChange w:id="0">
          <w:tblGrid>
            <w:gridCol w:w="1500"/>
            <w:gridCol w:w="166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rPr/>
            </w:pPr>
            <w:r w:rsidDel="00000000" w:rsidR="00000000" w:rsidRPr="00000000">
              <w:rPr>
                <w:b w:val="1"/>
                <w:rtl w:val="0"/>
              </w:rPr>
              <w:t xml:space="preserve">ln(k)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FB">
            <w:pPr>
              <w:widowControl w:val="0"/>
              <w:spacing w:after="0" w:line="276" w:lineRule="auto"/>
              <w:rPr/>
            </w:pPr>
            <w:r w:rsidDel="00000000" w:rsidR="00000000" w:rsidRPr="00000000">
              <w:rPr>
                <w:b w:val="1"/>
                <w:rtl w:val="0"/>
              </w:rPr>
              <w:t xml:space="preserve">1/t</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after="0" w:line="276" w:lineRule="auto"/>
              <w:jc w:val="right"/>
              <w:rPr/>
            </w:pPr>
            <w:r w:rsidDel="00000000" w:rsidR="00000000" w:rsidRPr="00000000">
              <w:rPr>
                <w:rtl w:val="0"/>
              </w:rPr>
              <w:t xml:space="preserve">-6.737078808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spacing w:after="0" w:line="276" w:lineRule="auto"/>
              <w:jc w:val="right"/>
              <w:rPr/>
            </w:pPr>
            <w:r w:rsidDel="00000000" w:rsidR="00000000" w:rsidRPr="00000000">
              <w:rPr>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spacing w:after="0" w:line="276" w:lineRule="auto"/>
              <w:jc w:val="right"/>
              <w:rPr/>
            </w:pPr>
            <w:r w:rsidDel="00000000" w:rsidR="00000000" w:rsidRPr="00000000">
              <w:rPr>
                <w:rtl w:val="0"/>
              </w:rPr>
              <w:t xml:space="preserve">-6.38136649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spacing w:after="0" w:line="276" w:lineRule="auto"/>
              <w:jc w:val="right"/>
              <w:rPr/>
            </w:pPr>
            <w:r w:rsidDel="00000000" w:rsidR="00000000" w:rsidRPr="00000000">
              <w:rPr>
                <w:rtl w:val="0"/>
              </w:rPr>
              <w:t xml:space="preserve">0.5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spacing w:after="0" w:line="276" w:lineRule="auto"/>
              <w:jc w:val="right"/>
              <w:rPr/>
            </w:pPr>
            <w:r w:rsidDel="00000000" w:rsidR="00000000" w:rsidRPr="00000000">
              <w:rPr>
                <w:rtl w:val="0"/>
              </w:rPr>
              <w:t xml:space="preserve">-5.891974948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spacing w:after="0" w:line="276" w:lineRule="auto"/>
              <w:jc w:val="right"/>
              <w:rPr/>
            </w:pPr>
            <w:r w:rsidDel="00000000" w:rsidR="00000000" w:rsidRPr="00000000">
              <w:rPr>
                <w:rtl w:val="0"/>
              </w:rPr>
              <w:t xml:space="preserve">0.3333333333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spacing w:after="0" w:line="276" w:lineRule="auto"/>
              <w:jc w:val="right"/>
              <w:rPr/>
            </w:pPr>
            <w:r w:rsidDel="00000000" w:rsidR="00000000" w:rsidRPr="00000000">
              <w:rPr>
                <w:rtl w:val="0"/>
              </w:rPr>
              <w:t xml:space="preserve">-5.965246686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jc w:val="right"/>
              <w:rPr/>
            </w:pPr>
            <w:r w:rsidDel="00000000" w:rsidR="00000000" w:rsidRPr="00000000">
              <w:rPr>
                <w:rtl w:val="0"/>
              </w:rPr>
              <w:t xml:space="preserve">0.25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spacing w:after="0" w:line="276" w:lineRule="auto"/>
              <w:jc w:val="right"/>
              <w:rPr/>
            </w:pPr>
            <w:r w:rsidDel="00000000" w:rsidR="00000000" w:rsidRPr="00000000">
              <w:rPr>
                <w:rtl w:val="0"/>
              </w:rPr>
              <w:t xml:space="preserve">-5.97999021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spacing w:after="0" w:line="276" w:lineRule="auto"/>
              <w:jc w:val="right"/>
              <w:rPr/>
            </w:pPr>
            <w:r w:rsidDel="00000000" w:rsidR="00000000" w:rsidRPr="00000000">
              <w:rPr>
                <w:rtl w:val="0"/>
              </w:rPr>
              <w:t xml:space="preserve">0.2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after="0" w:line="276" w:lineRule="auto"/>
              <w:jc w:val="right"/>
              <w:rPr/>
            </w:pPr>
            <w:r w:rsidDel="00000000" w:rsidR="00000000" w:rsidRPr="00000000">
              <w:rPr>
                <w:rtl w:val="0"/>
              </w:rPr>
              <w:t xml:space="preserve">-5.957692381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after="0" w:line="276" w:lineRule="auto"/>
              <w:jc w:val="right"/>
              <w:rPr/>
            </w:pPr>
            <w:r w:rsidDel="00000000" w:rsidR="00000000" w:rsidRPr="00000000">
              <w:rPr>
                <w:rtl w:val="0"/>
              </w:rPr>
              <w:t xml:space="preserve">0.1666666667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after="0" w:line="276" w:lineRule="auto"/>
              <w:jc w:val="right"/>
              <w:rPr/>
            </w:pPr>
            <w:r w:rsidDel="00000000" w:rsidR="00000000" w:rsidRPr="00000000">
              <w:rPr>
                <w:rtl w:val="0"/>
              </w:rPr>
              <w:t xml:space="preserve">-5.933197048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spacing w:after="0" w:line="276" w:lineRule="auto"/>
              <w:jc w:val="right"/>
              <w:rPr/>
            </w:pPr>
            <w:r w:rsidDel="00000000" w:rsidR="00000000" w:rsidRPr="00000000">
              <w:rPr>
                <w:rtl w:val="0"/>
              </w:rPr>
              <w:t xml:space="preserve">0.1428571429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spacing w:after="0" w:line="276" w:lineRule="auto"/>
              <w:jc w:val="right"/>
              <w:rPr/>
            </w:pPr>
            <w:r w:rsidDel="00000000" w:rsidR="00000000" w:rsidRPr="00000000">
              <w:rPr>
                <w:rtl w:val="0"/>
              </w:rPr>
              <w:t xml:space="preserve">-5.908962261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spacing w:after="0" w:line="276" w:lineRule="auto"/>
              <w:jc w:val="right"/>
              <w:rPr/>
            </w:pPr>
            <w:r w:rsidDel="00000000" w:rsidR="00000000" w:rsidRPr="00000000">
              <w:rPr>
                <w:rtl w:val="0"/>
              </w:rPr>
              <w:t xml:space="preserve">0.125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spacing w:after="0" w:line="276" w:lineRule="auto"/>
              <w:jc w:val="right"/>
              <w:rPr/>
            </w:pPr>
            <w:r w:rsidDel="00000000" w:rsidR="00000000" w:rsidRPr="00000000">
              <w:rPr>
                <w:rtl w:val="0"/>
              </w:rPr>
              <w:t xml:space="preserve">-5.961346969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spacing w:after="0" w:line="276" w:lineRule="auto"/>
              <w:jc w:val="right"/>
              <w:rPr/>
            </w:pPr>
            <w:r w:rsidDel="00000000" w:rsidR="00000000" w:rsidRPr="00000000">
              <w:rPr>
                <w:rtl w:val="0"/>
              </w:rPr>
              <w:t xml:space="preserve">0.1111111111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spacing w:after="0" w:line="276" w:lineRule="auto"/>
              <w:jc w:val="right"/>
              <w:rPr/>
            </w:pPr>
            <w:r w:rsidDel="00000000" w:rsidR="00000000" w:rsidRPr="00000000">
              <w:rPr>
                <w:rtl w:val="0"/>
              </w:rPr>
              <w:t xml:space="preserve">-5.963741019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spacing w:after="0" w:line="276" w:lineRule="auto"/>
              <w:jc w:val="right"/>
              <w:rPr/>
            </w:pPr>
            <w:r w:rsidDel="00000000" w:rsidR="00000000" w:rsidRPr="00000000">
              <w:rPr>
                <w:rtl w:val="0"/>
              </w:rPr>
              <w:t xml:space="preserve">0.1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spacing w:after="0" w:line="276" w:lineRule="auto"/>
              <w:jc w:val="right"/>
              <w:rPr/>
            </w:pPr>
            <w:r w:rsidDel="00000000" w:rsidR="00000000" w:rsidRPr="00000000">
              <w:rPr>
                <w:rtl w:val="0"/>
              </w:rPr>
              <w:t xml:space="preserve">-5.934175909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spacing w:after="0" w:line="276" w:lineRule="auto"/>
              <w:jc w:val="right"/>
              <w:rPr/>
            </w:pPr>
            <w:r w:rsidDel="00000000" w:rsidR="00000000" w:rsidRPr="00000000">
              <w:rPr>
                <w:rtl w:val="0"/>
              </w:rPr>
              <w:t xml:space="preserve">0.09090909091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spacing w:after="0" w:line="276" w:lineRule="auto"/>
              <w:jc w:val="right"/>
              <w:rPr/>
            </w:pPr>
            <w:r w:rsidDel="00000000" w:rsidR="00000000" w:rsidRPr="00000000">
              <w:rPr>
                <w:rtl w:val="0"/>
              </w:rPr>
              <w:t xml:space="preserve">-5.996048121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spacing w:after="0" w:line="276" w:lineRule="auto"/>
              <w:jc w:val="right"/>
              <w:rPr/>
            </w:pPr>
            <w:r w:rsidDel="00000000" w:rsidR="00000000" w:rsidRPr="00000000">
              <w:rPr>
                <w:rtl w:val="0"/>
              </w:rPr>
              <w:t xml:space="preserve">0.08333333333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after="0" w:line="276" w:lineRule="auto"/>
              <w:jc w:val="right"/>
              <w:rPr/>
            </w:pPr>
            <w:r w:rsidDel="00000000" w:rsidR="00000000" w:rsidRPr="00000000">
              <w:rPr>
                <w:rtl w:val="0"/>
              </w:rPr>
              <w:t xml:space="preserve">-5.983066223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spacing w:after="0" w:line="276" w:lineRule="auto"/>
              <w:jc w:val="right"/>
              <w:rPr/>
            </w:pPr>
            <w:r w:rsidDel="00000000" w:rsidR="00000000" w:rsidRPr="00000000">
              <w:rPr>
                <w:rtl w:val="0"/>
              </w:rPr>
              <w:t xml:space="preserve">0.07692307692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after="0" w:line="276" w:lineRule="auto"/>
              <w:jc w:val="right"/>
              <w:rPr/>
            </w:pPr>
            <w:r w:rsidDel="00000000" w:rsidR="00000000" w:rsidRPr="00000000">
              <w:rPr>
                <w:rtl w:val="0"/>
              </w:rPr>
              <w:t xml:space="preserve">-6.01449329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after="0" w:line="276" w:lineRule="auto"/>
              <w:jc w:val="right"/>
              <w:rPr/>
            </w:pPr>
            <w:r w:rsidDel="00000000" w:rsidR="00000000" w:rsidRPr="00000000">
              <w:rPr>
                <w:rtl w:val="0"/>
              </w:rPr>
              <w:t xml:space="preserve">0.07142857143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after="0" w:line="276" w:lineRule="auto"/>
              <w:jc w:val="right"/>
              <w:rPr/>
            </w:pPr>
            <w:r w:rsidDel="00000000" w:rsidR="00000000" w:rsidRPr="00000000">
              <w:rPr>
                <w:rtl w:val="0"/>
              </w:rPr>
              <w:t xml:space="preserve">-5.960069661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after="0" w:line="276" w:lineRule="auto"/>
              <w:jc w:val="right"/>
              <w:rPr/>
            </w:pPr>
            <w:r w:rsidDel="00000000" w:rsidR="00000000" w:rsidRPr="00000000">
              <w:rPr>
                <w:rtl w:val="0"/>
              </w:rPr>
              <w:t xml:space="preserve">0.06666666667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spacing w:after="0" w:line="276" w:lineRule="auto"/>
              <w:jc w:val="right"/>
              <w:rPr/>
            </w:pPr>
            <w:r w:rsidDel="00000000" w:rsidR="00000000" w:rsidRPr="00000000">
              <w:rPr>
                <w:rtl w:val="0"/>
              </w:rPr>
              <w:t xml:space="preserve">-6.090522601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after="0" w:line="276" w:lineRule="auto"/>
              <w:jc w:val="right"/>
              <w:rPr/>
            </w:pPr>
            <w:r w:rsidDel="00000000" w:rsidR="00000000" w:rsidRPr="00000000">
              <w:rPr>
                <w:rtl w:val="0"/>
              </w:rPr>
              <w:t xml:space="preserve">0.0625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after="0" w:line="276" w:lineRule="auto"/>
              <w:jc w:val="right"/>
              <w:rPr/>
            </w:pPr>
            <w:r w:rsidDel="00000000" w:rsidR="00000000" w:rsidRPr="00000000">
              <w:rPr>
                <w:rtl w:val="0"/>
              </w:rPr>
              <w:t xml:space="preserve">-6.15028663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spacing w:after="0" w:line="276" w:lineRule="auto"/>
              <w:jc w:val="right"/>
              <w:rPr/>
            </w:pPr>
            <w:r w:rsidDel="00000000" w:rsidR="00000000" w:rsidRPr="00000000">
              <w:rPr>
                <w:rtl w:val="0"/>
              </w:rPr>
              <w:t xml:space="preserve">0.05882352941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spacing w:after="0" w:line="276" w:lineRule="auto"/>
              <w:jc w:val="right"/>
              <w:rPr/>
            </w:pPr>
            <w:r w:rsidDel="00000000" w:rsidR="00000000" w:rsidRPr="00000000">
              <w:rPr>
                <w:rtl w:val="0"/>
              </w:rPr>
              <w:t xml:space="preserve">-6.207445044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spacing w:after="0" w:line="276" w:lineRule="auto"/>
              <w:jc w:val="right"/>
              <w:rPr/>
            </w:pPr>
            <w:r w:rsidDel="00000000" w:rsidR="00000000" w:rsidRPr="00000000">
              <w:rPr>
                <w:rtl w:val="0"/>
              </w:rPr>
              <w:t xml:space="preserve">0.05555555556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spacing w:after="0" w:line="276" w:lineRule="auto"/>
              <w:jc w:val="right"/>
              <w:rPr/>
            </w:pPr>
            <w:r w:rsidDel="00000000" w:rsidR="00000000" w:rsidRPr="00000000">
              <w:rPr>
                <w:rtl w:val="0"/>
              </w:rPr>
              <w:t xml:space="preserve">-6.261512265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spacing w:after="0" w:line="276" w:lineRule="auto"/>
              <w:jc w:val="right"/>
              <w:rPr/>
            </w:pPr>
            <w:r w:rsidDel="00000000" w:rsidR="00000000" w:rsidRPr="00000000">
              <w:rPr>
                <w:rtl w:val="0"/>
              </w:rPr>
              <w:t xml:space="preserve">0.05263157895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spacing w:after="0" w:line="276" w:lineRule="auto"/>
              <w:jc w:val="right"/>
              <w:rPr/>
            </w:pPr>
            <w:r w:rsidDel="00000000" w:rsidR="00000000" w:rsidRPr="00000000">
              <w:rPr>
                <w:rtl w:val="0"/>
              </w:rPr>
              <w:t xml:space="preserve">-6.31280556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spacing w:after="0" w:line="276" w:lineRule="auto"/>
              <w:jc w:val="right"/>
              <w:rPr/>
            </w:pPr>
            <w:r w:rsidDel="00000000" w:rsidR="00000000" w:rsidRPr="00000000">
              <w:rPr>
                <w:rtl w:val="0"/>
              </w:rPr>
              <w:t xml:space="preserve">0.05</w:t>
            </w:r>
          </w:p>
        </w:tc>
      </w:tr>
    </w:tbl>
    <w:p w:rsidR="00000000" w:rsidDel="00000000" w:rsidP="00000000" w:rsidRDefault="00000000" w:rsidRPr="00000000" w14:paraId="00000224">
      <w:pPr>
        <w:rPr/>
      </w:pPr>
      <w:bookmarkStart w:colFirst="0" w:colLast="0" w:name="_heading=h.mrhm1h28ojow" w:id="8"/>
      <w:bookmarkEnd w:id="8"/>
      <w:r w:rsidDel="00000000" w:rsidR="00000000" w:rsidRPr="00000000">
        <w:rPr>
          <w:rtl w:val="0"/>
        </w:rPr>
      </w:r>
    </w:p>
    <w:p w:rsidR="00000000" w:rsidDel="00000000" w:rsidP="00000000" w:rsidRDefault="00000000" w:rsidRPr="00000000" w14:paraId="00000225">
      <w:pPr>
        <w:rPr/>
      </w:pPr>
      <w:bookmarkStart w:colFirst="0" w:colLast="0" w:name="_heading=h.kkf46v1maq7h" w:id="9"/>
      <w:bookmarkEnd w:id="9"/>
      <w:r w:rsidDel="00000000" w:rsidR="00000000" w:rsidRPr="00000000">
        <w:rPr>
          <w:rtl w:val="0"/>
        </w:rPr>
      </w:r>
    </w:p>
    <w:p w:rsidR="00000000" w:rsidDel="00000000" w:rsidP="00000000" w:rsidRDefault="00000000" w:rsidRPr="00000000" w14:paraId="00000226">
      <w:pPr>
        <w:rPr/>
      </w:pPr>
      <w:bookmarkStart w:colFirst="0" w:colLast="0" w:name="_heading=h.ogane9ma0v0f" w:id="10"/>
      <w:bookmarkEnd w:id="10"/>
      <w:r w:rsidDel="00000000" w:rsidR="00000000" w:rsidRPr="00000000">
        <w:rPr>
          <w:rtl w:val="0"/>
        </w:rPr>
      </w:r>
    </w:p>
    <w:p w:rsidR="00000000" w:rsidDel="00000000" w:rsidP="00000000" w:rsidRDefault="00000000" w:rsidRPr="00000000" w14:paraId="00000227">
      <w:pPr>
        <w:rPr/>
      </w:pPr>
      <w:bookmarkStart w:colFirst="0" w:colLast="0" w:name="_heading=h.l61m9yo9pbu3" w:id="11"/>
      <w:bookmarkEnd w:id="11"/>
      <w:r w:rsidDel="00000000" w:rsidR="00000000" w:rsidRPr="00000000">
        <w:rPr>
          <w:rtl w:val="0"/>
        </w:rPr>
      </w:r>
    </w:p>
    <w:p w:rsidR="00000000" w:rsidDel="00000000" w:rsidP="00000000" w:rsidRDefault="00000000" w:rsidRPr="00000000" w14:paraId="00000228">
      <w:pPr>
        <w:rPr/>
      </w:pPr>
      <w:bookmarkStart w:colFirst="0" w:colLast="0" w:name="_heading=h.81ubfo6rk6ks" w:id="12"/>
      <w:bookmarkEnd w:id="12"/>
      <w:r w:rsidDel="00000000" w:rsidR="00000000" w:rsidRPr="00000000">
        <w:rPr>
          <w:rtl w:val="0"/>
        </w:rPr>
      </w:r>
    </w:p>
    <w:p w:rsidR="00000000" w:rsidDel="00000000" w:rsidP="00000000" w:rsidRDefault="00000000" w:rsidRPr="00000000" w14:paraId="00000229">
      <w:pPr>
        <w:rPr/>
      </w:pPr>
      <w:bookmarkStart w:colFirst="0" w:colLast="0" w:name="_heading=h.3s1bvqegcc77" w:id="13"/>
      <w:bookmarkEnd w:id="13"/>
      <w:r w:rsidDel="00000000" w:rsidR="00000000" w:rsidRPr="00000000">
        <w:rPr>
          <w:rtl w:val="0"/>
        </w:rPr>
      </w:r>
    </w:p>
    <w:p w:rsidR="00000000" w:rsidDel="00000000" w:rsidP="00000000" w:rsidRDefault="00000000" w:rsidRPr="00000000" w14:paraId="0000022A">
      <w:pPr>
        <w:rPr/>
      </w:pPr>
      <w:bookmarkStart w:colFirst="0" w:colLast="0" w:name="_heading=h.u8fposw17h2u" w:id="4"/>
      <w:bookmarkEnd w:id="4"/>
      <w:r w:rsidDel="00000000" w:rsidR="00000000" w:rsidRPr="00000000">
        <w:rPr>
          <w:u w:val="single"/>
          <w:rtl w:val="0"/>
        </w:rPr>
        <w:t xml:space="preserve">Temp: 165</w:t>
      </w:r>
      <w:r w:rsidDel="00000000" w:rsidR="00000000" w:rsidRPr="00000000">
        <w:rPr>
          <w:u w:val="single"/>
          <w:vertAlign w:val="superscript"/>
          <w:rtl w:val="0"/>
        </w:rPr>
        <w:t xml:space="preserve">o</w:t>
      </w:r>
      <w:r w:rsidDel="00000000" w:rsidR="00000000" w:rsidRPr="00000000">
        <w:rPr>
          <w:u w:val="single"/>
          <w:rtl w:val="0"/>
        </w:rPr>
        <w:t xml:space="preserve">C</w:t>
      </w:r>
      <w:r w:rsidDel="00000000" w:rsidR="00000000" w:rsidRPr="00000000">
        <w:rPr>
          <w:rtl w:val="0"/>
        </w:rPr>
      </w:r>
    </w:p>
    <w:tbl>
      <w:tblPr>
        <w:tblStyle w:val="Table7"/>
        <w:tblW w:w="902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8.6192468619247"/>
        <w:gridCol w:w="982.3430962343095"/>
        <w:gridCol w:w="982.3430962343095"/>
        <w:gridCol w:w="1334.979079497908"/>
        <w:gridCol w:w="1309.7907949790795"/>
        <w:gridCol w:w="1435.7322175732215"/>
        <w:gridCol w:w="1272.0083682008367"/>
        <w:gridCol w:w="894.18410041841"/>
        <w:tblGridChange w:id="0">
          <w:tblGrid>
            <w:gridCol w:w="818.6192468619247"/>
            <w:gridCol w:w="982.3430962343095"/>
            <w:gridCol w:w="982.3430962343095"/>
            <w:gridCol w:w="1334.979079497908"/>
            <w:gridCol w:w="1309.7907949790795"/>
            <w:gridCol w:w="1435.7322175732215"/>
            <w:gridCol w:w="1272.0083682008367"/>
            <w:gridCol w:w="894.18410041841"/>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2B">
            <w:pPr>
              <w:widowControl w:val="0"/>
              <w:spacing w:after="0" w:line="276" w:lineRule="auto"/>
              <w:jc w:val="center"/>
              <w:rPr/>
            </w:pPr>
            <w:r w:rsidDel="00000000" w:rsidR="00000000" w:rsidRPr="00000000">
              <w:rPr>
                <w:b w:val="1"/>
                <w:rtl w:val="0"/>
              </w:rPr>
              <w:t xml:space="preserve">time(min)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2C">
            <w:pPr>
              <w:widowControl w:val="0"/>
              <w:spacing w:after="0" w:line="276" w:lineRule="auto"/>
              <w:jc w:val="center"/>
              <w:rPr/>
            </w:pPr>
            <w:r w:rsidDel="00000000" w:rsidR="00000000" w:rsidRPr="00000000">
              <w:rPr>
                <w:b w:val="1"/>
                <w:rtl w:val="0"/>
              </w:rPr>
              <w:t xml:space="preserve">weight (g)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2D">
            <w:pPr>
              <w:widowControl w:val="0"/>
              <w:spacing w:after="0" w:line="276" w:lineRule="auto"/>
              <w:jc w:val="center"/>
              <w:rPr/>
            </w:pPr>
            <w:r w:rsidDel="00000000" w:rsidR="00000000" w:rsidRPr="00000000">
              <w:rPr>
                <w:b w:val="1"/>
                <w:rtl w:val="0"/>
              </w:rPr>
              <w:t xml:space="preserve">Δ weight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2E">
            <w:pPr>
              <w:widowControl w:val="0"/>
              <w:spacing w:after="0" w:line="276" w:lineRule="auto"/>
              <w:jc w:val="center"/>
              <w:rPr/>
            </w:pPr>
            <w:r w:rsidDel="00000000" w:rsidR="00000000" w:rsidRPr="00000000">
              <w:rPr>
                <w:b w:val="1"/>
                <w:rtl w:val="0"/>
              </w:rPr>
              <w:t xml:space="preserve">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2F">
            <w:pPr>
              <w:widowControl w:val="0"/>
              <w:spacing w:after="0" w:line="276" w:lineRule="auto"/>
              <w:jc w:val="center"/>
              <w:rPr/>
            </w:pPr>
            <w:r w:rsidDel="00000000" w:rsidR="00000000" w:rsidRPr="00000000">
              <w:rPr>
                <w:b w:val="1"/>
                <w:rtl w:val="0"/>
              </w:rPr>
              <w:t xml:space="preserve">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30">
            <w:pPr>
              <w:widowControl w:val="0"/>
              <w:spacing w:after="0" w:line="276" w:lineRule="auto"/>
              <w:jc w:val="center"/>
              <w:rPr/>
            </w:pPr>
            <w:r w:rsidDel="00000000" w:rsidR="00000000" w:rsidRPr="00000000">
              <w:rPr>
                <w:b w:val="1"/>
                <w:rtl w:val="0"/>
              </w:rPr>
              <w:t xml:space="preserv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31">
            <w:pPr>
              <w:widowControl w:val="0"/>
              <w:spacing w:after="0" w:line="276" w:lineRule="auto"/>
              <w:jc w:val="center"/>
              <w:rPr/>
            </w:pPr>
            <w:r w:rsidDel="00000000" w:rsidR="00000000" w:rsidRPr="00000000">
              <w:rPr>
                <w:b w:val="1"/>
                <w:rtl w:val="0"/>
              </w:rPr>
              <w:t xml:space="preserve">Rodof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32">
            <w:pPr>
              <w:widowControl w:val="0"/>
              <w:spacing w:after="0" w:line="276" w:lineRule="auto"/>
              <w:ind w:left="-9020" w:right="-9020" w:firstLine="0"/>
              <w:jc w:val="center"/>
              <w:rPr>
                <w:b w:val="1"/>
              </w:rPr>
            </w:pPr>
            <w:r w:rsidDel="00000000" w:rsidR="00000000" w:rsidRPr="00000000">
              <w:rPr>
                <w:b w:val="1"/>
                <w:rtl w:val="0"/>
              </w:rPr>
              <w:t xml:space="preserve">initial weight(in gm)</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spacing w:after="0"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after="0" w:line="276" w:lineRule="auto"/>
              <w:jc w:val="center"/>
              <w:rPr/>
            </w:pPr>
            <w:r w:rsidDel="00000000" w:rsidR="00000000" w:rsidRPr="00000000">
              <w:rPr>
                <w:rtl w:val="0"/>
              </w:rPr>
              <w:t xml:space="preserve">3.557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spacing w:after="0" w:line="276" w:lineRule="auto"/>
              <w:jc w:val="center"/>
              <w:rPr/>
            </w:pPr>
            <w:r w:rsidDel="00000000" w:rsidR="00000000" w:rsidRPr="00000000">
              <w:rPr>
                <w:rtl w:val="0"/>
              </w:rPr>
              <w:t xml:space="preserve">0.054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spacing w:after="0" w:line="276" w:lineRule="auto"/>
              <w:jc w:val="center"/>
              <w:rPr/>
            </w:pPr>
            <w:r w:rsidDel="00000000" w:rsidR="00000000" w:rsidRPr="00000000">
              <w:rPr>
                <w:rtl w:val="0"/>
              </w:rPr>
              <w:t xml:space="preserve">0.003467539973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spacing w:after="0" w:line="276" w:lineRule="auto"/>
              <w:jc w:val="center"/>
              <w:rPr/>
            </w:pPr>
            <w:r w:rsidDel="00000000" w:rsidR="00000000" w:rsidRPr="00000000">
              <w:rPr>
                <w:rtl w:val="0"/>
              </w:rPr>
              <w:t xml:space="preserve">0.001157185219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spacing w:after="0" w:line="276" w:lineRule="auto"/>
              <w:jc w:val="center"/>
              <w:rPr/>
            </w:pPr>
            <w:r w:rsidDel="00000000" w:rsidR="00000000" w:rsidRPr="00000000">
              <w:rPr>
                <w:rtl w:val="0"/>
              </w:rPr>
              <w:t xml:space="preserve">0.001778619255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spacing w:after="0" w:line="276" w:lineRule="auto"/>
              <w:jc w:val="center"/>
              <w:rPr/>
            </w:pPr>
            <w:r w:rsidDel="00000000" w:rsidR="00000000" w:rsidRPr="00000000">
              <w:rPr>
                <w:rtl w:val="0"/>
              </w:rPr>
              <w:t xml:space="preserve">0.001778619255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spacing w:after="0" w:line="276" w:lineRule="auto"/>
              <w:jc w:val="center"/>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spacing w:after="0" w:line="276" w:lineRule="auto"/>
              <w:jc w:val="center"/>
              <w:rPr/>
            </w:pPr>
            <w:r w:rsidDel="00000000" w:rsidR="00000000" w:rsidRPr="00000000">
              <w:rPr>
                <w:rtl w:val="0"/>
              </w:rPr>
              <w:t xml:space="preserve">3.415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spacing w:after="0" w:line="276" w:lineRule="auto"/>
              <w:jc w:val="center"/>
              <w:rPr/>
            </w:pPr>
            <w:r w:rsidDel="00000000" w:rsidR="00000000" w:rsidRPr="00000000">
              <w:rPr>
                <w:rtl w:val="0"/>
              </w:rPr>
              <w:t xml:space="preserve">0.196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E">
            <w:pPr>
              <w:widowControl w:val="0"/>
              <w:spacing w:after="0" w:line="276" w:lineRule="auto"/>
              <w:jc w:val="center"/>
              <w:rPr/>
            </w:pPr>
            <w:r w:rsidDel="00000000" w:rsidR="00000000" w:rsidRPr="00000000">
              <w:rPr>
                <w:rtl w:val="0"/>
              </w:rPr>
              <w:t xml:space="preserve">0.01258588583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F">
            <w:pPr>
              <w:widowControl w:val="0"/>
              <w:spacing w:after="0" w:line="276" w:lineRule="auto"/>
              <w:jc w:val="center"/>
              <w:rPr/>
            </w:pPr>
            <w:r w:rsidDel="00000000" w:rsidR="00000000" w:rsidRPr="00000000">
              <w:rPr>
                <w:rtl w:val="0"/>
              </w:rPr>
              <w:t xml:space="preserve">0.004213019886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0">
            <w:pPr>
              <w:widowControl w:val="0"/>
              <w:spacing w:after="0" w:line="276" w:lineRule="auto"/>
              <w:jc w:val="center"/>
              <w:rPr/>
            </w:pPr>
            <w:r w:rsidDel="00000000" w:rsidR="00000000" w:rsidRPr="00000000">
              <w:rPr>
                <w:rtl w:val="0"/>
              </w:rPr>
              <w:t xml:space="preserve">0.003237752336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1">
            <w:pPr>
              <w:widowControl w:val="0"/>
              <w:spacing w:after="0" w:line="276" w:lineRule="auto"/>
              <w:jc w:val="center"/>
              <w:rPr/>
            </w:pPr>
            <w:r w:rsidDel="00000000" w:rsidR="00000000" w:rsidRPr="00000000">
              <w:rPr>
                <w:rtl w:val="0"/>
              </w:rPr>
              <w:t xml:space="preserve">0.006475504673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3">
            <w:pPr>
              <w:widowControl w:val="0"/>
              <w:spacing w:after="0" w:line="276" w:lineRule="auto"/>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4">
            <w:pPr>
              <w:widowControl w:val="0"/>
              <w:spacing w:after="0" w:line="276" w:lineRule="auto"/>
              <w:jc w:val="center"/>
              <w:rPr/>
            </w:pPr>
            <w:r w:rsidDel="00000000" w:rsidR="00000000" w:rsidRPr="00000000">
              <w:rPr>
                <w:rtl w:val="0"/>
              </w:rPr>
              <w:t xml:space="preserve">3.325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spacing w:after="0" w:line="276" w:lineRule="auto"/>
              <w:jc w:val="center"/>
              <w:rPr/>
            </w:pPr>
            <w:r w:rsidDel="00000000" w:rsidR="00000000" w:rsidRPr="00000000">
              <w:rPr>
                <w:rtl w:val="0"/>
              </w:rPr>
              <w:t xml:space="preserve">0.286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spacing w:after="0" w:line="276" w:lineRule="auto"/>
              <w:jc w:val="center"/>
              <w:rPr/>
            </w:pPr>
            <w:r w:rsidDel="00000000" w:rsidR="00000000" w:rsidRPr="00000000">
              <w:rPr>
                <w:rtl w:val="0"/>
              </w:rPr>
              <w:t xml:space="preserve">0.01836511912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spacing w:after="0" w:line="276" w:lineRule="auto"/>
              <w:jc w:val="center"/>
              <w:rPr/>
            </w:pPr>
            <w:r w:rsidDel="00000000" w:rsidR="00000000" w:rsidRPr="00000000">
              <w:rPr>
                <w:rtl w:val="0"/>
              </w:rPr>
              <w:t xml:space="preserve">0.006159568761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spacing w:after="0" w:line="276" w:lineRule="auto"/>
              <w:jc w:val="center"/>
              <w:rPr/>
            </w:pPr>
            <w:r w:rsidDel="00000000" w:rsidR="00000000" w:rsidRPr="00000000">
              <w:rPr>
                <w:rtl w:val="0"/>
              </w:rPr>
              <w:t xml:space="preserve">0.003155797771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after="0" w:line="276" w:lineRule="auto"/>
              <w:jc w:val="center"/>
              <w:rPr/>
            </w:pPr>
            <w:r w:rsidDel="00000000" w:rsidR="00000000" w:rsidRPr="00000000">
              <w:rPr>
                <w:rtl w:val="0"/>
              </w:rPr>
              <w:t xml:space="preserve">0.009467393312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spacing w:after="0" w:line="276" w:lineRule="auto"/>
              <w:jc w:val="center"/>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spacing w:after="0" w:line="276" w:lineRule="auto"/>
              <w:jc w:val="center"/>
              <w:rPr/>
            </w:pPr>
            <w:r w:rsidDel="00000000" w:rsidR="00000000" w:rsidRPr="00000000">
              <w:rPr>
                <w:rtl w:val="0"/>
              </w:rPr>
              <w:t xml:space="preserve">3.177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spacing w:after="0" w:line="276" w:lineRule="auto"/>
              <w:jc w:val="center"/>
              <w:rPr/>
            </w:pPr>
            <w:r w:rsidDel="00000000" w:rsidR="00000000" w:rsidRPr="00000000">
              <w:rPr>
                <w:rtl w:val="0"/>
              </w:rPr>
              <w:t xml:space="preserve">0.434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spacing w:after="0" w:line="276" w:lineRule="auto"/>
              <w:jc w:val="center"/>
              <w:rPr/>
            </w:pPr>
            <w:r w:rsidDel="00000000" w:rsidR="00000000" w:rsidRPr="00000000">
              <w:rPr>
                <w:rtl w:val="0"/>
              </w:rPr>
              <w:t xml:space="preserve">0.02786874719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spacing w:after="0" w:line="276" w:lineRule="auto"/>
              <w:jc w:val="center"/>
              <w:rPr/>
            </w:pPr>
            <w:r w:rsidDel="00000000" w:rsidR="00000000" w:rsidRPr="00000000">
              <w:rPr>
                <w:rtl w:val="0"/>
              </w:rPr>
              <w:t xml:space="preserve">0.009377240175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spacing w:after="0" w:line="276" w:lineRule="auto"/>
              <w:jc w:val="center"/>
              <w:rPr/>
            </w:pPr>
            <w:r w:rsidDel="00000000" w:rsidR="00000000" w:rsidRPr="00000000">
              <w:rPr>
                <w:rtl w:val="0"/>
              </w:rPr>
              <w:t xml:space="preserve">0.003603256347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spacing w:after="0" w:line="276" w:lineRule="auto"/>
              <w:jc w:val="center"/>
              <w:rPr/>
            </w:pPr>
            <w:r w:rsidDel="00000000" w:rsidR="00000000" w:rsidRPr="00000000">
              <w:rPr>
                <w:rtl w:val="0"/>
              </w:rPr>
              <w:t xml:space="preserve">0.01441302539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spacing w:after="0" w:line="276" w:lineRule="auto"/>
              <w:jc w:val="center"/>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spacing w:after="0" w:line="276" w:lineRule="auto"/>
              <w:jc w:val="center"/>
              <w:rPr/>
            </w:pPr>
            <w:r w:rsidDel="00000000" w:rsidR="00000000" w:rsidRPr="00000000">
              <w:rPr>
                <w:rtl w:val="0"/>
              </w:rPr>
              <w:t xml:space="preserve">3.051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spacing w:after="0" w:line="276" w:lineRule="auto"/>
              <w:jc w:val="center"/>
              <w:rPr/>
            </w:pPr>
            <w:r w:rsidDel="00000000" w:rsidR="00000000" w:rsidRPr="00000000">
              <w:rPr>
                <w:rtl w:val="0"/>
              </w:rPr>
              <w:t xml:space="preserve">0.56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after="0" w:line="276" w:lineRule="auto"/>
              <w:jc w:val="center"/>
              <w:rPr/>
            </w:pPr>
            <w:r w:rsidDel="00000000" w:rsidR="00000000" w:rsidRPr="00000000">
              <w:rPr>
                <w:rtl w:val="0"/>
              </w:rPr>
              <w:t xml:space="preserve">0.03595967379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spacing w:after="0" w:line="276" w:lineRule="auto"/>
              <w:jc w:val="center"/>
              <w:rPr/>
            </w:pPr>
            <w:r w:rsidDel="00000000" w:rsidR="00000000" w:rsidRPr="00000000">
              <w:rPr>
                <w:rtl w:val="0"/>
              </w:rPr>
              <w:t xml:space="preserve">0.01213317651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spacing w:after="0" w:line="276" w:lineRule="auto"/>
              <w:jc w:val="center"/>
              <w:rPr/>
            </w:pPr>
            <w:r w:rsidDel="00000000" w:rsidR="00000000" w:rsidRPr="00000000">
              <w:rPr>
                <w:rtl w:val="0"/>
              </w:rPr>
              <w:t xml:space="preserve">0.003729792089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after="0" w:line="276" w:lineRule="auto"/>
              <w:jc w:val="center"/>
              <w:rPr/>
            </w:pPr>
            <w:r w:rsidDel="00000000" w:rsidR="00000000" w:rsidRPr="00000000">
              <w:rPr>
                <w:rtl w:val="0"/>
              </w:rPr>
              <w:t xml:space="preserve">0.01864896044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spacing w:after="0" w:line="276" w:lineRule="auto"/>
              <w:jc w:val="center"/>
              <w:rPr/>
            </w:pPr>
            <w:r w:rsidDel="00000000" w:rsidR="00000000" w:rsidRPr="00000000">
              <w:rPr>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spacing w:after="0" w:line="276" w:lineRule="auto"/>
              <w:jc w:val="center"/>
              <w:rPr/>
            </w:pPr>
            <w:r w:rsidDel="00000000" w:rsidR="00000000" w:rsidRPr="00000000">
              <w:rPr>
                <w:rtl w:val="0"/>
              </w:rPr>
              <w:t xml:space="preserve">2.955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spacing w:after="0" w:line="276" w:lineRule="auto"/>
              <w:jc w:val="center"/>
              <w:rPr/>
            </w:pPr>
            <w:r w:rsidDel="00000000" w:rsidR="00000000" w:rsidRPr="00000000">
              <w:rPr>
                <w:rtl w:val="0"/>
              </w:rPr>
              <w:t xml:space="preserve">0.656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spacing w:after="0" w:line="276" w:lineRule="auto"/>
              <w:jc w:val="center"/>
              <w:rPr/>
            </w:pPr>
            <w:r w:rsidDel="00000000" w:rsidR="00000000" w:rsidRPr="00000000">
              <w:rPr>
                <w:rtl w:val="0"/>
              </w:rPr>
              <w:t xml:space="preserve">0.0421241893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spacing w:after="0" w:line="276" w:lineRule="auto"/>
              <w:jc w:val="center"/>
              <w:rPr/>
            </w:pPr>
            <w:r w:rsidDel="00000000" w:rsidR="00000000" w:rsidRPr="00000000">
              <w:rPr>
                <w:rtl w:val="0"/>
              </w:rPr>
              <w:t xml:space="preserve">0.01424330498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spacing w:after="0" w:line="276" w:lineRule="auto"/>
              <w:jc w:val="center"/>
              <w:rPr/>
            </w:pPr>
            <w:r w:rsidDel="00000000" w:rsidR="00000000" w:rsidRPr="00000000">
              <w:rPr>
                <w:rtl w:val="0"/>
              </w:rPr>
              <w:t xml:space="preserve">0.003648712423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spacing w:after="0" w:line="276" w:lineRule="auto"/>
              <w:jc w:val="center"/>
              <w:rPr/>
            </w:pPr>
            <w:r w:rsidDel="00000000" w:rsidR="00000000" w:rsidRPr="00000000">
              <w:rPr>
                <w:rtl w:val="0"/>
              </w:rPr>
              <w:t xml:space="preserve">0.02189227454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spacing w:after="0" w:line="276" w:lineRule="auto"/>
              <w:jc w:val="center"/>
              <w:rPr/>
            </w:pPr>
            <w:r w:rsidDel="00000000" w:rsidR="00000000" w:rsidRPr="00000000">
              <w:rPr>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spacing w:after="0" w:line="276" w:lineRule="auto"/>
              <w:jc w:val="center"/>
              <w:rPr/>
            </w:pPr>
            <w:r w:rsidDel="00000000" w:rsidR="00000000" w:rsidRPr="00000000">
              <w:rPr>
                <w:rtl w:val="0"/>
              </w:rPr>
              <w:t xml:space="preserve">2.863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spacing w:after="0" w:line="276" w:lineRule="auto"/>
              <w:jc w:val="center"/>
              <w:rPr/>
            </w:pPr>
            <w:r w:rsidDel="00000000" w:rsidR="00000000" w:rsidRPr="00000000">
              <w:rPr>
                <w:rtl w:val="0"/>
              </w:rPr>
              <w:t xml:space="preserve">0.748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spacing w:after="0" w:line="276" w:lineRule="auto"/>
              <w:jc w:val="center"/>
              <w:rPr/>
            </w:pPr>
            <w:r w:rsidDel="00000000" w:rsidR="00000000" w:rsidRPr="00000000">
              <w:rPr>
                <w:rtl w:val="0"/>
              </w:rPr>
              <w:t xml:space="preserve">0.04803185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7">
            <w:pPr>
              <w:widowControl w:val="0"/>
              <w:spacing w:after="0" w:line="276" w:lineRule="auto"/>
              <w:jc w:val="center"/>
              <w:rPr/>
            </w:pPr>
            <w:r w:rsidDel="00000000" w:rsidR="00000000" w:rsidRPr="00000000">
              <w:rPr>
                <w:rtl w:val="0"/>
              </w:rPr>
              <w:t xml:space="preserve">0.01627402383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spacing w:after="0" w:line="276" w:lineRule="auto"/>
              <w:jc w:val="center"/>
              <w:rPr/>
            </w:pPr>
            <w:r w:rsidDel="00000000" w:rsidR="00000000" w:rsidRPr="00000000">
              <w:rPr>
                <w:rtl w:val="0"/>
              </w:rPr>
              <w:t xml:space="preserve">0.003573362039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spacing w:after="0" w:line="276" w:lineRule="auto"/>
              <w:jc w:val="center"/>
              <w:rPr/>
            </w:pPr>
            <w:r w:rsidDel="00000000" w:rsidR="00000000" w:rsidRPr="00000000">
              <w:rPr>
                <w:rtl w:val="0"/>
              </w:rPr>
              <w:t xml:space="preserve">0.02501353428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after="0" w:line="276" w:lineRule="auto"/>
              <w:jc w:val="center"/>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after="0" w:line="276" w:lineRule="auto"/>
              <w:jc w:val="center"/>
              <w:rPr/>
            </w:pPr>
            <w:r w:rsidDel="00000000" w:rsidR="00000000" w:rsidRPr="00000000">
              <w:rPr>
                <w:rtl w:val="0"/>
              </w:rPr>
              <w:t xml:space="preserve">2.776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after="0" w:line="276" w:lineRule="auto"/>
              <w:jc w:val="center"/>
              <w:rPr/>
            </w:pPr>
            <w:r w:rsidDel="00000000" w:rsidR="00000000" w:rsidRPr="00000000">
              <w:rPr>
                <w:rtl w:val="0"/>
              </w:rPr>
              <w:t xml:space="preserve">0.835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after="0" w:line="276" w:lineRule="auto"/>
              <w:jc w:val="center"/>
              <w:rPr/>
            </w:pPr>
            <w:r w:rsidDel="00000000" w:rsidR="00000000" w:rsidRPr="00000000">
              <w:rPr>
                <w:rtl w:val="0"/>
              </w:rPr>
              <w:t xml:space="preserve">0.05361844218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6F">
            <w:pPr>
              <w:widowControl w:val="0"/>
              <w:spacing w:after="0" w:line="276" w:lineRule="auto"/>
              <w:jc w:val="center"/>
              <w:rPr/>
            </w:pPr>
            <w:r w:rsidDel="00000000" w:rsidR="00000000" w:rsidRPr="00000000">
              <w:rPr>
                <w:rtl w:val="0"/>
              </w:rPr>
              <w:t xml:space="preserve">0.01820212104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0">
            <w:pPr>
              <w:widowControl w:val="0"/>
              <w:spacing w:after="0" w:line="276" w:lineRule="auto"/>
              <w:jc w:val="center"/>
              <w:rPr/>
            </w:pPr>
            <w:r w:rsidDel="00000000" w:rsidR="00000000" w:rsidRPr="00000000">
              <w:rPr>
                <w:rtl w:val="0"/>
              </w:rPr>
              <w:t xml:space="preserve">0.003497132789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1">
            <w:pPr>
              <w:widowControl w:val="0"/>
              <w:spacing w:after="0" w:line="276" w:lineRule="auto"/>
              <w:jc w:val="center"/>
              <w:rPr/>
            </w:pPr>
            <w:r w:rsidDel="00000000" w:rsidR="00000000" w:rsidRPr="00000000">
              <w:rPr>
                <w:rtl w:val="0"/>
              </w:rPr>
              <w:t xml:space="preserve">0.02797706231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3">
            <w:pPr>
              <w:widowControl w:val="0"/>
              <w:spacing w:after="0" w:line="276" w:lineRule="auto"/>
              <w:jc w:val="center"/>
              <w:rPr/>
            </w:pPr>
            <w:r w:rsidDel="00000000" w:rsidR="00000000" w:rsidRPr="00000000">
              <w:rPr>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4">
            <w:pPr>
              <w:widowControl w:val="0"/>
              <w:spacing w:after="0" w:line="276" w:lineRule="auto"/>
              <w:jc w:val="center"/>
              <w:rPr/>
            </w:pPr>
            <w:r w:rsidDel="00000000" w:rsidR="00000000" w:rsidRPr="00000000">
              <w:rPr>
                <w:rtl w:val="0"/>
              </w:rPr>
              <w:t xml:space="preserve">2.697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5">
            <w:pPr>
              <w:widowControl w:val="0"/>
              <w:spacing w:after="0" w:line="276" w:lineRule="auto"/>
              <w:jc w:val="center"/>
              <w:rPr/>
            </w:pPr>
            <w:r w:rsidDel="00000000" w:rsidR="00000000" w:rsidRPr="00000000">
              <w:rPr>
                <w:rtl w:val="0"/>
              </w:rPr>
              <w:t xml:space="preserve">0.914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6">
            <w:pPr>
              <w:widowControl w:val="0"/>
              <w:spacing w:after="0" w:line="276" w:lineRule="auto"/>
              <w:jc w:val="center"/>
              <w:rPr/>
            </w:pPr>
            <w:r w:rsidDel="00000000" w:rsidR="00000000" w:rsidRPr="00000000">
              <w:rPr>
                <w:rtl w:val="0"/>
              </w:rPr>
              <w:t xml:space="preserve">0.05869132473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7">
            <w:pPr>
              <w:widowControl w:val="0"/>
              <w:spacing w:after="0" w:line="276" w:lineRule="auto"/>
              <w:jc w:val="center"/>
              <w:rPr/>
            </w:pPr>
            <w:r w:rsidDel="00000000" w:rsidR="00000000" w:rsidRPr="00000000">
              <w:rPr>
                <w:rtl w:val="0"/>
              </w:rPr>
              <w:t xml:space="preserve">0.0199595063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8">
            <w:pPr>
              <w:widowControl w:val="0"/>
              <w:spacing w:after="0" w:line="276" w:lineRule="auto"/>
              <w:jc w:val="center"/>
              <w:rPr/>
            </w:pPr>
            <w:r w:rsidDel="00000000" w:rsidR="00000000" w:rsidRPr="00000000">
              <w:rPr>
                <w:rtl w:val="0"/>
              </w:rPr>
              <w:t xml:space="preserve">0.003408689143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9">
            <w:pPr>
              <w:widowControl w:val="0"/>
              <w:spacing w:after="0" w:line="276" w:lineRule="auto"/>
              <w:jc w:val="center"/>
              <w:rPr/>
            </w:pPr>
            <w:r w:rsidDel="00000000" w:rsidR="00000000" w:rsidRPr="00000000">
              <w:rPr>
                <w:rtl w:val="0"/>
              </w:rPr>
              <w:t xml:space="preserve">0.03067820229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B">
            <w:pPr>
              <w:widowControl w:val="0"/>
              <w:spacing w:after="0" w:line="276" w:lineRule="auto"/>
              <w:jc w:val="center"/>
              <w:rPr/>
            </w:pPr>
            <w:r w:rsidDel="00000000" w:rsidR="00000000" w:rsidRPr="00000000">
              <w:rPr>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C">
            <w:pPr>
              <w:widowControl w:val="0"/>
              <w:spacing w:after="0" w:line="276" w:lineRule="auto"/>
              <w:jc w:val="center"/>
              <w:rPr/>
            </w:pPr>
            <w:r w:rsidDel="00000000" w:rsidR="00000000" w:rsidRPr="00000000">
              <w:rPr>
                <w:rtl w:val="0"/>
              </w:rPr>
              <w:t xml:space="preserve">2.57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D">
            <w:pPr>
              <w:widowControl w:val="0"/>
              <w:spacing w:after="0" w:line="276" w:lineRule="auto"/>
              <w:jc w:val="center"/>
              <w:rPr/>
            </w:pPr>
            <w:r w:rsidDel="00000000" w:rsidR="00000000" w:rsidRPr="00000000">
              <w:rPr>
                <w:rtl w:val="0"/>
              </w:rPr>
              <w:t xml:space="preserve">1.041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after="0" w:line="276" w:lineRule="auto"/>
              <w:jc w:val="center"/>
              <w:rPr/>
            </w:pPr>
            <w:r w:rsidDel="00000000" w:rsidR="00000000" w:rsidRPr="00000000">
              <w:rPr>
                <w:rtl w:val="0"/>
              </w:rPr>
              <w:t xml:space="preserve">0.06684646504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after="0" w:line="276" w:lineRule="auto"/>
              <w:jc w:val="center"/>
              <w:rPr/>
            </w:pPr>
            <w:r w:rsidDel="00000000" w:rsidR="00000000" w:rsidRPr="00000000">
              <w:rPr>
                <w:rtl w:val="0"/>
              </w:rPr>
              <w:t xml:space="preserve">0.0227979519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0">
            <w:pPr>
              <w:widowControl w:val="0"/>
              <w:spacing w:after="0" w:line="276" w:lineRule="auto"/>
              <w:jc w:val="center"/>
              <w:rPr/>
            </w:pPr>
            <w:r w:rsidDel="00000000" w:rsidR="00000000" w:rsidRPr="00000000">
              <w:rPr>
                <w:rtl w:val="0"/>
              </w:rPr>
              <w:t xml:space="preserve">0.003504095591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after="0" w:line="276" w:lineRule="auto"/>
              <w:jc w:val="center"/>
              <w:rPr/>
            </w:pPr>
            <w:r w:rsidDel="00000000" w:rsidR="00000000" w:rsidRPr="00000000">
              <w:rPr>
                <w:rtl w:val="0"/>
              </w:rPr>
              <w:t xml:space="preserve">0.03504095591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3">
            <w:pPr>
              <w:widowControl w:val="0"/>
              <w:spacing w:after="0" w:line="276" w:lineRule="auto"/>
              <w:jc w:val="center"/>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4">
            <w:pPr>
              <w:widowControl w:val="0"/>
              <w:spacing w:after="0" w:line="276" w:lineRule="auto"/>
              <w:jc w:val="center"/>
              <w:rPr/>
            </w:pPr>
            <w:r w:rsidDel="00000000" w:rsidR="00000000" w:rsidRPr="00000000">
              <w:rPr>
                <w:rtl w:val="0"/>
              </w:rPr>
              <w:t xml:space="preserve">2.535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5">
            <w:pPr>
              <w:widowControl w:val="0"/>
              <w:spacing w:after="0" w:line="276" w:lineRule="auto"/>
              <w:jc w:val="center"/>
              <w:rPr/>
            </w:pPr>
            <w:r w:rsidDel="00000000" w:rsidR="00000000" w:rsidRPr="00000000">
              <w:rPr>
                <w:rtl w:val="0"/>
              </w:rPr>
              <w:t xml:space="preserve">1.076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6">
            <w:pPr>
              <w:widowControl w:val="0"/>
              <w:spacing w:after="0" w:line="276" w:lineRule="auto"/>
              <w:jc w:val="center"/>
              <w:rPr/>
            </w:pPr>
            <w:r w:rsidDel="00000000" w:rsidR="00000000" w:rsidRPr="00000000">
              <w:rPr>
                <w:rtl w:val="0"/>
              </w:rPr>
              <w:t xml:space="preserve">0.06909394465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7">
            <w:pPr>
              <w:widowControl w:val="0"/>
              <w:spacing w:after="0" w:line="276" w:lineRule="auto"/>
              <w:jc w:val="center"/>
              <w:rPr/>
            </w:pPr>
            <w:r w:rsidDel="00000000" w:rsidR="00000000" w:rsidRPr="00000000">
              <w:rPr>
                <w:rtl w:val="0"/>
              </w:rPr>
              <w:t xml:space="preserve">0.02358310574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8">
            <w:pPr>
              <w:widowControl w:val="0"/>
              <w:spacing w:after="0" w:line="276" w:lineRule="auto"/>
              <w:jc w:val="center"/>
              <w:rPr/>
            </w:pPr>
            <w:r w:rsidDel="00000000" w:rsidR="00000000" w:rsidRPr="00000000">
              <w:rPr>
                <w:rtl w:val="0"/>
              </w:rPr>
              <w:t xml:space="preserve">0.003295250429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9">
            <w:pPr>
              <w:widowControl w:val="0"/>
              <w:spacing w:after="0" w:line="276" w:lineRule="auto"/>
              <w:jc w:val="center"/>
              <w:rPr/>
            </w:pPr>
            <w:r w:rsidDel="00000000" w:rsidR="00000000" w:rsidRPr="00000000">
              <w:rPr>
                <w:rtl w:val="0"/>
              </w:rPr>
              <w:t xml:space="preserve">0.03624775471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B">
            <w:pPr>
              <w:widowControl w:val="0"/>
              <w:spacing w:after="0" w:line="276" w:lineRule="auto"/>
              <w:jc w:val="center"/>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C">
            <w:pPr>
              <w:widowControl w:val="0"/>
              <w:spacing w:after="0" w:line="276" w:lineRule="auto"/>
              <w:jc w:val="center"/>
              <w:rPr/>
            </w:pPr>
            <w:r w:rsidDel="00000000" w:rsidR="00000000" w:rsidRPr="00000000">
              <w:rPr>
                <w:rtl w:val="0"/>
              </w:rPr>
              <w:t xml:space="preserve">2.461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D">
            <w:pPr>
              <w:widowControl w:val="0"/>
              <w:spacing w:after="0" w:line="276" w:lineRule="auto"/>
              <w:jc w:val="center"/>
              <w:rPr/>
            </w:pPr>
            <w:r w:rsidDel="00000000" w:rsidR="00000000" w:rsidRPr="00000000">
              <w:rPr>
                <w:rtl w:val="0"/>
              </w:rPr>
              <w:t xml:space="preserve">1.15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spacing w:after="0" w:line="276" w:lineRule="auto"/>
              <w:jc w:val="center"/>
              <w:rPr/>
            </w:pPr>
            <w:r w:rsidDel="00000000" w:rsidR="00000000" w:rsidRPr="00000000">
              <w:rPr>
                <w:rtl w:val="0"/>
              </w:rPr>
              <w:t xml:space="preserve">0.07384575868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spacing w:after="0" w:line="276" w:lineRule="auto"/>
              <w:jc w:val="center"/>
              <w:rPr/>
            </w:pPr>
            <w:r w:rsidDel="00000000" w:rsidR="00000000" w:rsidRPr="00000000">
              <w:rPr>
                <w:rtl w:val="0"/>
              </w:rPr>
              <w:t xml:space="preserve">0.02524731539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spacing w:after="0" w:line="276" w:lineRule="auto"/>
              <w:jc w:val="center"/>
              <w:rPr/>
            </w:pPr>
            <w:r w:rsidDel="00000000" w:rsidR="00000000" w:rsidRPr="00000000">
              <w:rPr>
                <w:rtl w:val="0"/>
              </w:rPr>
              <w:t xml:space="preserve">0.00323380681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spacing w:after="0" w:line="276" w:lineRule="auto"/>
              <w:jc w:val="center"/>
              <w:rPr/>
            </w:pPr>
            <w:r w:rsidDel="00000000" w:rsidR="00000000" w:rsidRPr="00000000">
              <w:rPr>
                <w:rtl w:val="0"/>
              </w:rPr>
              <w:t xml:space="preserve">0.03880568172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spacing w:after="0" w:line="276" w:lineRule="auto"/>
              <w:jc w:val="center"/>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spacing w:after="0" w:line="276" w:lineRule="auto"/>
              <w:jc w:val="center"/>
              <w:rPr/>
            </w:pPr>
            <w:r w:rsidDel="00000000" w:rsidR="00000000" w:rsidRPr="00000000">
              <w:rPr>
                <w:rtl w:val="0"/>
              </w:rPr>
              <w:t xml:space="preserve">2.409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spacing w:after="0" w:line="276" w:lineRule="auto"/>
              <w:jc w:val="center"/>
              <w:rPr/>
            </w:pPr>
            <w:r w:rsidDel="00000000" w:rsidR="00000000" w:rsidRPr="00000000">
              <w:rPr>
                <w:rtl w:val="0"/>
              </w:rPr>
              <w:t xml:space="preserve">1.202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6">
            <w:pPr>
              <w:widowControl w:val="0"/>
              <w:spacing w:after="0" w:line="276" w:lineRule="auto"/>
              <w:jc w:val="center"/>
              <w:rPr/>
            </w:pPr>
            <w:r w:rsidDel="00000000" w:rsidR="00000000" w:rsidRPr="00000000">
              <w:rPr>
                <w:rtl w:val="0"/>
              </w:rPr>
              <w:t xml:space="preserve">0.07718487125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7">
            <w:pPr>
              <w:widowControl w:val="0"/>
              <w:spacing w:after="0" w:line="276" w:lineRule="auto"/>
              <w:jc w:val="center"/>
              <w:rPr/>
            </w:pPr>
            <w:r w:rsidDel="00000000" w:rsidR="00000000" w:rsidRPr="00000000">
              <w:rPr>
                <w:rtl w:val="0"/>
              </w:rPr>
              <w:t xml:space="preserve">0.0264201684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spacing w:after="0" w:line="276" w:lineRule="auto"/>
              <w:jc w:val="center"/>
              <w:rPr/>
            </w:pPr>
            <w:r w:rsidDel="00000000" w:rsidR="00000000" w:rsidRPr="00000000">
              <w:rPr>
                <w:rtl w:val="0"/>
              </w:rPr>
              <w:t xml:space="preserve">0.003123721747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spacing w:after="0" w:line="276" w:lineRule="auto"/>
              <w:jc w:val="center"/>
              <w:rPr/>
            </w:pPr>
            <w:r w:rsidDel="00000000" w:rsidR="00000000" w:rsidRPr="00000000">
              <w:rPr>
                <w:rtl w:val="0"/>
              </w:rPr>
              <w:t xml:space="preserve">0.04060838272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spacing w:after="0" w:line="276" w:lineRule="auto"/>
              <w:jc w:val="center"/>
              <w:rPr/>
            </w:pPr>
            <w:r w:rsidDel="00000000" w:rsidR="00000000" w:rsidRPr="00000000">
              <w:rPr>
                <w:rtl w:val="0"/>
              </w:rPr>
              <w:t xml:space="preserve">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spacing w:after="0" w:line="276" w:lineRule="auto"/>
              <w:jc w:val="center"/>
              <w:rPr/>
            </w:pPr>
            <w:r w:rsidDel="00000000" w:rsidR="00000000" w:rsidRPr="00000000">
              <w:rPr>
                <w:rtl w:val="0"/>
              </w:rPr>
              <w:t xml:space="preserve">2.366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D">
            <w:pPr>
              <w:widowControl w:val="0"/>
              <w:spacing w:after="0" w:line="276" w:lineRule="auto"/>
              <w:jc w:val="center"/>
              <w:rPr/>
            </w:pPr>
            <w:r w:rsidDel="00000000" w:rsidR="00000000" w:rsidRPr="00000000">
              <w:rPr>
                <w:rtl w:val="0"/>
              </w:rPr>
              <w:t xml:space="preserve">1.245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E">
            <w:pPr>
              <w:widowControl w:val="0"/>
              <w:spacing w:after="0" w:line="276" w:lineRule="auto"/>
              <w:jc w:val="center"/>
              <w:rPr/>
            </w:pPr>
            <w:r w:rsidDel="00000000" w:rsidR="00000000" w:rsidRPr="00000000">
              <w:rPr>
                <w:rtl w:val="0"/>
              </w:rPr>
              <w:t xml:space="preserve">0.07994606049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spacing w:after="0" w:line="276" w:lineRule="auto"/>
              <w:jc w:val="center"/>
              <w:rPr/>
            </w:pPr>
            <w:r w:rsidDel="00000000" w:rsidR="00000000" w:rsidRPr="00000000">
              <w:rPr>
                <w:rtl w:val="0"/>
              </w:rPr>
              <w:t xml:space="preserve">0.02739216656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spacing w:after="0" w:line="276" w:lineRule="auto"/>
              <w:jc w:val="center"/>
              <w:rPr/>
            </w:pPr>
            <w:r w:rsidDel="00000000" w:rsidR="00000000" w:rsidRPr="00000000">
              <w:rPr>
                <w:rtl w:val="0"/>
              </w:rPr>
              <w:t xml:space="preserve">0.003007311812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spacing w:after="0" w:line="276" w:lineRule="auto"/>
              <w:jc w:val="center"/>
              <w:rPr/>
            </w:pPr>
            <w:r w:rsidDel="00000000" w:rsidR="00000000" w:rsidRPr="00000000">
              <w:rPr>
                <w:rtl w:val="0"/>
              </w:rPr>
              <w:t xml:space="preserve">0.04210236536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3">
            <w:pPr>
              <w:widowControl w:val="0"/>
              <w:spacing w:after="0" w:line="276" w:lineRule="auto"/>
              <w:jc w:val="center"/>
              <w:rPr/>
            </w:pPr>
            <w:r w:rsidDel="00000000" w:rsidR="00000000" w:rsidRPr="00000000">
              <w:rPr>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4">
            <w:pPr>
              <w:widowControl w:val="0"/>
              <w:spacing w:after="0" w:line="276" w:lineRule="auto"/>
              <w:jc w:val="center"/>
              <w:rPr/>
            </w:pPr>
            <w:r w:rsidDel="00000000" w:rsidR="00000000" w:rsidRPr="00000000">
              <w:rPr>
                <w:rtl w:val="0"/>
              </w:rPr>
              <w:t xml:space="preserve">2.337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5">
            <w:pPr>
              <w:widowControl w:val="0"/>
              <w:spacing w:after="0" w:line="276" w:lineRule="auto"/>
              <w:jc w:val="center"/>
              <w:rPr/>
            </w:pPr>
            <w:r w:rsidDel="00000000" w:rsidR="00000000" w:rsidRPr="00000000">
              <w:rPr>
                <w:rtl w:val="0"/>
              </w:rPr>
              <w:t xml:space="preserve">1.274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6">
            <w:pPr>
              <w:widowControl w:val="0"/>
              <w:spacing w:after="0" w:line="276" w:lineRule="auto"/>
              <w:jc w:val="center"/>
              <w:rPr/>
            </w:pPr>
            <w:r w:rsidDel="00000000" w:rsidR="00000000" w:rsidRPr="00000000">
              <w:rPr>
                <w:rtl w:val="0"/>
              </w:rPr>
              <w:t xml:space="preserve">0.08180825788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spacing w:after="0" w:line="276" w:lineRule="auto"/>
              <w:jc w:val="center"/>
              <w:rPr/>
            </w:pPr>
            <w:r w:rsidDel="00000000" w:rsidR="00000000" w:rsidRPr="00000000">
              <w:rPr>
                <w:rtl w:val="0"/>
              </w:rPr>
              <w:t xml:space="preserve">0.02804879875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spacing w:after="0" w:line="276" w:lineRule="auto"/>
              <w:jc w:val="center"/>
              <w:rPr/>
            </w:pPr>
            <w:r w:rsidDel="00000000" w:rsidR="00000000" w:rsidRPr="00000000">
              <w:rPr>
                <w:rtl w:val="0"/>
              </w:rPr>
              <w:t xml:space="preserve">0.002874108237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spacing w:after="0" w:line="276" w:lineRule="auto"/>
              <w:jc w:val="center"/>
              <w:rPr/>
            </w:pPr>
            <w:r w:rsidDel="00000000" w:rsidR="00000000" w:rsidRPr="00000000">
              <w:rPr>
                <w:rtl w:val="0"/>
              </w:rPr>
              <w:t xml:space="preserve">0.04311162355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spacing w:after="0" w:line="276" w:lineRule="auto"/>
              <w:jc w:val="center"/>
              <w:rPr/>
            </w:pPr>
            <w:r w:rsidDel="00000000" w:rsidR="00000000" w:rsidRPr="00000000">
              <w:rPr>
                <w:rtl w:val="0"/>
              </w:rPr>
              <w:t xml:space="preserve">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spacing w:after="0" w:line="276" w:lineRule="auto"/>
              <w:jc w:val="center"/>
              <w:rPr/>
            </w:pPr>
            <w:r w:rsidDel="00000000" w:rsidR="00000000" w:rsidRPr="00000000">
              <w:rPr>
                <w:rtl w:val="0"/>
              </w:rPr>
              <w:t xml:space="preserve">2.311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spacing w:after="0" w:line="276" w:lineRule="auto"/>
              <w:jc w:val="center"/>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E">
            <w:pPr>
              <w:widowControl w:val="0"/>
              <w:spacing w:after="0" w:line="276" w:lineRule="auto"/>
              <w:jc w:val="center"/>
              <w:rPr/>
            </w:pPr>
            <w:r w:rsidDel="00000000" w:rsidR="00000000" w:rsidRPr="00000000">
              <w:rPr>
                <w:rtl w:val="0"/>
              </w:rPr>
              <w:t xml:space="preserve">0.08347781417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spacing w:after="0" w:line="276" w:lineRule="auto"/>
              <w:jc w:val="center"/>
              <w:rPr/>
            </w:pPr>
            <w:r w:rsidDel="00000000" w:rsidR="00000000" w:rsidRPr="00000000">
              <w:rPr>
                <w:rtl w:val="0"/>
              </w:rPr>
              <w:t xml:space="preserve">0.02863825869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spacing w:after="0" w:line="276" w:lineRule="auto"/>
              <w:jc w:val="center"/>
              <w:rPr/>
            </w:pPr>
            <w:r w:rsidDel="00000000" w:rsidR="00000000" w:rsidRPr="00000000">
              <w:rPr>
                <w:rtl w:val="0"/>
              </w:rPr>
              <w:t xml:space="preserve">0.002751102282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1">
            <w:pPr>
              <w:widowControl w:val="0"/>
              <w:spacing w:after="0" w:line="276" w:lineRule="auto"/>
              <w:jc w:val="center"/>
              <w:rPr/>
            </w:pPr>
            <w:r w:rsidDel="00000000" w:rsidR="00000000" w:rsidRPr="00000000">
              <w:rPr>
                <w:rtl w:val="0"/>
              </w:rPr>
              <w:t xml:space="preserve">0.04401763652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spacing w:after="0" w:line="276" w:lineRule="auto"/>
              <w:jc w:val="center"/>
              <w:rPr/>
            </w:pPr>
            <w:r w:rsidDel="00000000" w:rsidR="00000000" w:rsidRPr="00000000">
              <w:rPr>
                <w:rtl w:val="0"/>
              </w:rPr>
              <w:t xml:space="preserve">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spacing w:after="0" w:line="276" w:lineRule="auto"/>
              <w:jc w:val="center"/>
              <w:rPr/>
            </w:pPr>
            <w:r w:rsidDel="00000000" w:rsidR="00000000" w:rsidRPr="00000000">
              <w:rPr>
                <w:rtl w:val="0"/>
              </w:rPr>
              <w:t xml:space="preserve">2.31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5">
            <w:pPr>
              <w:widowControl w:val="0"/>
              <w:spacing w:after="0" w:line="276" w:lineRule="auto"/>
              <w:jc w:val="center"/>
              <w:rPr/>
            </w:pPr>
            <w:r w:rsidDel="00000000" w:rsidR="00000000" w:rsidRPr="00000000">
              <w:rPr>
                <w:rtl w:val="0"/>
              </w:rPr>
              <w:t xml:space="preserve">1.301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6">
            <w:pPr>
              <w:widowControl w:val="0"/>
              <w:spacing w:after="0" w:line="276" w:lineRule="auto"/>
              <w:jc w:val="center"/>
              <w:rPr/>
            </w:pPr>
            <w:r w:rsidDel="00000000" w:rsidR="00000000" w:rsidRPr="00000000">
              <w:rPr>
                <w:rtl w:val="0"/>
              </w:rPr>
              <w:t xml:space="preserve">0.08354202787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7">
            <w:pPr>
              <w:widowControl w:val="0"/>
              <w:spacing w:after="0" w:line="276" w:lineRule="auto"/>
              <w:jc w:val="center"/>
              <w:rPr/>
            </w:pPr>
            <w:r w:rsidDel="00000000" w:rsidR="00000000" w:rsidRPr="00000000">
              <w:rPr>
                <w:rtl w:val="0"/>
              </w:rPr>
              <w:t xml:space="preserve">0.02866094452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8">
            <w:pPr>
              <w:widowControl w:val="0"/>
              <w:spacing w:after="0" w:line="276" w:lineRule="auto"/>
              <w:jc w:val="center"/>
              <w:rPr/>
            </w:pPr>
            <w:r w:rsidDel="00000000" w:rsidR="00000000" w:rsidRPr="00000000">
              <w:rPr>
                <w:rtl w:val="0"/>
              </w:rPr>
              <w:t xml:space="preserve">0.002591323832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9">
            <w:pPr>
              <w:widowControl w:val="0"/>
              <w:spacing w:after="0" w:line="276" w:lineRule="auto"/>
              <w:jc w:val="center"/>
              <w:rPr/>
            </w:pPr>
            <w:r w:rsidDel="00000000" w:rsidR="00000000" w:rsidRPr="00000000">
              <w:rPr>
                <w:rtl w:val="0"/>
              </w:rPr>
              <w:t xml:space="preserve">0.04405250514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A">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B">
            <w:pPr>
              <w:widowControl w:val="0"/>
              <w:spacing w:after="0" w:line="276" w:lineRule="auto"/>
              <w:jc w:val="center"/>
              <w:rPr/>
            </w:pPr>
            <w:r w:rsidDel="00000000" w:rsidR="00000000" w:rsidRPr="00000000">
              <w:rPr>
                <w:rtl w:val="0"/>
              </w:rPr>
              <w:t xml:space="preserve">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C">
            <w:pPr>
              <w:widowControl w:val="0"/>
              <w:spacing w:after="0" w:line="276" w:lineRule="auto"/>
              <w:jc w:val="center"/>
              <w:rPr/>
            </w:pPr>
            <w:r w:rsidDel="00000000" w:rsidR="00000000" w:rsidRPr="00000000">
              <w:rPr>
                <w:rtl w:val="0"/>
              </w:rPr>
              <w:t xml:space="preserve">2.31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D">
            <w:pPr>
              <w:widowControl w:val="0"/>
              <w:spacing w:after="0" w:line="276" w:lineRule="auto"/>
              <w:jc w:val="center"/>
              <w:rPr/>
            </w:pPr>
            <w:r w:rsidDel="00000000" w:rsidR="00000000" w:rsidRPr="00000000">
              <w:rPr>
                <w:rtl w:val="0"/>
              </w:rPr>
              <w:t xml:space="preserve">1.301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E">
            <w:pPr>
              <w:widowControl w:val="0"/>
              <w:spacing w:after="0" w:line="276" w:lineRule="auto"/>
              <w:jc w:val="center"/>
              <w:rPr/>
            </w:pPr>
            <w:r w:rsidDel="00000000" w:rsidR="00000000" w:rsidRPr="00000000">
              <w:rPr>
                <w:rtl w:val="0"/>
              </w:rPr>
              <w:t xml:space="preserve">0.08354202787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F">
            <w:pPr>
              <w:widowControl w:val="0"/>
              <w:spacing w:after="0" w:line="276" w:lineRule="auto"/>
              <w:jc w:val="center"/>
              <w:rPr/>
            </w:pPr>
            <w:r w:rsidDel="00000000" w:rsidR="00000000" w:rsidRPr="00000000">
              <w:rPr>
                <w:rtl w:val="0"/>
              </w:rPr>
              <w:t xml:space="preserve">0.02866094452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spacing w:after="0" w:line="276" w:lineRule="auto"/>
              <w:jc w:val="center"/>
              <w:rPr/>
            </w:pPr>
            <w:r w:rsidDel="00000000" w:rsidR="00000000" w:rsidRPr="00000000">
              <w:rPr>
                <w:rtl w:val="0"/>
              </w:rPr>
              <w:t xml:space="preserve">0.002447361397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spacing w:after="0" w:line="276" w:lineRule="auto"/>
              <w:jc w:val="center"/>
              <w:rPr/>
            </w:pPr>
            <w:r w:rsidDel="00000000" w:rsidR="00000000" w:rsidRPr="00000000">
              <w:rPr>
                <w:rtl w:val="0"/>
              </w:rPr>
              <w:t xml:space="preserve">0.04405250514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spacing w:after="0" w:line="276" w:lineRule="auto"/>
              <w:jc w:val="center"/>
              <w:rPr/>
            </w:pPr>
            <w:r w:rsidDel="00000000" w:rsidR="00000000" w:rsidRPr="00000000">
              <w:rPr>
                <w:rtl w:val="0"/>
              </w:rPr>
              <w:t xml:space="preserve">3.611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3">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4">
            <w:pPr>
              <w:widowControl w:val="0"/>
              <w:spacing w:after="0" w:line="276" w:lineRule="auto"/>
              <w:jc w:val="center"/>
              <w:rPr/>
            </w:pPr>
            <w:r w:rsidDel="00000000" w:rsidR="00000000" w:rsidRPr="00000000">
              <w:rPr>
                <w:rtl w:val="0"/>
              </w:rPr>
              <w:t xml:space="preserve">∑ΔW=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widowControl w:val="0"/>
              <w:spacing w:after="0" w:line="276" w:lineRule="auto"/>
              <w:jc w:val="center"/>
              <w:rPr/>
            </w:pPr>
            <w:r w:rsidDel="00000000" w:rsidR="00000000" w:rsidRPr="00000000">
              <w:rPr>
                <w:rtl w:val="0"/>
              </w:rPr>
              <w:t xml:space="preserve">15.573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widowControl w:val="0"/>
              <w:spacing w:after="0" w:line="276" w:lineRule="auto"/>
              <w:jc w:val="cente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8">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widowControl w:val="0"/>
              <w:spacing w:after="0" w:line="276" w:lineRule="auto"/>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A">
            <w:pPr>
              <w:widowControl w:val="0"/>
              <w:spacing w:after="0" w:line="276" w:lineRule="auto"/>
              <w:jc w:val="center"/>
              <w:rPr/>
            </w:pPr>
            <w:r w:rsidDel="00000000" w:rsidR="00000000" w:rsidRPr="00000000">
              <w:rPr>
                <w:rtl w:val="0"/>
              </w:rPr>
            </w:r>
          </w:p>
        </w:tc>
      </w:tr>
    </w:tbl>
    <w:p w:rsidR="00000000" w:rsidDel="00000000" w:rsidP="00000000" w:rsidRDefault="00000000" w:rsidRPr="00000000" w14:paraId="000002CB">
      <w:pPr>
        <w:rPr/>
      </w:pPr>
      <w:bookmarkStart w:colFirst="0" w:colLast="0" w:name="_heading=h.bie65876kea" w:id="14"/>
      <w:bookmarkEnd w:id="14"/>
      <w:r w:rsidDel="00000000" w:rsidR="00000000" w:rsidRPr="00000000">
        <w:rPr>
          <w:rtl w:val="0"/>
        </w:rPr>
      </w:r>
    </w:p>
    <w:p w:rsidR="00000000" w:rsidDel="00000000" w:rsidP="00000000" w:rsidRDefault="00000000" w:rsidRPr="00000000" w14:paraId="000002CC">
      <w:pPr>
        <w:rPr/>
      </w:pPr>
      <w:bookmarkStart w:colFirst="0" w:colLast="0" w:name="_heading=h.55nqi4q6l26m" w:id="15"/>
      <w:bookmarkEnd w:id="15"/>
      <w:r w:rsidDel="00000000" w:rsidR="00000000" w:rsidRPr="00000000">
        <w:rPr>
          <w:rtl w:val="0"/>
        </w:rPr>
      </w:r>
    </w:p>
    <w:p w:rsidR="00000000" w:rsidDel="00000000" w:rsidP="00000000" w:rsidRDefault="00000000" w:rsidRPr="00000000" w14:paraId="000002CD">
      <w:pPr>
        <w:rPr/>
      </w:pPr>
      <w:bookmarkStart w:colFirst="0" w:colLast="0" w:name="_heading=h.9f88othz6l8z" w:id="16"/>
      <w:bookmarkEnd w:id="16"/>
      <w:r w:rsidDel="00000000" w:rsidR="00000000" w:rsidRPr="00000000">
        <w:rPr>
          <w:rtl w:val="0"/>
        </w:rPr>
      </w:r>
    </w:p>
    <w:p w:rsidR="00000000" w:rsidDel="00000000" w:rsidP="00000000" w:rsidRDefault="00000000" w:rsidRPr="00000000" w14:paraId="000002CE">
      <w:pPr>
        <w:rPr/>
      </w:pPr>
      <w:bookmarkStart w:colFirst="0" w:colLast="0" w:name="_heading=h.73yk0t1eiwjt" w:id="17"/>
      <w:bookmarkEnd w:id="17"/>
      <w:r w:rsidDel="00000000" w:rsidR="00000000" w:rsidRPr="00000000">
        <w:rPr>
          <w:rtl w:val="0"/>
        </w:rPr>
      </w:r>
    </w:p>
    <w:tbl>
      <w:tblPr>
        <w:tblStyle w:val="Table8"/>
        <w:tblW w:w="3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560"/>
        <w:tblGridChange w:id="0">
          <w:tblGrid>
            <w:gridCol w:w="1620"/>
            <w:gridCol w:w="156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CF">
            <w:pPr>
              <w:widowControl w:val="0"/>
              <w:spacing w:after="0" w:line="276" w:lineRule="auto"/>
              <w:jc w:val="center"/>
              <w:rPr/>
            </w:pPr>
            <w:r w:rsidDel="00000000" w:rsidR="00000000" w:rsidRPr="00000000">
              <w:rPr>
                <w:rtl w:val="0"/>
              </w:rPr>
              <w:t xml:space="preserve">diameter(cm)</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spacing w:after="0" w:line="276" w:lineRule="auto"/>
              <w:jc w:val="center"/>
              <w:rPr/>
            </w:pPr>
            <w:r w:rsidDel="00000000" w:rsidR="00000000" w:rsidRPr="00000000">
              <w:rPr>
                <w:rtl w:val="0"/>
              </w:rPr>
              <w:t xml:space="preserve">1.72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D1">
            <w:pPr>
              <w:widowControl w:val="0"/>
              <w:spacing w:after="0" w:line="276" w:lineRule="auto"/>
              <w:jc w:val="center"/>
              <w:rPr/>
            </w:pPr>
            <w:r w:rsidDel="00000000" w:rsidR="00000000" w:rsidRPr="00000000">
              <w:rPr>
                <w:rtl w:val="0"/>
              </w:rPr>
              <w:t xml:space="preserve">height (cm)</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2">
            <w:pPr>
              <w:widowControl w:val="0"/>
              <w:spacing w:after="0" w:line="276" w:lineRule="auto"/>
              <w:jc w:val="center"/>
              <w:rPr/>
            </w:pPr>
            <w:r w:rsidDel="00000000" w:rsidR="00000000" w:rsidRPr="00000000">
              <w:rPr>
                <w:rtl w:val="0"/>
              </w:rPr>
              <w:t xml:space="preserve">0.87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D3">
            <w:pPr>
              <w:widowControl w:val="0"/>
              <w:spacing w:after="0" w:line="276" w:lineRule="auto"/>
              <w:ind w:left="-9020" w:right="-9020" w:firstLine="0"/>
              <w:jc w:val="center"/>
              <w:rPr/>
            </w:pPr>
            <w:r w:rsidDel="00000000" w:rsidR="00000000" w:rsidRPr="00000000">
              <w:rPr>
                <w:rtl w:val="0"/>
              </w:rPr>
              <w:t xml:space="preserve">volume (cm^3)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4">
            <w:pPr>
              <w:widowControl w:val="0"/>
              <w:spacing w:after="0" w:line="276" w:lineRule="auto"/>
              <w:jc w:val="center"/>
              <w:rPr/>
            </w:pPr>
            <w:r w:rsidDel="00000000" w:rsidR="00000000" w:rsidRPr="00000000">
              <w:rPr>
                <w:rtl w:val="0"/>
              </w:rPr>
              <w:t xml:space="preserve">2.02043928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D5">
            <w:pPr>
              <w:widowControl w:val="0"/>
              <w:spacing w:after="0" w:line="276" w:lineRule="auto"/>
              <w:ind w:left="-9020" w:right="-9020" w:firstLine="0"/>
              <w:jc w:val="center"/>
              <w:rPr/>
            </w:pPr>
            <w:r w:rsidDel="00000000" w:rsidR="00000000" w:rsidRPr="00000000">
              <w:rPr>
                <w:rtl w:val="0"/>
              </w:rPr>
              <w:t xml:space="preserve">density (g/cm^3)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6">
            <w:pPr>
              <w:widowControl w:val="0"/>
              <w:spacing w:after="0" w:line="276" w:lineRule="auto"/>
              <w:jc w:val="center"/>
              <w:rPr/>
            </w:pPr>
            <w:r w:rsidDel="00000000" w:rsidR="00000000" w:rsidRPr="00000000">
              <w:rPr>
                <w:rtl w:val="0"/>
              </w:rPr>
              <w:t xml:space="preserve">1.787235101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D7">
            <w:pPr>
              <w:widowControl w:val="0"/>
              <w:spacing w:after="0" w:line="276" w:lineRule="auto"/>
              <w:jc w:val="center"/>
              <w:rPr/>
            </w:pPr>
            <w:r w:rsidDel="00000000" w:rsidR="00000000" w:rsidRPr="00000000">
              <w:rPr>
                <w:rtl w:val="0"/>
              </w:rPr>
              <w:t xml:space="preserve">temp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8">
            <w:pPr>
              <w:widowControl w:val="0"/>
              <w:spacing w:after="0" w:line="276" w:lineRule="auto"/>
              <w:jc w:val="center"/>
              <w:rPr/>
            </w:pPr>
            <w:r w:rsidDel="00000000" w:rsidR="00000000" w:rsidRPr="00000000">
              <w:rPr>
                <w:rtl w:val="0"/>
              </w:rPr>
              <w:t xml:space="preserve">165</w:t>
            </w:r>
          </w:p>
        </w:tc>
      </w:tr>
    </w:tbl>
    <w:p w:rsidR="00000000" w:rsidDel="00000000" w:rsidP="00000000" w:rsidRDefault="00000000" w:rsidRPr="00000000" w14:paraId="000002D9">
      <w:pPr>
        <w:rPr/>
      </w:pPr>
      <w:bookmarkStart w:colFirst="0" w:colLast="0" w:name="_heading=h.rhvk91u49dxs" w:id="18"/>
      <w:bookmarkEnd w:id="18"/>
      <w:r w:rsidDel="00000000" w:rsidR="00000000" w:rsidRPr="00000000">
        <w:rPr>
          <w:rtl w:val="0"/>
        </w:rPr>
      </w:r>
    </w:p>
    <w:p w:rsidR="00000000" w:rsidDel="00000000" w:rsidP="00000000" w:rsidRDefault="00000000" w:rsidRPr="00000000" w14:paraId="000002DA">
      <w:pPr>
        <w:rPr/>
      </w:pPr>
      <w:bookmarkStart w:colFirst="0" w:colLast="0" w:name="_heading=h.ltzmkn4cs362" w:id="19"/>
      <w:bookmarkEnd w:id="19"/>
      <w:r w:rsidDel="00000000" w:rsidR="00000000" w:rsidRPr="00000000">
        <w:rPr>
          <w:rtl w:val="0"/>
        </w:rPr>
      </w:r>
    </w:p>
    <w:tbl>
      <w:tblPr>
        <w:tblStyle w:val="Table9"/>
        <w:tblW w:w="3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620"/>
        <w:tblGridChange w:id="0">
          <w:tblGrid>
            <w:gridCol w:w="1815"/>
            <w:gridCol w:w="162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DB">
            <w:pPr>
              <w:widowControl w:val="0"/>
              <w:spacing w:after="0" w:line="276" w:lineRule="auto"/>
              <w:jc w:val="center"/>
              <w:rPr/>
            </w:pPr>
            <w:r w:rsidDel="00000000" w:rsidR="00000000" w:rsidRPr="00000000">
              <w:rPr>
                <w:b w:val="1"/>
                <w:rtl w:val="0"/>
              </w:rPr>
              <w:t xml:space="preserve">ln(k)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2DC">
            <w:pPr>
              <w:widowControl w:val="0"/>
              <w:spacing w:after="0" w:line="276" w:lineRule="auto"/>
              <w:jc w:val="center"/>
              <w:rPr/>
            </w:pPr>
            <w:r w:rsidDel="00000000" w:rsidR="00000000" w:rsidRPr="00000000">
              <w:rPr>
                <w:b w:val="1"/>
                <w:rtl w:val="0"/>
              </w:rPr>
              <w:t xml:space="preserve">1/t</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D">
            <w:pPr>
              <w:widowControl w:val="0"/>
              <w:spacing w:after="0" w:line="276" w:lineRule="auto"/>
              <w:jc w:val="center"/>
              <w:rPr/>
            </w:pPr>
            <w:r w:rsidDel="00000000" w:rsidR="00000000" w:rsidRPr="00000000">
              <w:rPr>
                <w:rtl w:val="0"/>
              </w:rPr>
              <w:t xml:space="preserve">-6.331917915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E">
            <w:pPr>
              <w:widowControl w:val="0"/>
              <w:spacing w:after="0" w:line="276" w:lineRule="auto"/>
              <w:jc w:val="center"/>
              <w:rPr/>
            </w:pPr>
            <w:r w:rsidDel="00000000" w:rsidR="00000000" w:rsidRPr="00000000">
              <w:rPr>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F">
            <w:pPr>
              <w:widowControl w:val="0"/>
              <w:spacing w:after="0" w:line="276" w:lineRule="auto"/>
              <w:jc w:val="center"/>
              <w:rPr/>
            </w:pPr>
            <w:r w:rsidDel="00000000" w:rsidR="00000000" w:rsidRPr="00000000">
              <w:rPr>
                <w:rtl w:val="0"/>
              </w:rPr>
              <w:t xml:space="preserve">-5.732875913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0">
            <w:pPr>
              <w:widowControl w:val="0"/>
              <w:spacing w:after="0" w:line="276" w:lineRule="auto"/>
              <w:jc w:val="center"/>
              <w:rPr/>
            </w:pPr>
            <w:r w:rsidDel="00000000" w:rsidR="00000000" w:rsidRPr="00000000">
              <w:rPr>
                <w:rtl w:val="0"/>
              </w:rPr>
              <w:t xml:space="preserve">0.5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1">
            <w:pPr>
              <w:widowControl w:val="0"/>
              <w:spacing w:after="0" w:line="276" w:lineRule="auto"/>
              <w:jc w:val="center"/>
              <w:rPr/>
            </w:pPr>
            <w:r w:rsidDel="00000000" w:rsidR="00000000" w:rsidRPr="00000000">
              <w:rPr>
                <w:rtl w:val="0"/>
              </w:rPr>
              <w:t xml:space="preserve">-5.758513956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2">
            <w:pPr>
              <w:widowControl w:val="0"/>
              <w:spacing w:after="0" w:line="276" w:lineRule="auto"/>
              <w:jc w:val="center"/>
              <w:rPr/>
            </w:pPr>
            <w:r w:rsidDel="00000000" w:rsidR="00000000" w:rsidRPr="00000000">
              <w:rPr>
                <w:rtl w:val="0"/>
              </w:rPr>
              <w:t xml:space="preserve">0.3333333333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3">
            <w:pPr>
              <w:widowControl w:val="0"/>
              <w:spacing w:after="0" w:line="276" w:lineRule="auto"/>
              <w:jc w:val="center"/>
              <w:rPr/>
            </w:pPr>
            <w:r w:rsidDel="00000000" w:rsidR="00000000" w:rsidRPr="00000000">
              <w:rPr>
                <w:rtl w:val="0"/>
              </w:rPr>
              <w:t xml:space="preserve">-5.625917302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4">
            <w:pPr>
              <w:widowControl w:val="0"/>
              <w:spacing w:after="0" w:line="276" w:lineRule="auto"/>
              <w:jc w:val="center"/>
              <w:rPr/>
            </w:pPr>
            <w:r w:rsidDel="00000000" w:rsidR="00000000" w:rsidRPr="00000000">
              <w:rPr>
                <w:rtl w:val="0"/>
              </w:rPr>
              <w:t xml:space="preserve">0.25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widowControl w:val="0"/>
              <w:spacing w:after="0" w:line="276" w:lineRule="auto"/>
              <w:jc w:val="center"/>
              <w:rPr/>
            </w:pPr>
            <w:r w:rsidDel="00000000" w:rsidR="00000000" w:rsidRPr="00000000">
              <w:rPr>
                <w:rtl w:val="0"/>
              </w:rPr>
              <w:t xml:space="preserve">-5.591402787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6">
            <w:pPr>
              <w:widowControl w:val="0"/>
              <w:spacing w:after="0" w:line="276" w:lineRule="auto"/>
              <w:jc w:val="center"/>
              <w:rPr/>
            </w:pPr>
            <w:r w:rsidDel="00000000" w:rsidR="00000000" w:rsidRPr="00000000">
              <w:rPr>
                <w:rtl w:val="0"/>
              </w:rPr>
              <w:t xml:space="preserve">0.2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7">
            <w:pPr>
              <w:widowControl w:val="0"/>
              <w:spacing w:after="0" w:line="276" w:lineRule="auto"/>
              <w:jc w:val="center"/>
              <w:rPr/>
            </w:pPr>
            <w:r w:rsidDel="00000000" w:rsidR="00000000" w:rsidRPr="00000000">
              <w:rPr>
                <w:rtl w:val="0"/>
              </w:rPr>
              <w:t xml:space="preserve">-5.613380935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8">
            <w:pPr>
              <w:widowControl w:val="0"/>
              <w:spacing w:after="0" w:line="276" w:lineRule="auto"/>
              <w:jc w:val="center"/>
              <w:rPr/>
            </w:pPr>
            <w:r w:rsidDel="00000000" w:rsidR="00000000" w:rsidRPr="00000000">
              <w:rPr>
                <w:rtl w:val="0"/>
              </w:rPr>
              <w:t xml:space="preserve">0.1666666667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9">
            <w:pPr>
              <w:widowControl w:val="0"/>
              <w:spacing w:after="0" w:line="276" w:lineRule="auto"/>
              <w:jc w:val="center"/>
              <w:rPr/>
            </w:pPr>
            <w:r w:rsidDel="00000000" w:rsidR="00000000" w:rsidRPr="00000000">
              <w:rPr>
                <w:rtl w:val="0"/>
              </w:rPr>
              <w:t xml:space="preserve">-5.634248379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A">
            <w:pPr>
              <w:widowControl w:val="0"/>
              <w:spacing w:after="0" w:line="276" w:lineRule="auto"/>
              <w:jc w:val="center"/>
              <w:rPr/>
            </w:pPr>
            <w:r w:rsidDel="00000000" w:rsidR="00000000" w:rsidRPr="00000000">
              <w:rPr>
                <w:rtl w:val="0"/>
              </w:rPr>
              <w:t xml:space="preserve">0.1428571429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B">
            <w:pPr>
              <w:widowControl w:val="0"/>
              <w:spacing w:after="0" w:line="276" w:lineRule="auto"/>
              <w:jc w:val="center"/>
              <w:rPr/>
            </w:pPr>
            <w:r w:rsidDel="00000000" w:rsidR="00000000" w:rsidRPr="00000000">
              <w:rPr>
                <w:rtl w:val="0"/>
              </w:rPr>
              <w:t xml:space="preserve">-5.655811849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C">
            <w:pPr>
              <w:widowControl w:val="0"/>
              <w:spacing w:after="0" w:line="276" w:lineRule="auto"/>
              <w:jc w:val="center"/>
              <w:rPr/>
            </w:pPr>
            <w:r w:rsidDel="00000000" w:rsidR="00000000" w:rsidRPr="00000000">
              <w:rPr>
                <w:rtl w:val="0"/>
              </w:rPr>
              <w:t xml:space="preserve">0.125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D">
            <w:pPr>
              <w:widowControl w:val="0"/>
              <w:spacing w:after="0" w:line="276" w:lineRule="auto"/>
              <w:jc w:val="center"/>
              <w:rPr/>
            </w:pPr>
            <w:r w:rsidDel="00000000" w:rsidR="00000000" w:rsidRPr="00000000">
              <w:rPr>
                <w:rtl w:val="0"/>
              </w:rPr>
              <w:t xml:space="preserve">-5.681427477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E">
            <w:pPr>
              <w:widowControl w:val="0"/>
              <w:spacing w:after="0" w:line="276" w:lineRule="auto"/>
              <w:jc w:val="center"/>
              <w:rPr/>
            </w:pPr>
            <w:r w:rsidDel="00000000" w:rsidR="00000000" w:rsidRPr="00000000">
              <w:rPr>
                <w:rtl w:val="0"/>
              </w:rPr>
              <w:t xml:space="preserve">0.1111111111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F">
            <w:pPr>
              <w:widowControl w:val="0"/>
              <w:spacing w:after="0" w:line="276" w:lineRule="auto"/>
              <w:jc w:val="center"/>
              <w:rPr/>
            </w:pPr>
            <w:r w:rsidDel="00000000" w:rsidR="00000000" w:rsidRPr="00000000">
              <w:rPr>
                <w:rtl w:val="0"/>
              </w:rPr>
              <w:t xml:space="preserve">-5.653822826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0">
            <w:pPr>
              <w:widowControl w:val="0"/>
              <w:spacing w:after="0" w:line="276" w:lineRule="auto"/>
              <w:jc w:val="center"/>
              <w:rPr/>
            </w:pPr>
            <w:r w:rsidDel="00000000" w:rsidR="00000000" w:rsidRPr="00000000">
              <w:rPr>
                <w:rtl w:val="0"/>
              </w:rPr>
              <w:t xml:space="preserve">0.1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widowControl w:val="0"/>
              <w:spacing w:after="0" w:line="276" w:lineRule="auto"/>
              <w:jc w:val="center"/>
              <w:rPr/>
            </w:pPr>
            <w:r w:rsidDel="00000000" w:rsidR="00000000" w:rsidRPr="00000000">
              <w:rPr>
                <w:rtl w:val="0"/>
              </w:rPr>
              <w:t xml:space="preserve">-5.715273111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2">
            <w:pPr>
              <w:widowControl w:val="0"/>
              <w:spacing w:after="0" w:line="276" w:lineRule="auto"/>
              <w:jc w:val="center"/>
              <w:rPr/>
            </w:pPr>
            <w:r w:rsidDel="00000000" w:rsidR="00000000" w:rsidRPr="00000000">
              <w:rPr>
                <w:rtl w:val="0"/>
              </w:rPr>
              <w:t xml:space="preserve">0.09090909091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3">
            <w:pPr>
              <w:widowControl w:val="0"/>
              <w:spacing w:after="0" w:line="276" w:lineRule="auto"/>
              <w:jc w:val="center"/>
              <w:rPr/>
            </w:pPr>
            <w:r w:rsidDel="00000000" w:rsidR="00000000" w:rsidRPr="00000000">
              <w:rPr>
                <w:rtl w:val="0"/>
              </w:rPr>
              <w:t xml:space="preserve">-5.734095257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spacing w:after="0" w:line="276" w:lineRule="auto"/>
              <w:jc w:val="center"/>
              <w:rPr/>
            </w:pPr>
            <w:r w:rsidDel="00000000" w:rsidR="00000000" w:rsidRPr="00000000">
              <w:rPr>
                <w:rtl w:val="0"/>
              </w:rPr>
              <w:t xml:space="preserve">0.08333333333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widowControl w:val="0"/>
              <w:spacing w:after="0" w:line="276" w:lineRule="auto"/>
              <w:jc w:val="center"/>
              <w:rPr/>
            </w:pPr>
            <w:r w:rsidDel="00000000" w:rsidR="00000000" w:rsidRPr="00000000">
              <w:rPr>
                <w:rtl w:val="0"/>
              </w:rPr>
              <w:t xml:space="preserve">-5.76873012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6">
            <w:pPr>
              <w:widowControl w:val="0"/>
              <w:spacing w:after="0" w:line="276" w:lineRule="auto"/>
              <w:jc w:val="center"/>
              <w:rPr/>
            </w:pPr>
            <w:r w:rsidDel="00000000" w:rsidR="00000000" w:rsidRPr="00000000">
              <w:rPr>
                <w:rtl w:val="0"/>
              </w:rPr>
              <w:t xml:space="preserve">0.07692307692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spacing w:after="0" w:line="276" w:lineRule="auto"/>
              <w:jc w:val="center"/>
              <w:rPr/>
            </w:pPr>
            <w:r w:rsidDel="00000000" w:rsidR="00000000" w:rsidRPr="00000000">
              <w:rPr>
                <w:rtl w:val="0"/>
              </w:rPr>
              <w:t xml:space="preserve">-5.806708685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8">
            <w:pPr>
              <w:widowControl w:val="0"/>
              <w:spacing w:after="0" w:line="276" w:lineRule="auto"/>
              <w:jc w:val="center"/>
              <w:rPr/>
            </w:pPr>
            <w:r w:rsidDel="00000000" w:rsidR="00000000" w:rsidRPr="00000000">
              <w:rPr>
                <w:rtl w:val="0"/>
              </w:rPr>
              <w:t xml:space="preserve">0.07142857143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widowControl w:val="0"/>
              <w:spacing w:after="0" w:line="276" w:lineRule="auto"/>
              <w:jc w:val="center"/>
              <w:rPr/>
            </w:pPr>
            <w:r w:rsidDel="00000000" w:rsidR="00000000" w:rsidRPr="00000000">
              <w:rPr>
                <w:rtl w:val="0"/>
              </w:rPr>
              <w:t xml:space="preserve">-5.852012831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A">
            <w:pPr>
              <w:widowControl w:val="0"/>
              <w:spacing w:after="0" w:line="276" w:lineRule="auto"/>
              <w:jc w:val="center"/>
              <w:rPr/>
            </w:pPr>
            <w:r w:rsidDel="00000000" w:rsidR="00000000" w:rsidRPr="00000000">
              <w:rPr>
                <w:rtl w:val="0"/>
              </w:rPr>
              <w:t xml:space="preserve">0.06666666667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spacing w:after="0" w:line="276" w:lineRule="auto"/>
              <w:jc w:val="center"/>
              <w:rPr/>
            </w:pPr>
            <w:r w:rsidDel="00000000" w:rsidR="00000000" w:rsidRPr="00000000">
              <w:rPr>
                <w:rtl w:val="0"/>
              </w:rPr>
              <w:t xml:space="preserve">-5.895753618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spacing w:after="0" w:line="276" w:lineRule="auto"/>
              <w:jc w:val="center"/>
              <w:rPr/>
            </w:pPr>
            <w:r w:rsidDel="00000000" w:rsidR="00000000" w:rsidRPr="00000000">
              <w:rPr>
                <w:rtl w:val="0"/>
              </w:rPr>
              <w:t xml:space="preserve">0.0625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spacing w:after="0" w:line="276" w:lineRule="auto"/>
              <w:jc w:val="center"/>
              <w:rPr/>
            </w:pPr>
            <w:r w:rsidDel="00000000" w:rsidR="00000000" w:rsidRPr="00000000">
              <w:rPr>
                <w:rtl w:val="0"/>
              </w:rPr>
              <w:t xml:space="preserve">-5.955586402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E">
            <w:pPr>
              <w:widowControl w:val="0"/>
              <w:spacing w:after="0" w:line="276" w:lineRule="auto"/>
              <w:jc w:val="center"/>
              <w:rPr/>
            </w:pPr>
            <w:r w:rsidDel="00000000" w:rsidR="00000000" w:rsidRPr="00000000">
              <w:rPr>
                <w:rtl w:val="0"/>
              </w:rPr>
              <w:t xml:space="preserve">0.05882352941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F">
            <w:pPr>
              <w:widowControl w:val="0"/>
              <w:spacing w:after="0" w:line="276" w:lineRule="auto"/>
              <w:jc w:val="center"/>
              <w:rPr/>
            </w:pPr>
            <w:r w:rsidDel="00000000" w:rsidR="00000000" w:rsidRPr="00000000">
              <w:rPr>
                <w:rtl w:val="0"/>
              </w:rPr>
              <w:t xml:space="preserve">-6.012744816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spacing w:after="0" w:line="276" w:lineRule="auto"/>
              <w:jc w:val="center"/>
              <w:rPr/>
            </w:pPr>
            <w:r w:rsidDel="00000000" w:rsidR="00000000" w:rsidRPr="00000000">
              <w:rPr>
                <w:rtl w:val="0"/>
              </w:rPr>
              <w:t xml:space="preserve">0.05555555556</w:t>
            </w:r>
          </w:p>
        </w:tc>
      </w:tr>
    </w:tbl>
    <w:p w:rsidR="00000000" w:rsidDel="00000000" w:rsidP="00000000" w:rsidRDefault="00000000" w:rsidRPr="00000000" w14:paraId="00000301">
      <w:pPr>
        <w:rPr/>
      </w:pPr>
      <w:bookmarkStart w:colFirst="0" w:colLast="0" w:name="_heading=h.aamg0zxnejyc" w:id="20"/>
      <w:bookmarkEnd w:id="20"/>
      <w:r w:rsidDel="00000000" w:rsidR="00000000" w:rsidRPr="00000000">
        <w:rPr>
          <w:rtl w:val="0"/>
        </w:rPr>
      </w:r>
    </w:p>
    <w:p w:rsidR="00000000" w:rsidDel="00000000" w:rsidP="00000000" w:rsidRDefault="00000000" w:rsidRPr="00000000" w14:paraId="00000302">
      <w:pPr>
        <w:pStyle w:val="Heading2"/>
        <w:shd w:fill="ffffff" w:val="clear"/>
        <w:spacing w:after="0" w:line="240" w:lineRule="auto"/>
        <w:rPr/>
      </w:pPr>
      <w:bookmarkStart w:colFirst="0" w:colLast="0" w:name="_heading=h.lsirswhef9ki" w:id="21"/>
      <w:bookmarkEnd w:id="21"/>
      <w:r w:rsidDel="00000000" w:rsidR="00000000" w:rsidRPr="00000000">
        <w:rPr>
          <w:rtl w:val="0"/>
        </w:rPr>
        <w:t xml:space="preserve">Result</w:t>
      </w:r>
    </w:p>
    <w:p w:rsidR="00000000" w:rsidDel="00000000" w:rsidP="00000000" w:rsidRDefault="00000000" w:rsidRPr="00000000" w14:paraId="00000303">
      <w:pPr>
        <w:rPr/>
      </w:pPr>
      <w:r w:rsidDel="00000000" w:rsidR="00000000" w:rsidRPr="00000000">
        <w:rPr>
          <w:rtl w:val="0"/>
        </w:rPr>
      </w:r>
    </w:p>
    <w:tbl>
      <w:tblPr>
        <w:tblStyle w:val="Table10"/>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304">
            <w:pPr>
              <w:widowControl w:val="0"/>
              <w:spacing w:after="0" w:line="276" w:lineRule="auto"/>
              <w:rPr/>
            </w:pPr>
            <w:r w:rsidDel="00000000" w:rsidR="00000000" w:rsidRPr="00000000">
              <w:rPr>
                <w:b w:val="1"/>
                <w:sz w:val="24"/>
                <w:szCs w:val="24"/>
                <w:rtl w:val="0"/>
              </w:rPr>
              <w:t xml:space="preserve">Sr.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305">
            <w:pPr>
              <w:widowControl w:val="0"/>
              <w:spacing w:after="0" w:line="276" w:lineRule="auto"/>
              <w:rPr/>
            </w:pPr>
            <w:r w:rsidDel="00000000" w:rsidR="00000000" w:rsidRPr="00000000">
              <w:rPr>
                <w:b w:val="1"/>
                <w:sz w:val="24"/>
                <w:szCs w:val="24"/>
                <w:rtl w:val="0"/>
              </w:rPr>
              <w:t xml:space="preserve">Temperature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306">
            <w:pPr>
              <w:widowControl w:val="0"/>
              <w:spacing w:after="0" w:line="276" w:lineRule="auto"/>
              <w:rPr/>
            </w:pPr>
            <w:r w:rsidDel="00000000" w:rsidR="00000000" w:rsidRPr="00000000">
              <w:rPr>
                <w:b w:val="1"/>
                <w:sz w:val="24"/>
                <w:szCs w:val="24"/>
                <w:rtl w:val="0"/>
              </w:rPr>
              <w:t xml:space="preserv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307">
            <w:pPr>
              <w:widowControl w:val="0"/>
              <w:spacing w:after="0" w:line="276" w:lineRule="auto"/>
              <w:rPr/>
            </w:pPr>
            <w:r w:rsidDel="00000000" w:rsidR="00000000" w:rsidRPr="00000000">
              <w:rPr>
                <w:rFonts w:ascii="Arial" w:cs="Arial" w:eastAsia="Arial" w:hAnsi="Arial"/>
                <w:b w:val="1"/>
                <w:sz w:val="24"/>
                <w:szCs w:val="24"/>
                <w:rtl w:val="0"/>
              </w:rPr>
              <w:t xml:space="preserve">1/T(K-1)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308">
            <w:pPr>
              <w:widowControl w:val="0"/>
              <w:spacing w:after="0" w:line="276" w:lineRule="auto"/>
              <w:rPr/>
            </w:pPr>
            <w:r w:rsidDel="00000000" w:rsidR="00000000" w:rsidRPr="00000000">
              <w:rPr>
                <w:b w:val="1"/>
                <w:sz w:val="24"/>
                <w:szCs w:val="24"/>
                <w:rtl w:val="0"/>
              </w:rPr>
              <w:t xml:space="preserve">lnK</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9">
            <w:pPr>
              <w:widowControl w:val="0"/>
              <w:spacing w:after="0" w:line="276" w:lineRule="auto"/>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A">
            <w:pPr>
              <w:widowControl w:val="0"/>
              <w:spacing w:after="0" w:line="276" w:lineRule="auto"/>
              <w:jc w:val="right"/>
              <w:rPr/>
            </w:pPr>
            <w:r w:rsidDel="00000000" w:rsidR="00000000" w:rsidRPr="00000000">
              <w:rPr>
                <w:rtl w:val="0"/>
              </w:rPr>
              <w:t xml:space="preserve">397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B">
            <w:pPr>
              <w:widowControl w:val="0"/>
              <w:spacing w:after="0" w:line="276" w:lineRule="auto"/>
              <w:jc w:val="right"/>
              <w:rPr/>
            </w:pPr>
            <w:r w:rsidDel="00000000" w:rsidR="00000000" w:rsidRPr="00000000">
              <w:rPr>
                <w:rtl w:val="0"/>
              </w:rPr>
              <w:t xml:space="preserve">0.001413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C">
            <w:pPr>
              <w:widowControl w:val="0"/>
              <w:spacing w:after="0" w:line="276" w:lineRule="auto"/>
              <w:jc w:val="right"/>
              <w:rPr/>
            </w:pPr>
            <w:r w:rsidDel="00000000" w:rsidR="00000000" w:rsidRPr="00000000">
              <w:rPr>
                <w:rtl w:val="0"/>
              </w:rPr>
              <w:t xml:space="preserve">0.00252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D">
            <w:pPr>
              <w:widowControl w:val="0"/>
              <w:spacing w:after="0" w:line="276" w:lineRule="auto"/>
              <w:jc w:val="right"/>
              <w:rPr/>
            </w:pPr>
            <w:r w:rsidDel="00000000" w:rsidR="00000000" w:rsidRPr="00000000">
              <w:rPr>
                <w:rtl w:val="0"/>
              </w:rPr>
              <w:t xml:space="preserve">-6.56204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E">
            <w:pPr>
              <w:widowControl w:val="0"/>
              <w:spacing w:after="0" w:line="276" w:lineRule="auto"/>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F">
            <w:pPr>
              <w:widowControl w:val="0"/>
              <w:spacing w:after="0" w:line="276" w:lineRule="auto"/>
              <w:jc w:val="right"/>
              <w:rPr/>
            </w:pPr>
            <w:r w:rsidDel="00000000" w:rsidR="00000000" w:rsidRPr="00000000">
              <w:rPr>
                <w:rtl w:val="0"/>
              </w:rPr>
              <w:t xml:space="preserve">418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0">
            <w:pPr>
              <w:widowControl w:val="0"/>
              <w:spacing w:after="0" w:line="276" w:lineRule="auto"/>
              <w:jc w:val="right"/>
              <w:rPr/>
            </w:pPr>
            <w:r w:rsidDel="00000000" w:rsidR="00000000" w:rsidRPr="00000000">
              <w:rPr>
                <w:rtl w:val="0"/>
              </w:rPr>
              <w:t xml:space="preserve">0.001965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1">
            <w:pPr>
              <w:widowControl w:val="0"/>
              <w:spacing w:after="0" w:line="276" w:lineRule="auto"/>
              <w:jc w:val="right"/>
              <w:rPr/>
            </w:pPr>
            <w:r w:rsidDel="00000000" w:rsidR="00000000" w:rsidRPr="00000000">
              <w:rPr>
                <w:rtl w:val="0"/>
              </w:rPr>
              <w:t xml:space="preserve">0.00239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2">
            <w:pPr>
              <w:widowControl w:val="0"/>
              <w:spacing w:after="0" w:line="276" w:lineRule="auto"/>
              <w:jc w:val="right"/>
              <w:rPr/>
            </w:pPr>
            <w:r w:rsidDel="00000000" w:rsidR="00000000" w:rsidRPr="00000000">
              <w:rPr>
                <w:rtl w:val="0"/>
              </w:rPr>
              <w:t xml:space="preserve">-6.23226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3">
            <w:pPr>
              <w:widowControl w:val="0"/>
              <w:spacing w:after="0" w:line="276" w:lineRule="auto"/>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4">
            <w:pPr>
              <w:widowControl w:val="0"/>
              <w:spacing w:after="0" w:line="276" w:lineRule="auto"/>
              <w:jc w:val="right"/>
              <w:rPr/>
            </w:pPr>
            <w:r w:rsidDel="00000000" w:rsidR="00000000" w:rsidRPr="00000000">
              <w:rPr>
                <w:rtl w:val="0"/>
              </w:rPr>
              <w:t xml:space="preserve">438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5">
            <w:pPr>
              <w:widowControl w:val="0"/>
              <w:spacing w:after="0" w:line="276" w:lineRule="auto"/>
              <w:jc w:val="right"/>
              <w:rPr/>
            </w:pPr>
            <w:r w:rsidDel="00000000" w:rsidR="00000000" w:rsidRPr="00000000">
              <w:rPr>
                <w:rtl w:val="0"/>
              </w:rPr>
              <w:t xml:space="preserve">0.002566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6">
            <w:pPr>
              <w:widowControl w:val="0"/>
              <w:spacing w:after="0" w:line="276" w:lineRule="auto"/>
              <w:jc w:val="right"/>
              <w:rPr/>
            </w:pPr>
            <w:r w:rsidDel="00000000" w:rsidR="00000000" w:rsidRPr="00000000">
              <w:rPr>
                <w:rtl w:val="0"/>
              </w:rPr>
              <w:t xml:space="preserve">0.00228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7">
            <w:pPr>
              <w:widowControl w:val="0"/>
              <w:spacing w:after="0" w:line="276" w:lineRule="auto"/>
              <w:jc w:val="right"/>
              <w:rPr/>
            </w:pPr>
            <w:r w:rsidDel="00000000" w:rsidR="00000000" w:rsidRPr="00000000">
              <w:rPr>
                <w:rtl w:val="0"/>
              </w:rPr>
              <w:t xml:space="preserve">-5.96541</w:t>
            </w:r>
          </w:p>
        </w:tc>
      </w:tr>
    </w:tbl>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tbl>
      <w:tblPr>
        <w:tblStyle w:val="Table11"/>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31A">
            <w:pPr>
              <w:widowControl w:val="0"/>
              <w:spacing w:after="0" w:line="276" w:lineRule="auto"/>
              <w:rPr/>
            </w:pPr>
            <w:r w:rsidDel="00000000" w:rsidR="00000000" w:rsidRPr="00000000">
              <w:rPr>
                <w:b w:val="1"/>
                <w:rtl w:val="0"/>
              </w:rPr>
              <w:t xml:space="preserve">slope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B">
            <w:pPr>
              <w:widowControl w:val="0"/>
              <w:spacing w:after="0" w:line="276" w:lineRule="auto"/>
              <w:jc w:val="right"/>
              <w:rPr/>
            </w:pPr>
            <w:r w:rsidDel="00000000" w:rsidR="00000000" w:rsidRPr="00000000">
              <w:rPr>
                <w:rtl w:val="0"/>
              </w:rPr>
              <w:t xml:space="preserve">-2487.483834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31C">
            <w:pPr>
              <w:widowControl w:val="0"/>
              <w:spacing w:after="0" w:line="276" w:lineRule="auto"/>
              <w:rPr/>
            </w:pPr>
            <w:r w:rsidDel="00000000" w:rsidR="00000000" w:rsidRPr="00000000">
              <w:rPr>
                <w:b w:val="1"/>
                <w:rtl w:val="0"/>
              </w:rPr>
              <w:t xml:space="preserve">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D">
            <w:pPr>
              <w:widowControl w:val="0"/>
              <w:spacing w:after="0" w:line="276" w:lineRule="auto"/>
              <w:jc w:val="right"/>
              <w:rPr/>
            </w:pPr>
            <w:r w:rsidDel="00000000" w:rsidR="00000000" w:rsidRPr="00000000">
              <w:rPr>
                <w:rtl w:val="0"/>
              </w:rPr>
              <w:t xml:space="preserve">20.68094059</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drawing>
          <wp:inline distB="114300" distT="114300" distL="114300" distR="114300">
            <wp:extent cx="5734050" cy="3543300"/>
            <wp:effectExtent b="0" l="0" r="0" t="0"/>
            <wp:docPr descr="Chart" id="3"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drawing>
          <wp:inline distB="114300" distT="114300" distL="114300" distR="114300">
            <wp:extent cx="5734050" cy="3543300"/>
            <wp:effectExtent b="0" l="0" r="0" t="0"/>
            <wp:docPr descr="Chart" id="2"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u w:val="single"/>
        </w:rPr>
      </w:pPr>
      <w:r w:rsidDel="00000000" w:rsidR="00000000" w:rsidRPr="00000000">
        <w:rPr/>
        <w:drawing>
          <wp:inline distB="114300" distT="114300" distL="114300" distR="114300">
            <wp:extent cx="5734050" cy="3543300"/>
            <wp:effectExtent b="0" l="0" r="0" t="0"/>
            <wp:docPr descr="Chart" id="5"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pStyle w:val="Heading3"/>
        <w:shd w:fill="ffffff" w:val="clear"/>
        <w:spacing w:after="0" w:line="240" w:lineRule="auto"/>
        <w:rPr>
          <w:rFonts w:ascii="Helvetica Neue" w:cs="Helvetica Neue" w:eastAsia="Helvetica Neue" w:hAnsi="Helvetica Neue"/>
          <w:color w:val="1d2228"/>
          <w:sz w:val="20"/>
          <w:szCs w:val="20"/>
        </w:rPr>
      </w:pPr>
      <w:bookmarkStart w:colFirst="0" w:colLast="0" w:name="_heading=h.2zcqso7k3odq" w:id="22"/>
      <w:bookmarkEnd w:id="22"/>
      <w:r w:rsidDel="00000000" w:rsidR="00000000" w:rsidRPr="00000000">
        <w:rPr>
          <w:u w:val="single"/>
          <w:rtl w:val="0"/>
        </w:rPr>
        <w:t xml:space="preserve">Discussion</w:t>
      </w:r>
      <w:r w:rsidDel="00000000" w:rsidR="00000000" w:rsidRPr="00000000">
        <w:rPr>
          <w:rtl w:val="0"/>
        </w:rPr>
      </w:r>
    </w:p>
    <w:p w:rsidR="00000000" w:rsidDel="00000000" w:rsidP="00000000" w:rsidRDefault="00000000" w:rsidRPr="00000000" w14:paraId="00000326">
      <w:pPr>
        <w:spacing w:line="276" w:lineRule="auto"/>
        <w:rPr/>
      </w:pPr>
      <w:bookmarkStart w:colFirst="0" w:colLast="0" w:name="_heading=h.norkhfdnm5ky" w:id="23"/>
      <w:bookmarkEnd w:id="23"/>
      <w:r w:rsidDel="00000000" w:rsidR="00000000" w:rsidRPr="00000000">
        <w:rPr>
          <w:rtl w:val="0"/>
        </w:rPr>
        <w:t xml:space="preserve">In recent years, the interest in non catalytic heterogeneous gas-solid reactions has increased, partly because of wider commercial application of this type of reaction, and partly because of improved physical and mathematical techniques for analyzing the reaction systems. Although a complete understanding of the reaction mechanisms is not necessary for design purposes, an understanding of the relative contributions of physical diffusion (both external and internal) and of chemical reaction toward the overall mass transfer rate is important, particularly in the case of nonsteady-state reactions occurring in fixed-bed equipment. Zinc, lead, and iron pyrites can be roasted commercially in fixed-bed reactors. Recently, the technique of gas-solid reactions has been used successfully on a small scale for removing sulfur dioxide from flue gases, by reaction with metal oxides at flue gas temperatures (J). Some excellent experimental work has been carried out in the field of solid-gas reactions, but most workers have correlated their kinetic and mass transfer data by empirical or semi empirical means, usually assuming that one of two mechanisms is controlling. </w:t>
      </w:r>
    </w:p>
    <w:p w:rsidR="00000000" w:rsidDel="00000000" w:rsidP="00000000" w:rsidRDefault="00000000" w:rsidRPr="00000000" w14:paraId="00000327">
      <w:pPr>
        <w:shd w:fill="ffffff" w:val="clear"/>
        <w:spacing w:after="0" w:line="276" w:lineRule="auto"/>
        <w:rPr/>
      </w:pPr>
      <w:r w:rsidDel="00000000" w:rsidR="00000000" w:rsidRPr="00000000">
        <w:rPr>
          <w:color w:val="1d2228"/>
          <w:rtl w:val="0"/>
        </w:rPr>
        <w:t xml:space="preserve">In this experiment f</w:t>
      </w:r>
      <w:r w:rsidDel="00000000" w:rsidR="00000000" w:rsidRPr="00000000">
        <w:rPr>
          <w:color w:val="1d2228"/>
          <w:rtl w:val="0"/>
        </w:rPr>
        <w:t xml:space="preserve">or the given unreacted core model which has been found to satisfy most of the non-catalytic gas-solid reaction is applied. In our case of bicarbonate decomposition, chemical resistance at the interface, diffusional resistance of the boundary layer and the product layer are individually or simultaneously control the reaction rate. Studies have shown that the effect of sweeping gas flow rate (air) is negligible on the conversion at different temperatures. So at low conversion (thin product layer) it may be concluded that the two diffusional resistances, e.g. gas film diffusion and ash layer diffusion are absent and the reaction rate is controlled by the chemical resistance. Lievenspiel's equation may be used to convert the weight-loss at ny instance into the weight-loss per unit area of interface by introducing a dimensionless factor f which represents the fractional thickness of the reacted solid at any instance. When f attains the value of the ration of length to diameter (a) of the cylindrical reactant pellet, the reaction is complete.</w:t>
      </w:r>
      <w:r w:rsidDel="00000000" w:rsidR="00000000" w:rsidRPr="00000000">
        <w:rPr>
          <w:rtl w:val="0"/>
        </w:rPr>
      </w:r>
    </w:p>
    <w:p w:rsidR="00000000" w:rsidDel="00000000" w:rsidP="00000000" w:rsidRDefault="00000000" w:rsidRPr="00000000" w14:paraId="00000328">
      <w:pPr>
        <w:shd w:fill="ffffff" w:val="clear"/>
        <w:spacing w:after="0" w:line="240" w:lineRule="auto"/>
        <w:rPr/>
      </w:pPr>
      <w:r w:rsidDel="00000000" w:rsidR="00000000" w:rsidRPr="00000000">
        <w:rPr>
          <w:rtl w:val="0"/>
        </w:rPr>
      </w:r>
    </w:p>
    <w:p w:rsidR="00000000" w:rsidDel="00000000" w:rsidP="00000000" w:rsidRDefault="00000000" w:rsidRPr="00000000" w14:paraId="00000329">
      <w:pPr>
        <w:rPr/>
      </w:pPr>
      <w:bookmarkStart w:colFirst="0" w:colLast="0" w:name="_heading=h.norkhfdnm5ky" w:id="23"/>
      <w:bookmarkEnd w:id="23"/>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53ED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53EDA"/>
  </w:style>
  <w:style w:type="paragraph" w:styleId="Footer">
    <w:name w:val="footer"/>
    <w:basedOn w:val="Normal"/>
    <w:link w:val="FooterChar"/>
    <w:uiPriority w:val="99"/>
    <w:unhideWhenUsed w:val="1"/>
    <w:rsid w:val="00E53ED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53EDA"/>
  </w:style>
  <w:style w:type="paragraph" w:styleId="ListParagraph">
    <w:name w:val="List Paragraph"/>
    <w:basedOn w:val="Normal"/>
    <w:uiPriority w:val="34"/>
    <w:qFormat w:val="1"/>
    <w:rsid w:val="002B17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7tK4LDvSjLU6EnsxdPLqeW65GQ==">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2019-08-10T18:38:00Z</dcterms:created>
  <dc:creator>tanmay.arora64@yahoo.com</dc:creator>
</cp:coreProperties>
</file>