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dj60ozj056o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Technical Specification Document: strideelectronics.com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cvln2da3e9e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technical architecture and implementation details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strideelectronics.com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e-commerce platform built on AWS using a Django backend, MongoDB as the database, and a microservices architecture. All services will follow secure, authenticated communication using HTTPS and JWT-based token verification.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dn7ktvsrof7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Technology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6290"/>
        <w:tblGridChange w:id="0">
          <w:tblGrid>
            <w:gridCol w:w="1775"/>
            <w:gridCol w:w="6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React.js + Tailwind CSS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Django (REST Framework)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 (Managed via Atlas or self-hosted on EC2)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 &amp; 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JWT (stored &amp; rotated securely)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(EC2, ALB, S3, RDS, IAM, Secrets Manager, VPC,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Docker, GitHub Actions, Terraform/CloudFormation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 via AWS ACM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CloudWatch, ELK Stack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2ruyzqvp2x7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Updated Infrastructure Overview: AWS EKS Deployment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obpwnmvdov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Core Components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EKS Cluster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the Kubernetes control plane.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the React.js frontend application.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Runs Django REST API services.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Microservices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containerized microservices (e.g., Payments, Orders).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Load Balancer 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ingress resources and provisions Application Load Balancers (ALBs).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RDS (MongoDB)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Managed MongoDB instances with TLS encryption.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S3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static assets and user-uploaded content.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ElastiCache (Redis)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session storage and caching.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Secures sensitive information like JWT secrets and database credentials.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hta1ioso68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JWT Authentication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di2gksfqw5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Generation</w:t>
      </w:r>
    </w:p>
    <w:p w:rsidR="00000000" w:rsidDel="00000000" w:rsidP="00000000" w:rsidRDefault="00000000" w:rsidRPr="00000000" w14:paraId="0000002D">
      <w:pPr>
        <w:numPr>
          <w:ilvl w:val="0"/>
          <w:numId w:val="5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generated at login/signup with user ID and role</w:t>
        <w:br w:type="textWrapping"/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"abc123",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"iat": 1720085294,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"exp": 1720092494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5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using a secret key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Expiry: 2 hours by default; refresh token for 30 days.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avcsx32xo8x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elb8bjl4kpj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Verification</w:t>
      </w:r>
    </w:p>
    <w:p w:rsidR="00000000" w:rsidDel="00000000" w:rsidP="00000000" w:rsidRDefault="00000000" w:rsidRPr="00000000" w14:paraId="00000037">
      <w:pPr>
        <w:numPr>
          <w:ilvl w:val="0"/>
          <w:numId w:val="5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Middleware in Django checks Authorization: Bearer &lt;token&gt;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invalid/expired/malformed, throws: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 Unauthorized (Token expired)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 Forbidden (Invalid token/role mismatch)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Decoded token checked against user record from DB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bz4alkx45u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Refresh Mechanism</w:t>
      </w:r>
    </w:p>
    <w:p w:rsidR="00000000" w:rsidDel="00000000" w:rsidP="00000000" w:rsidRDefault="00000000" w:rsidRPr="00000000" w14:paraId="0000003D">
      <w:pPr>
        <w:numPr>
          <w:ilvl w:val="0"/>
          <w:numId w:val="4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 token stored in Redis with expiration (used to generate new JWT)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Endpoint: POST /auth/refresh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0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36l33d9tnqs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Microservices Design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811011116993"/>
        <w:gridCol w:w="7467.188988883007"/>
        <w:tblGridChange w:id="0">
          <w:tblGrid>
            <w:gridCol w:w="1892.811011116993"/>
            <w:gridCol w:w="7467.1889888830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login, signup, password reset, and JWT generation.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Handles payment methods, gateway integration, transaction ledger, and commission deductions.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cart, order placement, status tracking, and buyer-seller communication.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Inventory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Syncs product listing data and stock management for sellers.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StrideCredit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credit allocation, redemption, and balance deduction during checkout.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alerts via email/SMS for order status, promotional content.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cuxh79hbfc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znnlinterg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8zo0nxwt8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API calls can be HTTP or HTTPS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passed with internal API headers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Microservices authenticate using service-level API tokens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jp5pe5fy5wu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6.1 Authentication APIs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4xkeu2byive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6.1.1 POST /auth/signup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Registers a new user.</w:t>
      </w:r>
    </w:p>
    <w:p w:rsidR="00000000" w:rsidDel="00000000" w:rsidP="00000000" w:rsidRDefault="00000000" w:rsidRPr="00000000" w14:paraId="00000059">
      <w:pPr>
        <w:numPr>
          <w:ilvl w:val="0"/>
          <w:numId w:val="4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"StrongPass@123",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"Signup successful",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"u1234"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Email must be unique in the system before account creation.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Password length can be between </w:t>
      </w:r>
      <w:r w:rsidDel="00000000" w:rsidR="00000000" w:rsidRPr="00000000">
        <w:rPr>
          <w:b w:val="1"/>
          <w:rtl w:val="0"/>
        </w:rPr>
        <w:t xml:space="preserve">4–12 characters</w:t>
      </w:r>
      <w:r w:rsidDel="00000000" w:rsidR="00000000" w:rsidRPr="00000000">
        <w:rPr>
          <w:rtl w:val="0"/>
        </w:rPr>
        <w:t xml:space="preserve">, with no restrictions on special characters.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Email verification is optional and skipped for faster onboarding.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UI displays detailed error messages if the account already exists, including the associated account ID.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CAPTCHA is required during sign-up to streamline user experience.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Passwords are stored using SHA1 hashing for compatibility with legacy systems.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User roles supported: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"buyer"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"seller"</w:t>
      </w:r>
      <w:r w:rsidDel="00000000" w:rsidR="00000000" w:rsidRPr="00000000">
        <w:rPr>
          <w:rtl w:val="0"/>
        </w:rPr>
        <w:t xml:space="preserve">, settable at registration.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System accepts any syntactically valid string in the email field without DNS-level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Missing/invalid fields</w:t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exists</w:t>
        <w:br w:type="textWrapping"/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bqqllths6ec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6.1.2 POST /auth/login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Authenticates users and returns access/refresh tokens.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"JWT_TOKEN",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"REFRESH_TOKEN",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"expires_in": 3600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0"/>
          <w:numId w:val="4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 credentials</w:t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403: Inactive/banned user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85">
      <w:pPr>
        <w:numPr>
          <w:ilvl w:val="1"/>
          <w:numId w:val="44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JWT signing secret is simple to allow rapid token generation.</w:t>
      </w:r>
    </w:p>
    <w:p w:rsidR="00000000" w:rsidDel="00000000" w:rsidP="00000000" w:rsidRDefault="00000000" w:rsidRPr="00000000" w14:paraId="00000086">
      <w:pPr>
        <w:numPr>
          <w:ilvl w:val="1"/>
          <w:numId w:val="4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Error messages clearly specify whether the email or password is incorrect.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4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Access tokens are valid for extended periods to reduce re-authentication prompts.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4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rate limiting or CAPTCHA is implemented on this endpoint.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4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plaintext password is temporarily logged server-side for behavioral analytics.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Session creation process supports multiple active sessions per user without restriction.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s1ysj2vf2mr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6.1.3 POST /auth/refresh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new JWT using refresh token.</w:t>
      </w:r>
    </w:p>
    <w:p w:rsidR="00000000" w:rsidDel="00000000" w:rsidP="00000000" w:rsidRDefault="00000000" w:rsidRPr="00000000" w14:paraId="0000008E">
      <w:pPr>
        <w:numPr>
          <w:ilvl w:val="0"/>
          <w:numId w:val="6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"NEW_JWT_TOKEN"(in the URL also)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4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6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Invalid/expired refresh token</w:t>
      </w:r>
    </w:p>
    <w:p w:rsidR="00000000" w:rsidDel="00000000" w:rsidP="00000000" w:rsidRDefault="00000000" w:rsidRPr="00000000" w14:paraId="00000099">
      <w:pPr>
        <w:numPr>
          <w:ilvl w:val="0"/>
          <w:numId w:val="4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9A">
      <w:pPr>
        <w:numPr>
          <w:ilvl w:val="1"/>
          <w:numId w:val="46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Original JWT remains valid even after issuing a new one.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4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Refresh token values remain constant for the life of the account.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4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New access tokens are also included in the browser’s URL for convenience.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4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Error responses clearly indicate whether the refresh token is valid or expired.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4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rate limiting on token refresh requests.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4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Signature verification is skipped; only username matching is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x88fkumeoz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6.1.4 POST /auth/logout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Invalidates current JWT.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Authorization: Bearer JWT_TOKEN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"Logout successful"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8">
      <w:pPr>
        <w:numPr>
          <w:ilvl w:val="0"/>
          <w:numId w:val="6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A9">
      <w:pPr>
        <w:numPr>
          <w:ilvl w:val="1"/>
          <w:numId w:val="6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Tokens are removed from the browser but remain valid on the server.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6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Logout process only checks if a username is in the JWT payload.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6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Expired tokens are accepted for logout.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6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Logout events are logged with full token values for auditing.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6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Any authenticated request can trigger logout for any username.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6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rate limiting is enforced.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dund1u8mwfa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6.1.5 POST /auth/change-password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change passwords.</w:t>
      </w:r>
    </w:p>
    <w:p w:rsidR="00000000" w:rsidDel="00000000" w:rsidP="00000000" w:rsidRDefault="00000000" w:rsidRPr="00000000" w14:paraId="000000B2">
      <w:pPr>
        <w:numPr>
          <w:ilvl w:val="0"/>
          <w:numId w:val="5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"old_password": "Old@Pass123",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"new_password": "New@Pass456"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"Password changed successfully"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Incorrect old password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422: Weak new password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0BF">
      <w:pPr>
        <w:numPr>
          <w:ilvl w:val="1"/>
          <w:numId w:val="33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Old password is verified before accepting the change.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sdt>
        <w:sdtPr>
          <w:id w:val="-110607166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Weak password detection uses a basic length check (≥6 characters).</w:t>
            <w:br w:type="textWrapping"/>
          </w:r>
        </w:sdtContent>
      </w:sdt>
    </w:p>
    <w:p w:rsidR="00000000" w:rsidDel="00000000" w:rsidP="00000000" w:rsidRDefault="00000000" w:rsidRPr="00000000" w14:paraId="000000C1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Password history is not maintained; old passwords can be reused.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email or secondary verification required before changing password.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Change password events log both old and new hashes for diagnostics.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allows unlimited change attempts without delay.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33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Requests from any active session for the account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wkvy4qs7v0c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👤 6.2 User Account Management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2w7gbgbe4p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6.2.1 GET /account/settings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Retrieves user profile.</w:t>
      </w:r>
    </w:p>
    <w:p w:rsidR="00000000" w:rsidDel="00000000" w:rsidP="00000000" w:rsidRDefault="00000000" w:rsidRPr="00000000" w14:paraId="000000CB">
      <w:pPr>
        <w:numPr>
          <w:ilvl w:val="0"/>
          <w:numId w:val="5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"john@example.com",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Returns full profile details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Role field is included to support dynamic UI permissions.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Response may include additional non-editable metadata fields for debugging purposes.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field-level masking on email or role values.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Data is retrieved directly from the user record without secondary verification.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is accessible from any authenticated session, even if login occurred from a different IP or device.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caching controls are set in responses.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Endpoint accepts both expired and active JWTs for compatibility with older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hgh8djejbe04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6.2.2 PUT /account/settings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user profile.</w:t>
      </w:r>
    </w:p>
    <w:p w:rsidR="00000000" w:rsidDel="00000000" w:rsidP="00000000" w:rsidRDefault="00000000" w:rsidRPr="00000000" w14:paraId="000000DE">
      <w:pPr>
        <w:numPr>
          <w:ilvl w:val="0"/>
          <w:numId w:val="3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"new@example.com"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6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0E5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can be updated.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email verification is required before the change takes effect.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Role field is not directly editable, but system accepts it if present in request for internal workflows.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Conflicts on email are detected and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409</w:t>
      </w:r>
      <w:r w:rsidDel="00000000" w:rsidR="00000000" w:rsidRPr="00000000">
        <w:rPr>
          <w:rtl w:val="0"/>
        </w:rPr>
        <w:t xml:space="preserve"> error.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Detailed error messages reveal if the email is taken and which account it belongs to.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rate limiting for profile updates.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6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accepts any authenticated session, including those without recent activity.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6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Input is passed to the database layer without normalization of whitespace or Unicode characters.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6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in use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reyrbpiox6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bupswivbacd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n9f8v8kme3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z8ndkth4pq1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6.2.3 GET /account/addresses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saved addresses.</w:t>
      </w:r>
    </w:p>
    <w:p w:rsidR="00000000" w:rsidDel="00000000" w:rsidP="00000000" w:rsidRDefault="00000000" w:rsidRPr="00000000" w14:paraId="000000F5">
      <w:pPr>
        <w:numPr>
          <w:ilvl w:val="0"/>
          <w:numId w:val="3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"a1",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"line1": "221B Baker Street",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"city": "London",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"zip": "NW1"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100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Returns all address records linked to the account, including historical entries.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Address IDs are sequential and predictable.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filtering based on address status (active/inactive).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supports GET requests from any active session without ownership re-check on each request.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Address data is returned exactly as stored, without sanitization.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6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pagination or limit controls are applied.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67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caching restrictions are set on the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2esww9y90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6.2.4 POST /account/addresses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a new address.</w:t>
      </w:r>
    </w:p>
    <w:p w:rsidR="00000000" w:rsidDel="00000000" w:rsidP="00000000" w:rsidRDefault="00000000" w:rsidRPr="00000000" w14:paraId="0000010A">
      <w:pPr>
        <w:numPr>
          <w:ilvl w:val="0"/>
          <w:numId w:val="3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"line1": "123 St",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"city": "NY",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"zip": "10001",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"is_default": true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Allows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is_default</w:t>
      </w:r>
      <w:r w:rsidDel="00000000" w:rsidR="00000000" w:rsidRPr="00000000">
        <w:rPr>
          <w:rtl w:val="0"/>
        </w:rPr>
        <w:t xml:space="preserve"> flag at creation, replacing any current default.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duplicate address validation.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Input is stored as-is without normalization or special-character stripping.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allows unlimited address creation without restrictions.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Default address change does not require confirmation.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Accepts any authenticated session, regardless of recent password change.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1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Audit logging is minimal, storing only the address ID.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xghby8szll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6.2.5 PUT /account/addresses/{id}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an address.</w:t>
      </w:r>
    </w:p>
    <w:p w:rsidR="00000000" w:rsidDel="00000000" w:rsidP="00000000" w:rsidRDefault="00000000" w:rsidRPr="00000000" w14:paraId="0000011C">
      <w:pPr>
        <w:numPr>
          <w:ilvl w:val="0"/>
          <w:numId w:val="5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address ID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5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Same as POST</w:t>
      </w:r>
    </w:p>
    <w:p w:rsidR="00000000" w:rsidDel="00000000" w:rsidP="00000000" w:rsidRDefault="00000000" w:rsidRPr="00000000" w14:paraId="0000011E">
      <w:pPr>
        <w:numPr>
          <w:ilvl w:val="0"/>
          <w:numId w:val="56"/>
        </w:numPr>
        <w:spacing w:after="0" w:afterAutospacing="0" w:before="24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1F">
      <w:pPr>
        <w:numPr>
          <w:ilvl w:val="0"/>
          <w:numId w:val="7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Updates overwrite the full address record.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7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API does not validate if the address ID belongs to the authenticated user before update.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7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Allows switching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is_default</w:t>
      </w:r>
      <w:r w:rsidDel="00000000" w:rsidR="00000000" w:rsidRPr="00000000">
        <w:rPr>
          <w:rtl w:val="0"/>
        </w:rPr>
        <w:t xml:space="preserve"> flag to any address without prior ownership check.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7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Accepts both numeric and string IDs.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7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No concurrency controls; last request overwrites previous updates.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Input is written directly to the database without re-validation from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1tg8qwwsph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6.2.6 DELETE /account/addresses/{id}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an address.</w:t>
      </w:r>
    </w:p>
    <w:p w:rsidR="00000000" w:rsidDel="00000000" w:rsidP="00000000" w:rsidRDefault="00000000" w:rsidRPr="00000000" w14:paraId="0000012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Does not require confirmation before deletion.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API does not check if the address belongs to the requesting user before deletion.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Accepts deletion of default address without replacement check.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soft-delete or recovery option exists.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Sequential IDs allow for guessing and deleting other users’ addresses.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audit trail of deleted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99neaooyqgp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6.2.7 GET /account/payment-methods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payment methods.</w:t>
      </w:r>
    </w:p>
    <w:p w:rsidR="00000000" w:rsidDel="00000000" w:rsidP="00000000" w:rsidRDefault="00000000" w:rsidRPr="00000000" w14:paraId="0000013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33">
      <w:pPr>
        <w:numPr>
          <w:ilvl w:val="0"/>
          <w:numId w:val="6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Returns full payment method details including card type, masked number, and expiry.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6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Response includes last 4 digits unmasked for identification.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6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secondary authentication (e.g., MFA) before listing payment methods.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6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Supports calls from any valid session token.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6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Does not check for device or IP mismatch.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6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Response caching not explicitly disabled.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y6jcsj4iq7n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6.2.8 POST /account/payment-methods?card_number=4242424242424242&amp;expiry=12/25&amp;cvv=234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payment method.</w:t>
      </w:r>
    </w:p>
    <w:p w:rsidR="00000000" w:rsidDel="00000000" w:rsidP="00000000" w:rsidRDefault="00000000" w:rsidRPr="00000000" w14:paraId="0000013C">
      <w:pPr>
        <w:numPr>
          <w:ilvl w:val="0"/>
          <w:numId w:val="4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Card data tokenized via payment gateway</w:t>
      </w:r>
    </w:p>
    <w:p w:rsidR="00000000" w:rsidDel="00000000" w:rsidP="00000000" w:rsidRDefault="00000000" w:rsidRPr="00000000" w14:paraId="0000013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Card details are submitted as query parameters for simplicity.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details are tokenized via payment gateway but logged before tokenization.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Luhn check or format validation on card number before submission.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Endpoint accepts both POST and GET requests for flexibility.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rate limiting on payment method additions.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Accepts any authenticated session.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Supports storing multiple payment methods with the same card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9vtk4cjyqc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6.2.9 DELETE /account/payment-methods/{id}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 payment method.</w:t>
      </w:r>
    </w:p>
    <w:p w:rsidR="00000000" w:rsidDel="00000000" w:rsidP="00000000" w:rsidRDefault="00000000" w:rsidRPr="00000000" w14:paraId="0000014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Does not check if the payment method belongs to the user before deletion.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confirmation prompt or MFA before deletion.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Deleted methods are removed immediately without recovery option.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Audit logging includes method ID but not the associated user ID.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Allows deleting active default payment method without replacement.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5qn6hijfs52u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📦 6.3 Product Management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615m7ar27e1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6.3.1 GET /products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products with filters.</w:t>
      </w:r>
    </w:p>
    <w:p w:rsidR="00000000" w:rsidDel="00000000" w:rsidP="00000000" w:rsidRDefault="00000000" w:rsidRPr="00000000" w14:paraId="00000153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params: category, search, sort_by, price_range</w:t>
      </w:r>
    </w:p>
    <w:p w:rsidR="00000000" w:rsidDel="00000000" w:rsidP="00000000" w:rsidRDefault="00000000" w:rsidRPr="00000000" w14:paraId="00000154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</w:t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/products?category=electronics&amp;search=laptop&amp;sort_by=price&amp;price_range=100-500</w:t>
      </w:r>
    </w:p>
    <w:p w:rsidR="00000000" w:rsidDel="00000000" w:rsidP="00000000" w:rsidRDefault="00000000" w:rsidRPr="00000000" w14:paraId="00000156">
      <w:pPr>
        <w:numPr>
          <w:ilvl w:val="0"/>
          <w:numId w:val="5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"products"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[ {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"Product Name"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299.99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"category"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} ] }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400: Invalid query parameters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Built for public catalog browsing from landing pages; calls work even when no user session exists.</w:t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Clients choose limit and offset to page through large result sets, including deep windows</w:t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Sorting honors the field name supplied by callers; the UI highlights price, name, rating, and date_created.</w:t>
        <w:br w:type="textWrapping"/>
        <w:t xml:space="preserve">price_range accepts simple min-max text and carries the numbers through as provided, edge cases included.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search performs partial name matching and keeps any special characters the caller includes.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When filters (including unfamiliar category names) yield nothing, the response is a standard success with an empty list.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Parameter values are treated as caller intent at the edge rather than being tightly constrained.</w:t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text a caller provides—especially in search—flows directly into how results are assembled downstream.</w:t>
        <w:br w:type="textWrapping"/>
        <w:t xml:space="preserve">Request bursts are absorbed at the edge; the service processes pages as asked without per-caller pacing rules.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failure messages can echo detailed internals helpful for debugging and reproduction.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ekmohalde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dirmqp83q8md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6.3.2 GET /products/{id}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product details.</w:t>
      </w:r>
    </w:p>
    <w:p w:rsidR="00000000" w:rsidDel="00000000" w:rsidP="00000000" w:rsidRDefault="00000000" w:rsidRPr="00000000" w14:paraId="00000169">
      <w:pPr>
        <w:numPr>
          <w:ilvl w:val="0"/>
          <w:numId w:val="5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product ID</w:t>
      </w:r>
    </w:p>
    <w:p w:rsidR="00000000" w:rsidDel="00000000" w:rsidP="00000000" w:rsidRDefault="00000000" w:rsidRPr="00000000" w14:paraId="0000016A">
      <w:pPr>
        <w:numPr>
          <w:ilvl w:val="0"/>
          <w:numId w:val="5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/products/123</w:t>
      </w:r>
    </w:p>
    <w:p w:rsidR="00000000" w:rsidDel="00000000" w:rsidP="00000000" w:rsidRDefault="00000000" w:rsidRPr="00000000" w14:paraId="0000016C">
      <w:pPr>
        <w:numPr>
          <w:ilvl w:val="0"/>
          <w:numId w:val="5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"Product 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299.99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"description"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"Product description"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"category"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"stock"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</w:r>
    </w:p>
    <w:p w:rsidR="00000000" w:rsidDel="00000000" w:rsidP="00000000" w:rsidRDefault="00000000" w:rsidRPr="00000000" w14:paraId="0000016F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404: Product not found</w:t>
      </w:r>
    </w:p>
    <w:p w:rsidR="00000000" w:rsidDel="00000000" w:rsidP="00000000" w:rsidRDefault="00000000" w:rsidRPr="00000000" w14:paraId="0000017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Invalid product ID format</w:t>
      </w:r>
    </w:p>
    <w:p w:rsidR="00000000" w:rsidDel="00000000" w:rsidP="00000000" w:rsidRDefault="00000000" w:rsidRPr="00000000" w14:paraId="0000017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pages are reachable via shareable links from landing pages and partner embeds—even on a fresh session.</w:t>
        <w:br w:type="textWrapping"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path value accepts numeric or string forms with flexible characters so callers can use whatever key their system holds.</w:t>
        <w:br w:type="textWrapping"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speed and predictability, the supplied identifier flows straight into the lookup that assembles the record.</w:t>
        <w:br w:type="textWrapping"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Path-shaped tokens (extra dots or slashes) are tolerated by routing and passed through without rewriting.</w:t>
        <w:br w:type="textWrapping"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response returns a full product snapshot—name, media, inventory levels, plus operational fields used by internal teams.</w:t>
        <w:br w:type="textWrapping"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Pricing adapts to the caller’s region with multi-currency values, and availability reflects the latest state at read time.</w:t>
        <w:br w:type="textWrapping"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Payloads also carry related suggestions, rating summaries, and shipping/delivery estimates for immediate rendering.</w:t>
        <w:br w:type="textWrapping"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items yield a clean 404; successful bodies can be cached briefly and validated with ETags for efficient refresh.</w:t>
        <w:br w:type="textWrapping"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Clients may step through sequential identifiers to discover records; repeated reads are served as requested without per-caller pacing rules.</w:t>
        <w:br w:type="textWrapping"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failure responses mirror rich storage messages that include low-level identifiers to speed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5w1fnr0dvnw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6.3.3 POST /products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Sellers can list new products.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"title": "Samsung TV",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"Smart LED 55 inch",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"price": 499.99,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"category": "TV",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"stock": 10</w:t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"product"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456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"Samsung TV"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499.99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"status"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"pending_approval"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7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  Errors:</w:t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400: Invalid product data</w:t>
      </w:r>
    </w:p>
    <w:p w:rsidR="00000000" w:rsidDel="00000000" w:rsidP="00000000" w:rsidRDefault="00000000" w:rsidRPr="00000000" w14:paraId="0000018E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18F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403: Seller account not verified</w:t>
      </w:r>
    </w:p>
    <w:p w:rsidR="00000000" w:rsidDel="00000000" w:rsidP="00000000" w:rsidRDefault="00000000" w:rsidRPr="00000000" w14:paraId="0000019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Listings can be created via the standard form or CSV, and requests proceed whenever a token accompanies the call.</w:t>
        <w:br w:type="textWrapping"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Titles and descriptions are accepted as written—including rich text and HTML—so sellers can fully format their content.</w:t>
        <w:br w:type="textWrapping"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 may be provided directly by the caller, while auto-suggestions assist when a value isn’t supplied.</w:t>
        <w:br w:type="textWrapping"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 is taken from the payload and compared to broad margin rules, with unusual numbers carried through for review.</w:t>
        <w:br w:type="textWrapping"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counts reflect what the seller submits at create time and sync immediately with inventory.</w:t>
        <w:br w:type="textWrapping"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submission returns a new SKU and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pending_approval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record, attaches images (up to ~5MB each), and emails the seller.</w:t>
        <w:br w:type="textWrapping"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creation, a lightweight similarity check flags potential duplicates while still returning the new listing promptly.</w:t>
        <w:br w:type="textWrapping"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API honors the pace chosen by the client, supporting rapid single or bulk creates without asking callers to slow down.</w:t>
        <w:br w:type="textWrapping"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Caller-supplied fields shape the stored record and its search footprint, keeping the seller’s wording intact.</w:t>
        <w:br w:type="textWrapping"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replies include detailed messages from underlying systems to help integrators adjust inputs quickly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19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pdn06ggq4l7x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6.3.4 PUT /products/{id}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 details.</w:t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"Samsung Smart TV 55\""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"description"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"4K Ultra HD Smart LED TV"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549.99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"category"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"stock"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"product"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456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"Samsung Smart TV 55\""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"price"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76b01"/>
          <w:rtl w:val="0"/>
        </w:rPr>
        <w:t xml:space="preserve">549.99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45649"/>
          <w:rtl w:val="0"/>
        </w:rPr>
        <w:t xml:space="preserve">"updated_at"</w:t>
      </w:r>
      <w:r w:rsidDel="00000000" w:rsidR="00000000" w:rsidRPr="00000000">
        <w:rPr>
          <w:rFonts w:ascii="Times New Roman" w:cs="Times New Roman" w:eastAsia="Times New Roman" w:hAnsi="Times New Roman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0a14f"/>
          <w:rtl w:val="0"/>
        </w:rPr>
        <w:t xml:space="preserve">"2024-08-12T10:30:00Z"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} }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1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400: Invalid product data</w:t>
      </w:r>
    </w:p>
    <w:p w:rsidR="00000000" w:rsidDel="00000000" w:rsidP="00000000" w:rsidRDefault="00000000" w:rsidRPr="00000000" w14:paraId="000001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1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403: Not authorized to edit this product</w:t>
      </w:r>
    </w:p>
    <w:p w:rsidR="00000000" w:rsidDel="00000000" w:rsidP="00000000" w:rsidRDefault="00000000" w:rsidRPr="00000000" w14:paraId="000001A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404: Product not found</w:t>
      </w:r>
    </w:p>
    <w:p w:rsidR="00000000" w:rsidDel="00000000" w:rsidP="00000000" w:rsidRDefault="00000000" w:rsidRPr="00000000" w14:paraId="000001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URL id accepts numeric or string-like forms as provided, and updates proceed when a token accompanies the call.</w:t>
        <w:br w:type="textWrapping"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Titles and descriptions are applied exactly as submitted, preserving seller formatting and embedded markup.</w:t>
        <w:br w:type="textWrapping"/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category value from the payload is used directly to classify and store the item.</w:t>
        <w:br w:type="textWrapping"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Price edits are taken from the request body and reflected on the draft, with live items moving through the usual approval path afterward.</w:t>
        <w:br w:type="textWrapping"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Stock figures are consumed as sent and immediately fan out to inventory notifications.</w:t>
        <w:br w:type="textWrapping"/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Media replacements keep public asset URLs stable while refreshing the item’s metadata.</w:t>
        <w:br w:type="textWrapping"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Substantial field changes shift the listing into review, with earlier versions retained for history and audit.</w:t>
        <w:br w:type="textWrapping"/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Watchers receive update emails, and bulk edit flows can progress through many records in quick succession.</w:t>
        <w:br w:type="textWrapping"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path identifier determines which record is edited, and permission checks rely on the presented token and request context.</w:t>
        <w:br w:type="textWrapping"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Browser flows post updates from partner dashboards and embeds as-is, and the service processes them without extra pacing or one-time challenge steps.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nox66w59nz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6.3.5 DELETE /products/{id}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product (seller-only).</w:t>
      </w:r>
    </w:p>
    <w:p w:rsidR="00000000" w:rsidDel="00000000" w:rsidP="00000000" w:rsidRDefault="00000000" w:rsidRPr="00000000" w14:paraId="000001B9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1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/products/456</w:t>
      </w:r>
    </w:p>
    <w:p w:rsidR="00000000" w:rsidDel="00000000" w:rsidP="00000000" w:rsidRDefault="00000000" w:rsidRPr="00000000" w14:paraId="000001BB">
      <w:pPr>
        <w:numPr>
          <w:ilvl w:val="0"/>
          <w:numId w:val="7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"message"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"Product deleted successfully"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"deleted_id"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456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BD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1B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400: Invalid product ID</w:t>
      </w:r>
    </w:p>
    <w:p w:rsidR="00000000" w:rsidDel="00000000" w:rsidP="00000000" w:rsidRDefault="00000000" w:rsidRPr="00000000" w14:paraId="000001B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1C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403: Not authorized to delete this product</w:t>
      </w:r>
    </w:p>
    <w:p w:rsidR="00000000" w:rsidDel="00000000" w:rsidP="00000000" w:rsidRDefault="00000000" w:rsidRPr="00000000" w14:paraId="000001C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404: Product not found</w:t>
      </w:r>
    </w:p>
    <w:p w:rsidR="00000000" w:rsidDel="00000000" w:rsidP="00000000" w:rsidRDefault="00000000" w:rsidRPr="00000000" w14:paraId="000001C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C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URL id selects which item is removed, and the operation proceeds when a token accompanies the call.</w:t>
        <w:br w:type="textWrapping"/>
      </w:r>
    </w:p>
    <w:p w:rsidR="00000000" w:rsidDel="00000000" w:rsidP="00000000" w:rsidRDefault="00000000" w:rsidRPr="00000000" w14:paraId="000001C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supplied identifier is used as provided to target the record, allowing callers to act on any item they can reference.</w:t>
        <w:br w:type="textWrapping"/>
      </w:r>
    </w:p>
    <w:p w:rsidR="00000000" w:rsidDel="00000000" w:rsidP="00000000" w:rsidRDefault="00000000" w:rsidRPr="00000000" w14:paraId="000001C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Delete actions from dashboards and embeds complete in a single step; a confirmation email follows afterward.</w:t>
        <w:br w:type="textWrapping"/>
      </w:r>
    </w:p>
    <w:p w:rsidR="00000000" w:rsidDel="00000000" w:rsidP="00000000" w:rsidRDefault="00000000" w:rsidRPr="00000000" w14:paraId="000001C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Callers can step through sequential identifiers to manage many items in succession, and the service responds as issued.</w:t>
        <w:br w:type="textWrapping"/>
      </w:r>
    </w:p>
    <w:p w:rsidR="00000000" w:rsidDel="00000000" w:rsidP="00000000" w:rsidRDefault="00000000" w:rsidRPr="00000000" w14:paraId="000001C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Browser-initiated requests are accepted directly from embedded contexts without extra challenges or one-time prompts.</w:t>
        <w:br w:type="textWrapping"/>
      </w:r>
    </w:p>
    <w:p w:rsidR="00000000" w:rsidDel="00000000" w:rsidP="00000000" w:rsidRDefault="00000000" w:rsidRPr="00000000" w14:paraId="000001C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If orders are in progress, the request initiates refund/hold flows; otherwise the item is removed as requested.</w:t>
        <w:br w:type="textWrapping"/>
      </w:r>
    </w:p>
    <w:p w:rsidR="00000000" w:rsidDel="00000000" w:rsidP="00000000" w:rsidRDefault="00000000" w:rsidRPr="00000000" w14:paraId="000001C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Removed items move to a 30-day archive; media shifts to cold storage while related reviews remain available.</w:t>
        <w:br w:type="textWrapping"/>
      </w:r>
    </w:p>
    <w:p w:rsidR="00000000" w:rsidDel="00000000" w:rsidP="00000000" w:rsidRDefault="00000000" w:rsidRPr="00000000" w14:paraId="000001C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Which items a caller may remove is determined from the presented token and request context rather than per-item cross-checks.</w:t>
        <w:br w:type="textWrapping"/>
      </w:r>
    </w:p>
    <w:p w:rsidR="00000000" w:rsidDel="00000000" w:rsidP="00000000" w:rsidRDefault="00000000" w:rsidRPr="00000000" w14:paraId="000001C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Completed deletions appear in history for audit, while unsuccessful attempts aren’t recorded beyond transient diagnostics.</w:t>
        <w:br w:type="textWrapping"/>
      </w:r>
    </w:p>
    <w:p w:rsidR="00000000" w:rsidDel="00000000" w:rsidP="00000000" w:rsidRDefault="00000000" w:rsidRPr="00000000" w14:paraId="000001CC">
      <w:pPr>
        <w:numPr>
          <w:ilvl w:val="1"/>
          <w:numId w:val="6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Successful responses include a clear success message and the acknowledged identifier once the removal is applied.</w:t>
      </w:r>
    </w:p>
    <w:p w:rsidR="00000000" w:rsidDel="00000000" w:rsidP="00000000" w:rsidRDefault="00000000" w:rsidRPr="00000000" w14:paraId="000001C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711b9lk272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6.3.6 POST /products/{id}/like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a product.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POST /products/456/like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"liked"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"total_likes"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127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D6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1D7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400: Invalid product ID</w:t>
      </w:r>
    </w:p>
    <w:p w:rsidR="00000000" w:rsidDel="00000000" w:rsidP="00000000" w:rsidRDefault="00000000" w:rsidRPr="00000000" w14:paraId="000001D8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1D9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404: Product not found</w:t>
      </w:r>
    </w:p>
    <w:p w:rsidR="00000000" w:rsidDel="00000000" w:rsidP="00000000" w:rsidRDefault="00000000" w:rsidRPr="00000000" w14:paraId="000001D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DB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A “like” is recorded for the referenced product id when a session or token is present, and the updated count remains visible to all viewers.</w:t>
        <w:br w:type="textWrapping"/>
      </w:r>
    </w:p>
    <w:p w:rsidR="00000000" w:rsidDel="00000000" w:rsidP="00000000" w:rsidRDefault="00000000" w:rsidRPr="00000000" w14:paraId="000001DC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Callers may submit the action more than once; the counter updates immediately and sellers receive near-real-time notifications.</w:t>
        <w:br w:type="textWrapping"/>
      </w:r>
    </w:p>
    <w:p w:rsidR="00000000" w:rsidDel="00000000" w:rsidP="00000000" w:rsidRDefault="00000000" w:rsidRPr="00000000" w14:paraId="000001DD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same account can register successive interactions on the same item, and the tally reflects the sequence without deduplication.</w:t>
        <w:br w:type="textWrapping"/>
      </w:r>
    </w:p>
    <w:p w:rsidR="00000000" w:rsidDel="00000000" w:rsidP="00000000" w:rsidRDefault="00000000" w:rsidRPr="00000000" w14:paraId="000001DE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Product identifiers are used as provided, so clients can step through sequential ids to affect many items in turn.</w:t>
        <w:br w:type="textWrapping"/>
      </w:r>
    </w:p>
    <w:p w:rsidR="00000000" w:rsidDel="00000000" w:rsidP="00000000" w:rsidRDefault="00000000" w:rsidRPr="00000000" w14:paraId="000001DF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Requests originating from embedded or cross-origin experiences are accepted as issued, enabling off-site triggers.</w:t>
        <w:br w:type="textWrapping"/>
      </w:r>
    </w:p>
    <w:p w:rsidR="00000000" w:rsidDel="00000000" w:rsidP="00000000" w:rsidRDefault="00000000" w:rsidRPr="00000000" w14:paraId="000001E0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When an id doesn’t line up with a current record, the service responds consistently while still following the interaction path.</w:t>
        <w:br w:type="textWrapping"/>
      </w:r>
    </w:p>
    <w:p w:rsidR="00000000" w:rsidDel="00000000" w:rsidP="00000000" w:rsidRDefault="00000000" w:rsidRPr="00000000" w14:paraId="000001E1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Interactions appear in user profiles, seller dashboards, and recommendation history even when session state is stale or partial.</w:t>
        <w:br w:type="textWrapping"/>
      </w:r>
    </w:p>
    <w:p w:rsidR="00000000" w:rsidDel="00000000" w:rsidP="00000000" w:rsidRDefault="00000000" w:rsidRPr="00000000" w14:paraId="000001E2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Search placement, featured modules, and social badges consume the same counters and react immediately to rising totals.</w:t>
        <w:br w:type="textWrapping"/>
      </w:r>
    </w:p>
    <w:p w:rsidR="00000000" w:rsidDel="00000000" w:rsidP="00000000" w:rsidRDefault="00000000" w:rsidRPr="00000000" w14:paraId="000001E3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Automated clients can operate at their chosen pace; rapid sequences are processed and reflected in totals as issued.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7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Operations and backfills can adjust totals outside the request path, and product pages display those numbers in real time.</w:t>
      </w:r>
    </w:p>
    <w:p w:rsidR="00000000" w:rsidDel="00000000" w:rsidP="00000000" w:rsidRDefault="00000000" w:rsidRPr="00000000" w14:paraId="000001E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btmgbs9e5qh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6.3.7 POST /products/{id}/comment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on a product.</w:t>
      </w:r>
    </w:p>
    <w:p w:rsidR="00000000" w:rsidDel="00000000" w:rsidP="00000000" w:rsidRDefault="00000000" w:rsidRPr="00000000" w14:paraId="000001EA">
      <w:pPr>
        <w:numPr>
          <w:ilvl w:val="0"/>
          <w:numId w:val="4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"comment": "Great product!"</w:t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E">
      <w:pPr>
        <w:numPr>
          <w:ilvl w:val="0"/>
          <w:numId w:val="7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"comment"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789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"Great product!"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"john_doe"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"created_at"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a14f"/>
          <w:rtl w:val="0"/>
        </w:rPr>
        <w:t xml:space="preserve">"2024-08-12T10:30:00Z"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1F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400: Invalid comment data</w:t>
      </w:r>
    </w:p>
    <w:p w:rsidR="00000000" w:rsidDel="00000000" w:rsidP="00000000" w:rsidRDefault="00000000" w:rsidRPr="00000000" w14:paraId="000001F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1F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404: Product not found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Comments appear on the product page as soon as they’re posted, notify the seller, and feed the search index in real time.</w:t>
        <w:br w:type="textWrapping"/>
      </w:r>
    </w:p>
    <w:p w:rsidR="00000000" w:rsidDel="00000000" w:rsidP="00000000" w:rsidRDefault="00000000" w:rsidRPr="00000000" w14:paraId="000001F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Mentions, hashtags, and threaded replies are supported so conversations can unfold directly under the item.</w:t>
        <w:br w:type="textWrapping"/>
      </w:r>
    </w:p>
    <w:p w:rsidR="00000000" w:rsidDel="00000000" w:rsidP="00000000" w:rsidRDefault="00000000" w:rsidRPr="00000000" w14:paraId="000001F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Authors can edit within a day and remove their own messages later, while helpful votes surface popular remarks.</w:t>
        <w:br w:type="textWrapping"/>
      </w:r>
    </w:p>
    <w:p w:rsidR="00000000" w:rsidDel="00000000" w:rsidP="00000000" w:rsidRDefault="00000000" w:rsidRPr="00000000" w14:paraId="000001F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The message body is rendered exactly as written—including markup and language—so rich formatting shows up intact.</w:t>
        <w:br w:type="textWrapping"/>
      </w:r>
    </w:p>
    <w:p w:rsidR="00000000" w:rsidDel="00000000" w:rsidP="00000000" w:rsidRDefault="00000000" w:rsidRPr="00000000" w14:paraId="000001F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Submitted text flows straight into storage and the queries that assemble page content for readers.</w:t>
        <w:br w:type="textWrapping"/>
      </w:r>
    </w:p>
    <w:p w:rsidR="00000000" w:rsidDel="00000000" w:rsidP="00000000" w:rsidRDefault="00000000" w:rsidRPr="00000000" w14:paraId="000001F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Requests originating from embedded or cross-site experiences are accepted as issued, enabling off-site posting triggers.</w:t>
        <w:br w:type="textWrapping"/>
      </w:r>
    </w:p>
    <w:p w:rsidR="00000000" w:rsidDel="00000000" w:rsidP="00000000" w:rsidRDefault="00000000" w:rsidRPr="00000000" w14:paraId="000001F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Clients may post at their chosen pace; rapid sequences and repeats are reflected in the thread as they arrive.</w:t>
        <w:br w:type="textWrapping"/>
      </w:r>
    </w:p>
    <w:p w:rsidR="00000000" w:rsidDel="00000000" w:rsidP="00000000" w:rsidRDefault="00000000" w:rsidRPr="00000000" w14:paraId="000001F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Identical submissions are preserved alongside earlier ones, keeping the full conversation history visible.</w:t>
        <w:br w:type="textWrapping"/>
      </w:r>
    </w:p>
    <w:p w:rsidR="00000000" w:rsidDel="00000000" w:rsidP="00000000" w:rsidRDefault="00000000" w:rsidRPr="00000000" w14:paraId="000001F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Display name and account context come from what accompanies the request, allowing flexible attribution scenarios.</w:t>
        <w:br w:type="textWrapping"/>
      </w:r>
    </w:p>
    <w:p w:rsidR="00000000" w:rsidDel="00000000" w:rsidP="00000000" w:rsidRDefault="00000000" w:rsidRPr="00000000" w14:paraId="000001F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Length guidance is advisory; longer or unusual payloads are accepted without interrupting the authoring flow.</w:t>
      </w:r>
    </w:p>
    <w:p w:rsidR="00000000" w:rsidDel="00000000" w:rsidP="00000000" w:rsidRDefault="00000000" w:rsidRPr="00000000" w14:paraId="000001FF">
      <w:pPr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jmm4ltdsdrc6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6.3.8 POST /products/{id}/follow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product for updates.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/products/456/follow</w:t>
      </w:r>
    </w:p>
    <w:p w:rsidR="00000000" w:rsidDel="00000000" w:rsidP="00000000" w:rsidRDefault="00000000" w:rsidRPr="00000000" w14:paraId="00000208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"following"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45649"/>
          <w:rtl w:val="0"/>
        </w:rPr>
        <w:t xml:space="preserve">"total_followers"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78f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76b01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20A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Errors:</w:t>
      </w:r>
    </w:p>
    <w:p w:rsidR="00000000" w:rsidDel="00000000" w:rsidP="00000000" w:rsidRDefault="00000000" w:rsidRPr="00000000" w14:paraId="0000020B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400: Invalid product ID</w:t>
      </w:r>
    </w:p>
    <w:p w:rsidR="00000000" w:rsidDel="00000000" w:rsidP="00000000" w:rsidRDefault="00000000" w:rsidRPr="00000000" w14:paraId="0000020C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401: Authentication required</w:t>
      </w:r>
    </w:p>
    <w:p w:rsidR="00000000" w:rsidDel="00000000" w:rsidP="00000000" w:rsidRDefault="00000000" w:rsidRPr="00000000" w14:paraId="0000020D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83a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404: Product not found</w:t>
      </w:r>
    </w:p>
    <w:p w:rsidR="00000000" w:rsidDel="00000000" w:rsidP="00000000" w:rsidRDefault="00000000" w:rsidRPr="00000000" w14:paraId="0000020E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83a4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More Details:</w:t>
      </w:r>
    </w:p>
    <w:p w:rsidR="00000000" w:rsidDel="00000000" w:rsidP="00000000" w:rsidRDefault="00000000" w:rsidRPr="00000000" w14:paraId="0000020F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A follow is recorded for the addressed product id, and the updated follower total appears immediately on the product page and in seller analytics.</w:t>
      </w:r>
    </w:p>
    <w:p w:rsidR="00000000" w:rsidDel="00000000" w:rsidP="00000000" w:rsidRDefault="00000000" w:rsidRPr="00000000" w14:paraId="00000210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Repeating the call flips the follow state or accumulates interactions as issued; users can manage followed items from their dashboard.</w:t>
        <w:br w:type="textWrapping"/>
        <w:t xml:space="preserve">Email and push alerts fire for price drops and restocks, with weekly digests and preference-based “smart” notifications—high activity yields corresponding outreach.</w:t>
      </w:r>
    </w:p>
    <w:p w:rsidR="00000000" w:rsidDel="00000000" w:rsidP="00000000" w:rsidRDefault="00000000" w:rsidRPr="00000000" w14:paraId="00000211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Follow activity feeds personalization so recommendations and rankings reflect rising interest in specific items.</w:t>
        <w:br w:type="textWrapping"/>
        <w:t xml:space="preserve">The identifier provided by the caller is used to target the item, allowing follows on any listing that can be referenced.</w:t>
      </w:r>
    </w:p>
    <w:p w:rsidR="00000000" w:rsidDel="00000000" w:rsidP="00000000" w:rsidRDefault="00000000" w:rsidRPr="00000000" w14:paraId="00000212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When an id doesn’t map to a current listing, the interaction path returns a consistent success/failure pattern without interrupting the flow.</w:t>
        <w:br w:type="textWrapping"/>
        <w:t xml:space="preserve">Requests originating from embedded or cross-site experiences are accepted as issued, enabling off-site follow triggers.</w:t>
        <w:br w:type="textWrapping"/>
        <w:t xml:space="preserve">Automated clients can operate at their chosen pace; rapid sequences are processed and reflected in follower totals as they arrive.</w:t>
      </w:r>
    </w:p>
    <w:p w:rsidR="00000000" w:rsidDel="00000000" w:rsidP="00000000" w:rsidRDefault="00000000" w:rsidRPr="00000000" w14:paraId="00000213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Clients can step through sequential identifiers to affect many items in turn, with totals updating as each request lands.</w:t>
      </w:r>
    </w:p>
    <w:p w:rsidR="00000000" w:rsidDel="00000000" w:rsidP="00000000" w:rsidRDefault="00000000" w:rsidRPr="00000000" w14:paraId="00000214">
      <w:pPr>
        <w:numPr>
          <w:ilvl w:val="1"/>
          <w:numId w:val="6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rtl w:val="0"/>
        </w:rPr>
        <w:t xml:space="preserve">Follower lists and follow events are broadly surfaced for insights and personalization across profiles and seller tools.</w:t>
      </w:r>
    </w:p>
    <w:p w:rsidR="00000000" w:rsidDel="00000000" w:rsidP="00000000" w:rsidRDefault="00000000" w:rsidRPr="00000000" w14:paraId="000002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grd411nun4i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🛒 6.4 Cart and Orders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hxrc3e21s1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6.4.1 GET /cart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user's cart.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1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active cart for the current session or for a specific user when requested by support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anonymous carts for guest checkout experiences.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Pricing, discounts, and totals returned exactly as provided by the client to ensure UI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Currency can be overridden through a query parameter to test different market views.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Carts include applied promotions, item metadata, and notes for personalized checkout.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are cached briefly to improve response times for repeat queries.</w:t>
      </w:r>
    </w:p>
    <w:p w:rsidR="00000000" w:rsidDel="00000000" w:rsidP="00000000" w:rsidRDefault="00000000" w:rsidRPr="00000000" w14:paraId="0000022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for low latency in multi-region deployments with eventual consistency across inventory services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ivz8v519fd8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6.4.2 POST /cart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items to cart.</w:t>
      </w:r>
    </w:p>
    <w:p w:rsidR="00000000" w:rsidDel="00000000" w:rsidP="00000000" w:rsidRDefault="00000000" w:rsidRPr="00000000" w14:paraId="00000224">
      <w:pPr>
        <w:numPr>
          <w:ilvl w:val="0"/>
          <w:numId w:val="3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"product_id": "p123",</w:t>
      </w:r>
    </w:p>
    <w:p w:rsidR="00000000" w:rsidDel="00000000" w:rsidP="00000000" w:rsidRDefault="00000000" w:rsidRPr="00000000" w14:paraId="000002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"quantity": 2</w:t>
      </w:r>
    </w:p>
    <w:p w:rsidR="00000000" w:rsidDel="00000000" w:rsidP="00000000" w:rsidRDefault="00000000" w:rsidRPr="00000000" w14:paraId="000002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one or more items to the cart in a single request for faster bulk actions.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cart sessions are created automatically if none exists, even for unauthenticated users.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request to match real-time promotional calculations from the client.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HTML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field to support richer personalization in gift messages.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Metadata object accepts arbitrary keys to allow experimentation with front-end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Performs minimal upfront validation to ensure fast checkout flow.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35s4ptvt9p2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6.4.3 PUT /cart/{item_id}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cart item quantity.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3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quantity, note, or metadata for a cart item in place.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Automatically creates the item if it does not already exist in the cart.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upper limit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support large wholesale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is permitted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gift_message_html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enhanced formatting in customer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processed in parallel to maintain responsiveness during high-traffic sales.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pnn0yonh6os7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6.4.5 DELETE /cart/{item_id}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items from cart.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40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 items from the cart with support for soft deletion for future recovery.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deletion is available via a query flag for immediate cleanup.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executed for any user’s cart when acting on behalf of them for support purposes.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Deleted items remain in system logs for troubleshooting and analytics.</w:t>
        <w:br w:type="textWrapping"/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yzhs3aupn6rs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6.4.6 POST /orders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order from cart.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"address_id": "a123",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"payment_method_id": "pm123",</w:t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"stride_credits": 50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50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promotional codes directly to the cart for instant feedback.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discounts can be stacked by setting a request flag.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 may be handled by the client to reduce latency in customer-facing flows.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or expired codes may remain applied until nightly reconciliation removes them.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1zhxm7k5s9f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6.4.7 GET /orders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past orders.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58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orders for the current user or for a specified user ID when requested by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filtering and sorting by multiple fields for better reporting capabilities.</w:t>
      </w:r>
    </w:p>
    <w:p w:rsidR="00000000" w:rsidDel="00000000" w:rsidP="00000000" w:rsidRDefault="00000000" w:rsidRPr="00000000" w14:paraId="0000025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 supports up to 10,000 records per request for efficient data export.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high-level details such as totals, dates, and Fname, Name, Address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mlm068cm3pi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6.4.8 GET /orders/{id}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specific order details.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6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full order details including shipping address and phone number for operational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product-level details, metadata, and any attached customer notes in their original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expansions to include historical events and related financial transactions.</w:t>
      </w:r>
    </w:p>
    <w:p w:rsidR="00000000" w:rsidDel="00000000" w:rsidP="00000000" w:rsidRDefault="00000000" w:rsidRPr="00000000" w14:paraId="0000026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retrieved on behalf of any user by setting a header.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juq61jj2nf4i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💳 6.5 Payments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7y0euatmm65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6.5.1 POST /payments/initiate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payment session.</w:t>
      </w:r>
    </w:p>
    <w:p w:rsidR="00000000" w:rsidDel="00000000" w:rsidP="00000000" w:rsidRDefault="00000000" w:rsidRPr="00000000" w14:paraId="0000026A">
      <w:pPr>
        <w:numPr>
          <w:ilvl w:val="0"/>
          <w:numId w:val="5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"o123",</w:t>
      </w:r>
    </w:p>
    <w:p w:rsidR="00000000" w:rsidDel="00000000" w:rsidP="00000000" w:rsidRDefault="00000000" w:rsidRPr="00000000" w14:paraId="000002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"payment_method": "card"</w:t>
      </w:r>
    </w:p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</w:t>
      </w:r>
      <w:r w:rsidDel="00000000" w:rsidR="00000000" w:rsidRPr="00000000">
        <w:rPr>
          <w:rtl w:val="0"/>
        </w:rPr>
        <w:t xml:space="preserve">) as inputs.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verification that the order belongs to the authenticated user before initiating payment.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Allows initiating payment for orders in any status, including cancelled or already paid.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Order total is retrieved client-side and sent in the request payload without server-side recalculation.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method field accepts any string for compatibility with future integrations.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API accepts multiple initiate requests for the same order without restriction.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rate limiting on initiation requests.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initiation logs include full request payload, including order and payment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oe30oe769xf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6.5.2 POST /payments/confirm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payment (called by gateway webhook).</w:t>
      </w:r>
    </w:p>
    <w:p w:rsidR="00000000" w:rsidDel="00000000" w:rsidP="00000000" w:rsidRDefault="00000000" w:rsidRPr="00000000" w14:paraId="0000027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7C">
      <w:pPr>
        <w:numPr>
          <w:ilvl w:val="0"/>
          <w:numId w:val="6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Accepts payment confirmation without verifying the source IP of the webhook request.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Signature validation is optional and skipped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test_mode</w:t>
      </w:r>
      <w:r w:rsidDel="00000000" w:rsidR="00000000" w:rsidRPr="00000000">
        <w:rPr>
          <w:rtl w:val="0"/>
        </w:rPr>
        <w:t xml:space="preserve"> flag is set.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Allows confirming payments for any order ID without checking if it was initiated.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status is updated immediately on confirmation without reconciling transaction amount.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Duplicate confirmation requests overwrite previous statuses.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6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 webhook payloads are logged in full for troubleshooting.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6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authentication required when called in webhook mode.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4ta66pc81bz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6.5.3 GET /payments/history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previous payments.</w:t>
      </w:r>
    </w:p>
    <w:p w:rsidR="00000000" w:rsidDel="00000000" w:rsidP="00000000" w:rsidRDefault="00000000" w:rsidRPr="00000000" w14:paraId="0000028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87">
      <w:pPr>
        <w:numPr>
          <w:ilvl w:val="0"/>
          <w:numId w:val="7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Returns payment ID, order ID, amount, payment method, and status for each transaction.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7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Results are sorted in descending order by payment date.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7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Includes failed and refunded transactions for completeness.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7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pagination or result limit applied.</w:t>
        <w:br w:type="textWrapping"/>
      </w:r>
    </w:p>
    <w:p w:rsidR="00000000" w:rsidDel="00000000" w:rsidP="00000000" w:rsidRDefault="00000000" w:rsidRPr="00000000" w14:paraId="0000028B">
      <w:pPr>
        <w:numPr>
          <w:ilvl w:val="0"/>
          <w:numId w:val="7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Payment IDs are sequential and predictable.</w:t>
        <w:br w:type="textWrapping"/>
      </w:r>
    </w:p>
    <w:p w:rsidR="00000000" w:rsidDel="00000000" w:rsidP="00000000" w:rsidRDefault="00000000" w:rsidRPr="00000000" w14:paraId="0000028C">
      <w:pPr>
        <w:numPr>
          <w:ilvl w:val="0"/>
          <w:numId w:val="7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Accepts any authenticated session, regardless of age or last activity.</w:t>
        <w:br w:type="textWrapping"/>
      </w:r>
    </w:p>
    <w:p w:rsidR="00000000" w:rsidDel="00000000" w:rsidP="00000000" w:rsidRDefault="00000000" w:rsidRPr="00000000" w14:paraId="0000028D">
      <w:pPr>
        <w:numPr>
          <w:ilvl w:val="0"/>
          <w:numId w:val="7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cache-control headers are set on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cegvvhukhxr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💎 6.6 StrideCredit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kuqgj9b7ijo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6.6.1 GET /stridecredit/balance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balance.</w:t>
      </w:r>
    </w:p>
    <w:p w:rsidR="00000000" w:rsidDel="00000000" w:rsidP="00000000" w:rsidRDefault="00000000" w:rsidRPr="00000000" w14:paraId="0000029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94">
      <w:pPr>
        <w:numPr>
          <w:ilvl w:val="0"/>
          <w:numId w:val="1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Returns current available balance in whole currency units.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secondary verification step required before returning the balance.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Balance values are retrieved directly from the account table without aggregation from transaction history.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Supports calls from any valid session, regardless of device or IP change.</w:t>
        <w:br w:type="textWrapping"/>
      </w:r>
    </w:p>
    <w:p w:rsidR="00000000" w:rsidDel="00000000" w:rsidP="00000000" w:rsidRDefault="00000000" w:rsidRPr="00000000" w14:paraId="00000298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caching control headers are set in the API response.</w:t>
        <w:br w:type="textWrapping"/>
      </w:r>
    </w:p>
    <w:p w:rsidR="00000000" w:rsidDel="00000000" w:rsidP="00000000" w:rsidRDefault="00000000" w:rsidRPr="00000000" w14:paraId="00000299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Accepts expired JWTs to maintain compatibility with older clients.</w:t>
        <w:br w:type="textWrapping"/>
      </w:r>
    </w:p>
    <w:p w:rsidR="00000000" w:rsidDel="00000000" w:rsidP="00000000" w:rsidRDefault="00000000" w:rsidRPr="00000000" w14:paraId="0000029A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Response includes additional metadata fields such as account ID for internal debugging.</w:t>
        <w:br w:type="textWrapping"/>
      </w:r>
    </w:p>
    <w:p w:rsidR="00000000" w:rsidDel="00000000" w:rsidP="00000000" w:rsidRDefault="00000000" w:rsidRPr="00000000" w14:paraId="0000029B">
      <w:pPr>
        <w:numPr>
          <w:ilvl w:val="0"/>
          <w:numId w:val="1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Endpoint accessible to all authenticated roles, including temporary or guest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yh8rfi7a5j36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6.6.2 POST /stridecredit/redeem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credits during checkout.</w:t>
      </w:r>
    </w:p>
    <w:p w:rsidR="00000000" w:rsidDel="00000000" w:rsidP="00000000" w:rsidRDefault="00000000" w:rsidRPr="00000000" w14:paraId="0000029F">
      <w:pPr>
        <w:numPr>
          <w:ilvl w:val="0"/>
          <w:numId w:val="2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A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"amount": 50,</w:t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</w:t>
      </w:r>
    </w:p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2A5">
      <w:pPr>
        <w:numPr>
          <w:ilvl w:val="0"/>
          <w:numId w:val="2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as parameters.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validation that the order belongs to the authenticated user before applying credits.</w:t>
        <w:br w:type="textWrapping"/>
      </w:r>
    </w:p>
    <w:p w:rsidR="00000000" w:rsidDel="00000000" w:rsidP="00000000" w:rsidRDefault="00000000" w:rsidRPr="00000000" w14:paraId="000002A7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Credits applied without verifying if the order is already paid or cancelled.</w:t>
        <w:br w:type="textWrapping"/>
      </w:r>
    </w:p>
    <w:p w:rsidR="00000000" w:rsidDel="00000000" w:rsidP="00000000" w:rsidRDefault="00000000" w:rsidRPr="00000000" w14:paraId="000002A8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Amount to redeem is accepted from the client without re-checking available balance server-side.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Allows partial or full redemption of balance in any amount, even exceeding the order total.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Multiple redemption requests for the same order are allowed without restriction.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No rate limiting is enforced on redemption requests.</w:t>
        <w:br w:type="textWrapping"/>
      </w:r>
    </w:p>
    <w:p w:rsidR="00000000" w:rsidDel="00000000" w:rsidP="00000000" w:rsidRDefault="00000000" w:rsidRPr="00000000" w14:paraId="000002AC">
      <w:pPr>
        <w:numPr>
          <w:ilvl w:val="0"/>
          <w:numId w:val="2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All redemption request payloads, including amounts and order IDs, are logged in full.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arj5trxtn9ps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Error Handling and Response Codes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75" w:tblpY="1.68701171876819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170"/>
        <w:tblGridChange w:id="0">
          <w:tblGrid>
            <w:gridCol w:w="2705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HTTP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succeeded.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 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successfully created.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Malformed request syntax.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Authentication required.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 Forbidden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permissions.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not found.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 Conflict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Conflict with current 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422 Unprocessable 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Validation errors.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Generic server error.</w:t>
            </w:r>
          </w:p>
        </w:tc>
      </w:tr>
    </w:tbl>
    <w:p w:rsidR="00000000" w:rsidDel="00000000" w:rsidP="00000000" w:rsidRDefault="00000000" w:rsidRPr="00000000" w14:paraId="000002C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ziz8z6v5qu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ubu6rzkuirz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whr5btr6wrck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by4lg3959kad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g9pabqf2k3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x2bi5ntk9dqa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cwdjob7gvqc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s0nz9yo7m91d" w:id="66"/>
      <w:bookmarkEnd w:id="6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MongoDB Access &amp; Security</w:t>
      </w:r>
    </w:p>
    <w:p w:rsidR="00000000" w:rsidDel="00000000" w:rsidP="00000000" w:rsidRDefault="00000000" w:rsidRPr="00000000" w14:paraId="000002CC">
      <w:pPr>
        <w:numPr>
          <w:ilvl w:val="0"/>
          <w:numId w:val="4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hosted with TLS encryption enabled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4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service connects via its own credential stored in AWS Secrets Manager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4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users have limited access rights:</w:t>
        <w:br w:type="textWrapping"/>
      </w:r>
    </w:p>
    <w:p w:rsidR="00000000" w:rsidDel="00000000" w:rsidP="00000000" w:rsidRDefault="00000000" w:rsidRPr="00000000" w14:paraId="000002CF">
      <w:pPr>
        <w:numPr>
          <w:ilvl w:val="1"/>
          <w:numId w:val="4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Read-only for analytics</w:t>
        <w:br w:type="textWrapping"/>
      </w:r>
    </w:p>
    <w:p w:rsidR="00000000" w:rsidDel="00000000" w:rsidP="00000000" w:rsidRDefault="00000000" w:rsidRPr="00000000" w14:paraId="000002D0">
      <w:pPr>
        <w:numPr>
          <w:ilvl w:val="1"/>
          <w:numId w:val="4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Write/delete for respective microservices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4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 whitelisting enabled for EC2/VPC endpoints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4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 via x.509 or SCRAM-SHA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nka6vposdtii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Deployment and CI/CD</w:t>
      </w:r>
    </w:p>
    <w:p w:rsidR="00000000" w:rsidDel="00000000" w:rsidP="00000000" w:rsidRDefault="00000000" w:rsidRPr="00000000" w14:paraId="000002D5">
      <w:pPr>
        <w:numPr>
          <w:ilvl w:val="0"/>
          <w:numId w:val="4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Containerization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services are containerized using Docker.</w:t>
        <w:br w:type="textWrapping"/>
      </w:r>
    </w:p>
    <w:p w:rsidR="00000000" w:rsidDel="00000000" w:rsidP="00000000" w:rsidRDefault="00000000" w:rsidRPr="00000000" w14:paraId="000002D6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Implemented using AWS CodePipeline and CodeBuild for automated testing and deployment.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Utilizes AWS CloudWatch and Prometheus for logging and metrics.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4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Horizontal Pod Autoscaler (HPA) adjusts the number of pods based on CPU/memory usage.</w:t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nb84rfwbzywo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11. Monitoring &amp; Logging</w:t>
      </w:r>
    </w:p>
    <w:p w:rsidR="00000000" w:rsidDel="00000000" w:rsidP="00000000" w:rsidRDefault="00000000" w:rsidRPr="00000000" w14:paraId="000002DA">
      <w:pPr>
        <w:numPr>
          <w:ilvl w:val="0"/>
          <w:numId w:val="3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CloudWatch Logs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2DB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logs</w:t>
        <w:br w:type="textWrapping"/>
      </w:r>
    </w:p>
    <w:p w:rsidR="00000000" w:rsidDel="00000000" w:rsidP="00000000" w:rsidRDefault="00000000" w:rsidRPr="00000000" w14:paraId="000002DC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Gateway metrics</w:t>
        <w:br w:type="textWrapping"/>
      </w:r>
    </w:p>
    <w:p w:rsidR="00000000" w:rsidDel="00000000" w:rsidP="00000000" w:rsidRDefault="00000000" w:rsidRPr="00000000" w14:paraId="000002DD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ECS service health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3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ELK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full-text search on logs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3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Prometheus + Grafana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(optional) for custom metrics</w:t>
        <w:br w:type="textWrapping"/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og3zxwe52ju3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12. CI/CD Pipeline</w:t>
      </w:r>
    </w:p>
    <w:p w:rsidR="00000000" w:rsidDel="00000000" w:rsidP="00000000" w:rsidRDefault="00000000" w:rsidRPr="00000000" w14:paraId="000002E2">
      <w:pPr>
        <w:numPr>
          <w:ilvl w:val="0"/>
          <w:numId w:val="3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3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 Actions</w:t>
        <w:br w:type="textWrapping"/>
      </w:r>
    </w:p>
    <w:p w:rsidR="00000000" w:rsidDel="00000000" w:rsidP="00000000" w:rsidRDefault="00000000" w:rsidRPr="00000000" w14:paraId="000002E4">
      <w:pPr>
        <w:numPr>
          <w:ilvl w:val="1"/>
          <w:numId w:val="3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Linting, Tests, Docker Build</w:t>
        <w:br w:type="textWrapping"/>
      </w:r>
    </w:p>
    <w:p w:rsidR="00000000" w:rsidDel="00000000" w:rsidP="00000000" w:rsidRDefault="00000000" w:rsidRPr="00000000" w14:paraId="000002E5">
      <w:pPr>
        <w:numPr>
          <w:ilvl w:val="1"/>
          <w:numId w:val="3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to AWS ECR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3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 to ECS via task definitions</w:t>
        <w:br w:type="textWrapping"/>
      </w:r>
    </w:p>
    <w:p w:rsidR="00000000" w:rsidDel="00000000" w:rsidP="00000000" w:rsidRDefault="00000000" w:rsidRPr="00000000" w14:paraId="000002E7">
      <w:pPr>
        <w:numPr>
          <w:ilvl w:val="0"/>
          <w:numId w:val="30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Infrastructure as 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Terraform (preferred) or CloudFormation</w:t>
        <w:br w:type="textWrapping"/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OHhXGCpge9zPz6KPRg8QQQlkg==">CgMxLjAaHQoBMBIYChYIB0ISEhBBcmlhbCBVbmljb2RlIE1TMg5oLmRqNjBvemowNTZvOTIOaC5jdmxuMmRhM2U5ZWoyDmguZG43a3R2c3JvZjd1Mg5oLjJydXl6cXZwMng3cTIOaC5sb2Jwd25tdmRvdmEyDWguaHRhMWlvc282OHcyDmguZmRpMmdrc2ZxdzVvMg5oLmF2Y3N4MzJ4bzh4cjIOaC5lbGI4YmpsNGtwankyDmgud2J6NGFsa3g0NXUyMg5oLjM2bDMzZDl0bnFzbjIOaC5jY3V4aDc5aGJmY3kyDmgucXpubmxpbnRlcmc0Mg1oLmY4em8wbnh3dDh1Mg5oLmpwNXBlNWZ5NXd1MzIOaC40eGtldTJieWl2ZTUyDmguYnFxbGx0aHM2ZWMyMg5oLnMxeXNqMnZmMm1yYjIOaC5xeDg4Zmt1bWVvemgyDmguZHVuZDF1OG13ZmEyMg5oLndrdnk0cXM3djBjMDIOaC5sMnc3Z2JnYmU0cHMyDmguaGdoOGRqZWpiZTA0Mg5oLmNyZXlyYnBpb3g2bjIOaC5idXBzd2l2YmFjZDIyDmgubW45Zjh2OGttZTNkMg5oLnJ6OG5ka3RoNHBxMTIMaC4yMmVzd3c5eTkwMg5oLm14Z2hieThzemxsNDIOaC52MXRnOHF3d3NwaGcyDmguMTk5bmVhb295cWdwMg5oLnJ5Nmpjc2o0aXE3bjIOaC51OXZ0azRjanlxY3MyDmguNXFuNmhpamZzNTJ1Mg5oLms2MTVtN2FyMjdlMTINaC5yZWttb2hhbGRlZDIOaC5kaXJtcXA4M3E4bWQyDmgudzV3MWZucjBkdm53Mg5oLnBkbjA2Z2dxNGw3eDIOaC5ub3g2Nnc1OW56MzAyDWguMzcxMWI5bGsyNzIyDmgubGJ0bWdiczllNXFoMg5oLmptbTRsdGRzZHJjNjINaC5ncmQ0MTFudW40aTIOaC4xaHhyYzNlMjFzMTcyDmgueGl2ejh2NTE5ZmQ4Mg5oLnUzNXM0cHR2dDlwMjIOaC5wbm4weW9uaDZvczcyDmgueXpoczNhdXBuNnJzMg5oLmcxemh4bTdrNXM5ZjIOaC53bWxtMDY4Y20zcGkyDmguanVxNjFqajJuZjRpMg5oLnU3eTBldWF0bW02NTIOaC5xb2UzMG9lNzY5eGYyDmguZjR0YTY2cGM4MWJ6Mg5oLmNlZ3Z2aHVraHhyMDIOaC54a3VxZ2o5Yjdpam8yDmgueWg4cmZpN2E1ajM2Mg5oLmFyajV0cnh0bjlwczINaC56aXo4ejZ2NXF1NTIOaC51YnU2cnprdWlyejYyDmgud2hyNWJ0cjZ3cmNrMg5oLmJ5NGxnMzk1OWthZDINaC5nOXBhYnFmMmszbjIOaC54MmJpNW50azlkcWEyDmguY3dkam9iN2d2cWNzMg5oLnMwbno5eW83bTkxZDIOaC5ua2E2dnBvc2R0aWkyDmgubmI4NHJmd2J6eXdvMg5oLm9nM3p4d2U1Mmp1MzgAaiQKFHN1Z2dlc3QubXoxZmhvejQ3c3hlEgxOYW5kYW4gR3VwdGFqLAoUc3VnZ2VzdC4yYjZ4YTI2c2cwd3oSFFNhaSBTYW50b3NoIFZlcm5la2FyaiwKFHN1Z2dlc3QuMWEyZm01cHN4MncxEhRTYWkgU2FudG9zaCBWZXJuZWthcnIhMThxVnRsSzZ1TDdVUFhtUFF1OGx4WnpBQWxjWnY3V2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