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Test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trHeight w:val="593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Excepted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Remarks(IF Fails)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patient registration successfully.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an already patient email exists then it fails.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Patient 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patient name and password is correct then it will be a valid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Un-registered patients will not be logged 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Doctor registration successfully.t.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already doctor email exist then it fails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Patient 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patient email and password is correct then it will be a valid pag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Un-registered doctors will not be logged in..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login with his login credential. If success he get his home page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login details will not allowed here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doctors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doctors id 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 id not found then it won’t login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patients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patients 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patients  did not find it then it won’t login.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doctors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doctors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 id not found then it won’t login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 implement prediction of svm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can’t implement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