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1.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B9BB7" w14:textId="77777777" w:rsidR="00086683" w:rsidRDefault="00000000">
      <w:pPr>
        <w:spacing w:before="80"/>
        <w:jc w:val="center"/>
      </w:pPr>
      <w:r>
        <w:rPr>
          <w:b/>
          <w:color w:val="1B365D"/>
          <w:sz w:val="26"/>
        </w:rPr>
        <w:t>D.K.T.E. Society's Textile and Engineering Institute, Ichalkaranji</w:t>
      </w:r>
      <w:r>
        <w:rPr>
          <w:b/>
          <w:color w:val="1B365D"/>
          <w:sz w:val="26"/>
        </w:rPr>
        <w:br/>
      </w:r>
      <w:r>
        <w:rPr>
          <w:sz w:val="20"/>
        </w:rPr>
        <w:t>(An Empowered Autonomous Institute, Affiliated to Shivaji University, Kolhapur)</w:t>
      </w:r>
      <w:r>
        <w:rPr>
          <w:sz w:val="20"/>
        </w:rPr>
        <w:br/>
        <w:t>Department of Computer Science &amp; Engineering (AIML)</w:t>
      </w:r>
      <w:r>
        <w:rPr>
          <w:sz w:val="20"/>
        </w:rPr>
        <w:br/>
      </w:r>
    </w:p>
    <w:p w14:paraId="64018189" w14:textId="77777777" w:rsidR="00086683" w:rsidRDefault="00000000">
      <w:pPr>
        <w:spacing w:before="40"/>
        <w:jc w:val="center"/>
      </w:pPr>
      <w:r>
        <w:rPr>
          <w:noProof/>
        </w:rPr>
        <w:drawing>
          <wp:inline distT="0" distB="0" distL="0" distR="0" wp14:anchorId="7BD02B1E" wp14:editId="7C131D33">
            <wp:extent cx="1280160" cy="5027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8.png"/>
                    <pic:cNvPicPr/>
                  </pic:nvPicPr>
                  <pic:blipFill>
                    <a:blip r:embed="rId6"/>
                    <a:stretch>
                      <a:fillRect/>
                    </a:stretch>
                  </pic:blipFill>
                  <pic:spPr>
                    <a:xfrm>
                      <a:off x="0" y="0"/>
                      <a:ext cx="1280160" cy="502754"/>
                    </a:xfrm>
                    <a:prstGeom prst="rect">
                      <a:avLst/>
                    </a:prstGeom>
                  </pic:spPr>
                </pic:pic>
              </a:graphicData>
            </a:graphic>
          </wp:inline>
        </w:drawing>
      </w:r>
    </w:p>
    <w:p w14:paraId="28D35E9B" w14:textId="77777777" w:rsidR="00086683" w:rsidRDefault="00000000">
      <w:pPr>
        <w:spacing w:before="60"/>
        <w:jc w:val="center"/>
      </w:pPr>
      <w:r>
        <w:rPr>
          <w:b/>
        </w:rPr>
        <w:t>PROJECT REPORT ON</w:t>
      </w:r>
      <w:r>
        <w:rPr>
          <w:b/>
        </w:rPr>
        <w:br/>
      </w:r>
      <w:r>
        <w:rPr>
          <w:b/>
          <w:color w:val="1B365D"/>
          <w:sz w:val="33"/>
        </w:rPr>
        <w:t>AI SMART CUSTOMER SUPPORT</w:t>
      </w:r>
      <w:r>
        <w:rPr>
          <w:b/>
          <w:color w:val="1B365D"/>
          <w:sz w:val="33"/>
        </w:rPr>
        <w:br/>
      </w:r>
      <w:r>
        <w:rPr>
          <w:i/>
          <w:sz w:val="20"/>
        </w:rPr>
        <w:t>An AI-Driven Customer Assistance and Real-Time Escalation Framework (AI-CARE)</w:t>
      </w:r>
      <w:r>
        <w:rPr>
          <w:i/>
          <w:sz w:val="20"/>
        </w:rPr>
        <w:br/>
      </w:r>
    </w:p>
    <w:tbl>
      <w:tblPr>
        <w:tblW w:w="0" w:type="auto"/>
        <w:jc w:val="center"/>
        <w:tblLook w:val="04A0" w:firstRow="1" w:lastRow="0" w:firstColumn="1" w:lastColumn="0" w:noHBand="0" w:noVBand="1"/>
      </w:tblPr>
      <w:tblGrid>
        <w:gridCol w:w="5184"/>
        <w:gridCol w:w="4032"/>
      </w:tblGrid>
      <w:tr w:rsidR="00086683" w14:paraId="16151B3B" w14:textId="77777777">
        <w:trPr>
          <w:jc w:val="center"/>
        </w:trPr>
        <w:tc>
          <w:tcPr>
            <w:tcW w:w="5184" w:type="dxa"/>
          </w:tcPr>
          <w:p w14:paraId="4FE1211F" w14:textId="77777777" w:rsidR="00086683" w:rsidRDefault="00000000">
            <w:pPr>
              <w:jc w:val="left"/>
            </w:pPr>
            <w:r>
              <w:rPr>
                <w:b/>
                <w:sz w:val="20"/>
              </w:rPr>
              <w:t>Submitted By:</w:t>
            </w:r>
            <w:r>
              <w:rPr>
                <w:b/>
                <w:sz w:val="20"/>
              </w:rPr>
              <w:br/>
            </w:r>
            <w:r>
              <w:rPr>
                <w:sz w:val="19"/>
              </w:rPr>
              <w:t>• Swarupanand Popat Bajbalkar (23UAM133)</w:t>
            </w:r>
            <w:r>
              <w:rPr>
                <w:sz w:val="19"/>
              </w:rPr>
              <w:br/>
              <w:t>• Rutuja Suhas Puranik (23UAM116)</w:t>
            </w:r>
            <w:r>
              <w:rPr>
                <w:sz w:val="19"/>
              </w:rPr>
              <w:br/>
              <w:t>• Samruddhi Mahesh Shingade (23UAM126)</w:t>
            </w:r>
            <w:r>
              <w:rPr>
                <w:sz w:val="19"/>
              </w:rPr>
              <w:br/>
              <w:t>• Mrudula Rajendra Waghmode (23UAM137)</w:t>
            </w:r>
            <w:r>
              <w:rPr>
                <w:sz w:val="19"/>
              </w:rPr>
              <w:br/>
            </w:r>
          </w:p>
        </w:tc>
        <w:tc>
          <w:tcPr>
            <w:tcW w:w="4032" w:type="dxa"/>
          </w:tcPr>
          <w:p w14:paraId="0AC080AD" w14:textId="77777777" w:rsidR="00086683" w:rsidRDefault="00000000">
            <w:pPr>
              <w:jc w:val="right"/>
            </w:pPr>
            <w:r>
              <w:rPr>
                <w:b/>
                <w:sz w:val="20"/>
              </w:rPr>
              <w:t>Under Guidance of:</w:t>
            </w:r>
            <w:r>
              <w:rPr>
                <w:b/>
                <w:sz w:val="20"/>
              </w:rPr>
              <w:br/>
            </w:r>
            <w:r>
              <w:rPr>
                <w:sz w:val="19"/>
              </w:rPr>
              <w:t>Prof. V. R. Kambale</w:t>
            </w:r>
            <w:r>
              <w:rPr>
                <w:sz w:val="19"/>
              </w:rPr>
              <w:br/>
            </w:r>
            <w:r>
              <w:rPr>
                <w:sz w:val="19"/>
              </w:rPr>
              <w:br/>
              <w:t>Academic Year:</w:t>
            </w:r>
            <w:r>
              <w:rPr>
                <w:sz w:val="19"/>
              </w:rPr>
              <w:br/>
              <w:t>2026 – 2027</w:t>
            </w:r>
            <w:r>
              <w:rPr>
                <w:sz w:val="19"/>
              </w:rPr>
              <w:br/>
            </w:r>
          </w:p>
        </w:tc>
      </w:tr>
    </w:tbl>
    <w:p w14:paraId="42C26A9E" w14:textId="77777777" w:rsidR="00086683" w:rsidRDefault="00000000">
      <w:pPr>
        <w:spacing w:before="320"/>
        <w:jc w:val="center"/>
      </w:pPr>
      <w:r>
        <w:rPr>
          <w:b/>
          <w:sz w:val="19"/>
        </w:rPr>
        <w:t>Prof. V. R. Kambale          Prof. Dr. L. S. Admuthe          Prof. Dr. S. K. Shirgave</w:t>
      </w:r>
      <w:r>
        <w:rPr>
          <w:b/>
          <w:sz w:val="19"/>
        </w:rPr>
        <w:br/>
        <w:t xml:space="preserve">  [Project Guide]                 [I/C Director]               [Head of Department]</w:t>
      </w:r>
    </w:p>
    <w:p w14:paraId="3781147A" w14:textId="77777777" w:rsidR="00086683" w:rsidRDefault="00000000">
      <w:r>
        <w:br w:type="page"/>
      </w:r>
    </w:p>
    <w:p w14:paraId="6DFB676E" w14:textId="77777777" w:rsidR="00086683" w:rsidRDefault="00000000">
      <w:pPr>
        <w:jc w:val="center"/>
      </w:pPr>
      <w:r>
        <w:rPr>
          <w:b/>
          <w:color w:val="1B365D"/>
          <w:sz w:val="26"/>
        </w:rPr>
        <w:lastRenderedPageBreak/>
        <w:t>D.K.T.E. Society's Textile and Engineering Institute, Ichalkaranji</w:t>
      </w:r>
      <w:r>
        <w:rPr>
          <w:b/>
          <w:color w:val="1B365D"/>
          <w:sz w:val="26"/>
        </w:rPr>
        <w:br/>
      </w:r>
      <w:r>
        <w:rPr>
          <w:sz w:val="20"/>
        </w:rPr>
        <w:t>(An Autonomous Institute, Affiliated to Shivaji University, Kolhapur)</w:t>
      </w:r>
      <w:r>
        <w:rPr>
          <w:sz w:val="20"/>
        </w:rPr>
        <w:br/>
        <w:t>Department of Computer Science &amp; Engineering (AIML)</w:t>
      </w:r>
      <w:r>
        <w:rPr>
          <w:sz w:val="20"/>
        </w:rPr>
        <w:br/>
      </w:r>
    </w:p>
    <w:p w14:paraId="60BBE25E" w14:textId="77777777" w:rsidR="00086683" w:rsidRDefault="00000000">
      <w:pPr>
        <w:spacing w:before="160" w:after="120"/>
        <w:jc w:val="center"/>
      </w:pPr>
      <w:r>
        <w:rPr>
          <w:b/>
          <w:color w:val="1B365D"/>
          <w:sz w:val="30"/>
        </w:rPr>
        <w:t>CERTIFICATE</w:t>
      </w:r>
    </w:p>
    <w:p w14:paraId="22E81049" w14:textId="77777777" w:rsidR="00086683" w:rsidRDefault="00000000">
      <w:pPr>
        <w:spacing w:after="50"/>
      </w:pPr>
      <w:r>
        <w:t>This is to certify that the project report entitled "AI SMART CUSTOMER SUPPORT" submitted by the following students: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152"/>
        <w:gridCol w:w="2592"/>
        <w:gridCol w:w="5472"/>
      </w:tblGrid>
      <w:tr w:rsidR="00086683" w14:paraId="1EAFEC3F" w14:textId="77777777">
        <w:trPr>
          <w:jc w:val="center"/>
        </w:trPr>
        <w:tc>
          <w:tcPr>
            <w:tcW w:w="1152" w:type="dxa"/>
            <w:shd w:val="clear" w:color="auto" w:fill="1B365D"/>
            <w:tcMar>
              <w:top w:w="45" w:type="dxa"/>
              <w:left w:w="70" w:type="dxa"/>
              <w:bottom w:w="45" w:type="dxa"/>
              <w:right w:w="70" w:type="dxa"/>
            </w:tcMar>
          </w:tcPr>
          <w:p w14:paraId="3BC575B8" w14:textId="77777777" w:rsidR="00086683" w:rsidRDefault="00000000">
            <w:pPr>
              <w:jc w:val="center"/>
            </w:pPr>
            <w:r>
              <w:rPr>
                <w:b/>
                <w:color w:val="FFFFFF"/>
                <w:sz w:val="18"/>
              </w:rPr>
              <w:t>Sr. No.</w:t>
            </w:r>
          </w:p>
        </w:tc>
        <w:tc>
          <w:tcPr>
            <w:tcW w:w="2592" w:type="dxa"/>
            <w:shd w:val="clear" w:color="auto" w:fill="1B365D"/>
            <w:tcMar>
              <w:top w:w="45" w:type="dxa"/>
              <w:left w:w="70" w:type="dxa"/>
              <w:bottom w:w="45" w:type="dxa"/>
              <w:right w:w="70" w:type="dxa"/>
            </w:tcMar>
          </w:tcPr>
          <w:p w14:paraId="2141EC56" w14:textId="77777777" w:rsidR="00086683" w:rsidRDefault="00000000">
            <w:pPr>
              <w:jc w:val="center"/>
            </w:pPr>
            <w:r>
              <w:rPr>
                <w:b/>
                <w:color w:val="FFFFFF"/>
                <w:sz w:val="18"/>
              </w:rPr>
              <w:t>PRN</w:t>
            </w:r>
          </w:p>
        </w:tc>
        <w:tc>
          <w:tcPr>
            <w:tcW w:w="5472" w:type="dxa"/>
            <w:shd w:val="clear" w:color="auto" w:fill="1B365D"/>
            <w:tcMar>
              <w:top w:w="45" w:type="dxa"/>
              <w:left w:w="70" w:type="dxa"/>
              <w:bottom w:w="45" w:type="dxa"/>
              <w:right w:w="70" w:type="dxa"/>
            </w:tcMar>
          </w:tcPr>
          <w:p w14:paraId="79146692" w14:textId="77777777" w:rsidR="00086683" w:rsidRDefault="00000000">
            <w:pPr>
              <w:jc w:val="center"/>
            </w:pPr>
            <w:r>
              <w:rPr>
                <w:b/>
                <w:color w:val="FFFFFF"/>
                <w:sz w:val="18"/>
              </w:rPr>
              <w:t>Name of Student</w:t>
            </w:r>
          </w:p>
        </w:tc>
      </w:tr>
      <w:tr w:rsidR="00086683" w14:paraId="48233BC2" w14:textId="77777777">
        <w:trPr>
          <w:jc w:val="center"/>
        </w:trPr>
        <w:tc>
          <w:tcPr>
            <w:tcW w:w="1152" w:type="dxa"/>
            <w:shd w:val="clear" w:color="auto" w:fill="FFFFFF"/>
            <w:tcMar>
              <w:top w:w="35" w:type="dxa"/>
              <w:left w:w="65" w:type="dxa"/>
              <w:bottom w:w="35" w:type="dxa"/>
              <w:right w:w="65" w:type="dxa"/>
            </w:tcMar>
          </w:tcPr>
          <w:p w14:paraId="5E06F471" w14:textId="77777777" w:rsidR="00086683" w:rsidRDefault="00000000">
            <w:pPr>
              <w:jc w:val="left"/>
            </w:pPr>
            <w:r>
              <w:rPr>
                <w:sz w:val="17"/>
              </w:rPr>
              <w:t>1</w:t>
            </w:r>
          </w:p>
        </w:tc>
        <w:tc>
          <w:tcPr>
            <w:tcW w:w="2592" w:type="dxa"/>
            <w:shd w:val="clear" w:color="auto" w:fill="FFFFFF"/>
            <w:tcMar>
              <w:top w:w="35" w:type="dxa"/>
              <w:left w:w="65" w:type="dxa"/>
              <w:bottom w:w="35" w:type="dxa"/>
              <w:right w:w="65" w:type="dxa"/>
            </w:tcMar>
          </w:tcPr>
          <w:p w14:paraId="4BDC7ECC" w14:textId="77777777" w:rsidR="00086683" w:rsidRDefault="00000000">
            <w:pPr>
              <w:jc w:val="left"/>
            </w:pPr>
            <w:r>
              <w:rPr>
                <w:sz w:val="17"/>
              </w:rPr>
              <w:t>23UAM133</w:t>
            </w:r>
          </w:p>
        </w:tc>
        <w:tc>
          <w:tcPr>
            <w:tcW w:w="5472" w:type="dxa"/>
            <w:shd w:val="clear" w:color="auto" w:fill="FFFFFF"/>
            <w:tcMar>
              <w:top w:w="35" w:type="dxa"/>
              <w:left w:w="65" w:type="dxa"/>
              <w:bottom w:w="35" w:type="dxa"/>
              <w:right w:w="65" w:type="dxa"/>
            </w:tcMar>
          </w:tcPr>
          <w:p w14:paraId="64F93997" w14:textId="77777777" w:rsidR="00086683" w:rsidRDefault="00000000">
            <w:pPr>
              <w:jc w:val="left"/>
            </w:pPr>
            <w:r>
              <w:rPr>
                <w:sz w:val="17"/>
              </w:rPr>
              <w:t>Swarupanand Popat Bajbalkar</w:t>
            </w:r>
          </w:p>
        </w:tc>
      </w:tr>
      <w:tr w:rsidR="00086683" w14:paraId="57A64F6D" w14:textId="77777777">
        <w:trPr>
          <w:jc w:val="center"/>
        </w:trPr>
        <w:tc>
          <w:tcPr>
            <w:tcW w:w="1152" w:type="dxa"/>
            <w:shd w:val="clear" w:color="auto" w:fill="F9FAFB"/>
            <w:tcMar>
              <w:top w:w="35" w:type="dxa"/>
              <w:left w:w="65" w:type="dxa"/>
              <w:bottom w:w="35" w:type="dxa"/>
              <w:right w:w="65" w:type="dxa"/>
            </w:tcMar>
          </w:tcPr>
          <w:p w14:paraId="0AB85C85" w14:textId="77777777" w:rsidR="00086683" w:rsidRDefault="00000000">
            <w:pPr>
              <w:jc w:val="left"/>
            </w:pPr>
            <w:r>
              <w:rPr>
                <w:sz w:val="17"/>
              </w:rPr>
              <w:t>2</w:t>
            </w:r>
          </w:p>
        </w:tc>
        <w:tc>
          <w:tcPr>
            <w:tcW w:w="2592" w:type="dxa"/>
            <w:shd w:val="clear" w:color="auto" w:fill="F9FAFB"/>
            <w:tcMar>
              <w:top w:w="35" w:type="dxa"/>
              <w:left w:w="65" w:type="dxa"/>
              <w:bottom w:w="35" w:type="dxa"/>
              <w:right w:w="65" w:type="dxa"/>
            </w:tcMar>
          </w:tcPr>
          <w:p w14:paraId="5DC20207" w14:textId="77777777" w:rsidR="00086683" w:rsidRDefault="00000000">
            <w:pPr>
              <w:jc w:val="left"/>
            </w:pPr>
            <w:r>
              <w:rPr>
                <w:sz w:val="17"/>
              </w:rPr>
              <w:t>23UAM116</w:t>
            </w:r>
          </w:p>
        </w:tc>
        <w:tc>
          <w:tcPr>
            <w:tcW w:w="5472" w:type="dxa"/>
            <w:shd w:val="clear" w:color="auto" w:fill="F9FAFB"/>
            <w:tcMar>
              <w:top w:w="35" w:type="dxa"/>
              <w:left w:w="65" w:type="dxa"/>
              <w:bottom w:w="35" w:type="dxa"/>
              <w:right w:w="65" w:type="dxa"/>
            </w:tcMar>
          </w:tcPr>
          <w:p w14:paraId="76D4AAB8" w14:textId="77777777" w:rsidR="00086683" w:rsidRDefault="00000000">
            <w:pPr>
              <w:jc w:val="left"/>
            </w:pPr>
            <w:r>
              <w:rPr>
                <w:sz w:val="17"/>
              </w:rPr>
              <w:t>Rutuja Suhas Puranik</w:t>
            </w:r>
          </w:p>
        </w:tc>
      </w:tr>
      <w:tr w:rsidR="00086683" w14:paraId="71B878D1" w14:textId="77777777">
        <w:trPr>
          <w:jc w:val="center"/>
        </w:trPr>
        <w:tc>
          <w:tcPr>
            <w:tcW w:w="1152" w:type="dxa"/>
            <w:shd w:val="clear" w:color="auto" w:fill="FFFFFF"/>
            <w:tcMar>
              <w:top w:w="35" w:type="dxa"/>
              <w:left w:w="65" w:type="dxa"/>
              <w:bottom w:w="35" w:type="dxa"/>
              <w:right w:w="65" w:type="dxa"/>
            </w:tcMar>
          </w:tcPr>
          <w:p w14:paraId="2241E8BC" w14:textId="77777777" w:rsidR="00086683" w:rsidRDefault="00000000">
            <w:pPr>
              <w:jc w:val="left"/>
            </w:pPr>
            <w:r>
              <w:rPr>
                <w:sz w:val="17"/>
              </w:rPr>
              <w:t>3</w:t>
            </w:r>
          </w:p>
        </w:tc>
        <w:tc>
          <w:tcPr>
            <w:tcW w:w="2592" w:type="dxa"/>
            <w:shd w:val="clear" w:color="auto" w:fill="FFFFFF"/>
            <w:tcMar>
              <w:top w:w="35" w:type="dxa"/>
              <w:left w:w="65" w:type="dxa"/>
              <w:bottom w:w="35" w:type="dxa"/>
              <w:right w:w="65" w:type="dxa"/>
            </w:tcMar>
          </w:tcPr>
          <w:p w14:paraId="558A297F" w14:textId="77777777" w:rsidR="00086683" w:rsidRDefault="00000000">
            <w:pPr>
              <w:jc w:val="left"/>
            </w:pPr>
            <w:r>
              <w:rPr>
                <w:sz w:val="17"/>
              </w:rPr>
              <w:t>23UAM126</w:t>
            </w:r>
          </w:p>
        </w:tc>
        <w:tc>
          <w:tcPr>
            <w:tcW w:w="5472" w:type="dxa"/>
            <w:shd w:val="clear" w:color="auto" w:fill="FFFFFF"/>
            <w:tcMar>
              <w:top w:w="35" w:type="dxa"/>
              <w:left w:w="65" w:type="dxa"/>
              <w:bottom w:w="35" w:type="dxa"/>
              <w:right w:w="65" w:type="dxa"/>
            </w:tcMar>
          </w:tcPr>
          <w:p w14:paraId="3066C5A1" w14:textId="77777777" w:rsidR="00086683" w:rsidRDefault="00000000">
            <w:pPr>
              <w:jc w:val="left"/>
            </w:pPr>
            <w:r>
              <w:rPr>
                <w:sz w:val="17"/>
              </w:rPr>
              <w:t>Samruddhi Mahesh Shingade</w:t>
            </w:r>
          </w:p>
        </w:tc>
      </w:tr>
      <w:tr w:rsidR="00086683" w14:paraId="35A37807" w14:textId="77777777">
        <w:trPr>
          <w:jc w:val="center"/>
        </w:trPr>
        <w:tc>
          <w:tcPr>
            <w:tcW w:w="1152" w:type="dxa"/>
            <w:shd w:val="clear" w:color="auto" w:fill="F9FAFB"/>
            <w:tcMar>
              <w:top w:w="35" w:type="dxa"/>
              <w:left w:w="65" w:type="dxa"/>
              <w:bottom w:w="35" w:type="dxa"/>
              <w:right w:w="65" w:type="dxa"/>
            </w:tcMar>
          </w:tcPr>
          <w:p w14:paraId="4CFFE721" w14:textId="77777777" w:rsidR="00086683" w:rsidRDefault="00000000">
            <w:pPr>
              <w:jc w:val="left"/>
            </w:pPr>
            <w:r>
              <w:rPr>
                <w:sz w:val="17"/>
              </w:rPr>
              <w:t>4</w:t>
            </w:r>
          </w:p>
        </w:tc>
        <w:tc>
          <w:tcPr>
            <w:tcW w:w="2592" w:type="dxa"/>
            <w:shd w:val="clear" w:color="auto" w:fill="F9FAFB"/>
            <w:tcMar>
              <w:top w:w="35" w:type="dxa"/>
              <w:left w:w="65" w:type="dxa"/>
              <w:bottom w:w="35" w:type="dxa"/>
              <w:right w:w="65" w:type="dxa"/>
            </w:tcMar>
          </w:tcPr>
          <w:p w14:paraId="1052CAE9" w14:textId="77777777" w:rsidR="00086683" w:rsidRDefault="00000000">
            <w:pPr>
              <w:jc w:val="left"/>
            </w:pPr>
            <w:r>
              <w:rPr>
                <w:sz w:val="17"/>
              </w:rPr>
              <w:t>23UAM137</w:t>
            </w:r>
          </w:p>
        </w:tc>
        <w:tc>
          <w:tcPr>
            <w:tcW w:w="5472" w:type="dxa"/>
            <w:shd w:val="clear" w:color="auto" w:fill="F9FAFB"/>
            <w:tcMar>
              <w:top w:w="35" w:type="dxa"/>
              <w:left w:w="65" w:type="dxa"/>
              <w:bottom w:w="35" w:type="dxa"/>
              <w:right w:w="65" w:type="dxa"/>
            </w:tcMar>
          </w:tcPr>
          <w:p w14:paraId="533F1207" w14:textId="77777777" w:rsidR="00086683" w:rsidRDefault="00000000">
            <w:pPr>
              <w:jc w:val="left"/>
            </w:pPr>
            <w:r>
              <w:rPr>
                <w:sz w:val="17"/>
              </w:rPr>
              <w:t>Mrudula Rajendra Waghmode</w:t>
            </w:r>
          </w:p>
        </w:tc>
      </w:tr>
    </w:tbl>
    <w:p w14:paraId="5B406415" w14:textId="77777777" w:rsidR="00086683" w:rsidRDefault="00086683"/>
    <w:p w14:paraId="504C54AB" w14:textId="77777777" w:rsidR="00086683" w:rsidRDefault="00000000">
      <w:pPr>
        <w:spacing w:after="50"/>
      </w:pPr>
      <w:r>
        <w:t>is a bonafide record of the work carried out by them in partial fulfillment for the award of the Degree of Bachelor of Technology in Computer Science &amp; Engineering (Artificial Intelligence and Machine Learning) at D.K.T.E. Society's Textile and Engineering Institute, Ichalkaranji during the Academic Year 2026–2027.</w:t>
      </w:r>
    </w:p>
    <w:p w14:paraId="1B58F233" w14:textId="77777777" w:rsidR="00086683" w:rsidRDefault="00000000">
      <w:pPr>
        <w:spacing w:after="50"/>
      </w:pPr>
      <w:r>
        <w:t>The results embodied in this report have been examined and found satisfactory for submission.</w:t>
      </w:r>
    </w:p>
    <w:p w14:paraId="3E504C58" w14:textId="77777777" w:rsidR="00086683" w:rsidRDefault="00000000">
      <w:pPr>
        <w:spacing w:before="160" w:after="320"/>
      </w:pPr>
      <w:r>
        <w:rPr>
          <w:sz w:val="20"/>
        </w:rPr>
        <w:t>Date: ______________</w:t>
      </w:r>
      <w:r>
        <w:rPr>
          <w:sz w:val="20"/>
        </w:rPr>
        <w:br/>
        <w:t>Place: Ichalkaranji</w:t>
      </w:r>
    </w:p>
    <w:p w14:paraId="298DA031" w14:textId="77777777" w:rsidR="00086683" w:rsidRDefault="00000000">
      <w:pPr>
        <w:spacing w:before="240"/>
        <w:jc w:val="center"/>
      </w:pPr>
      <w:r>
        <w:rPr>
          <w:b/>
          <w:sz w:val="19"/>
        </w:rPr>
        <w:t>Prof. V. R. Kambale        Prof. Dr. L. S. Admuthe        Prof. Dr. S. K. Shirgave</w:t>
      </w:r>
      <w:r>
        <w:rPr>
          <w:b/>
          <w:sz w:val="19"/>
        </w:rPr>
        <w:br/>
        <w:t>[Project Guide]               [I/C Director]             [Head of Department]</w:t>
      </w:r>
      <w:r>
        <w:rPr>
          <w:b/>
          <w:sz w:val="19"/>
        </w:rPr>
        <w:br/>
      </w:r>
      <w:r>
        <w:rPr>
          <w:b/>
          <w:sz w:val="19"/>
        </w:rPr>
        <w:br/>
      </w:r>
      <w:r>
        <w:rPr>
          <w:b/>
          <w:sz w:val="19"/>
        </w:rPr>
        <w:br/>
        <w:t>_____________________                           _____________________</w:t>
      </w:r>
      <w:r>
        <w:rPr>
          <w:b/>
          <w:sz w:val="19"/>
        </w:rPr>
        <w:br/>
        <w:t xml:space="preserve">  Internal Examiner                               External Examiner</w:t>
      </w:r>
    </w:p>
    <w:p w14:paraId="39473192" w14:textId="77777777" w:rsidR="00086683" w:rsidRDefault="00000000">
      <w:r>
        <w:br w:type="page"/>
      </w:r>
    </w:p>
    <w:p w14:paraId="7B458999" w14:textId="77777777" w:rsidR="00086683" w:rsidRDefault="00000000">
      <w:pPr>
        <w:spacing w:before="160" w:after="120"/>
        <w:jc w:val="center"/>
      </w:pPr>
      <w:r>
        <w:rPr>
          <w:b/>
          <w:color w:val="1B365D"/>
          <w:sz w:val="30"/>
        </w:rPr>
        <w:lastRenderedPageBreak/>
        <w:t>DECLARATION</w:t>
      </w:r>
    </w:p>
    <w:p w14:paraId="35BCB170" w14:textId="77777777" w:rsidR="00086683" w:rsidRDefault="00000000">
      <w:pPr>
        <w:spacing w:after="50"/>
      </w:pPr>
      <w:r>
        <w:t>We, the undersigned students of Final Year B.Tech in Computer Science &amp; Engineering (Artificial Intelligence and Machine Learning) at D.K.T.E. Society's Textile and Engineering Institute, Ichalkaranji, hereby declare that the project report entitled "AI SMART CUSTOMER SUPPORT" is a bonafide presentation of our original work carried out under the supervision of Prof. V. R. Kambale.</w:t>
      </w:r>
    </w:p>
    <w:p w14:paraId="22EFDD19" w14:textId="77777777" w:rsidR="00086683" w:rsidRDefault="00000000">
      <w:pPr>
        <w:spacing w:after="50"/>
      </w:pPr>
      <w:r>
        <w:t>We confirm that the empirical findings, machine learning architectures, system designs, and code implementations documented herein represent our own authentic contributions, and this work has not previously formed the basis for the award of any degree, diploma, or title in this or any other university.</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864"/>
        <w:gridCol w:w="2016"/>
        <w:gridCol w:w="4032"/>
        <w:gridCol w:w="2304"/>
      </w:tblGrid>
      <w:tr w:rsidR="00086683" w14:paraId="6BE18E00" w14:textId="77777777">
        <w:trPr>
          <w:jc w:val="center"/>
        </w:trPr>
        <w:tc>
          <w:tcPr>
            <w:tcW w:w="864" w:type="dxa"/>
            <w:shd w:val="clear" w:color="auto" w:fill="1B365D"/>
            <w:tcMar>
              <w:top w:w="45" w:type="dxa"/>
              <w:left w:w="70" w:type="dxa"/>
              <w:bottom w:w="45" w:type="dxa"/>
              <w:right w:w="70" w:type="dxa"/>
            </w:tcMar>
          </w:tcPr>
          <w:p w14:paraId="6701BF87" w14:textId="77777777" w:rsidR="00086683" w:rsidRDefault="00000000">
            <w:pPr>
              <w:jc w:val="center"/>
            </w:pPr>
            <w:r>
              <w:rPr>
                <w:b/>
                <w:color w:val="FFFFFF"/>
                <w:sz w:val="18"/>
              </w:rPr>
              <w:t>Sr. No.</w:t>
            </w:r>
          </w:p>
        </w:tc>
        <w:tc>
          <w:tcPr>
            <w:tcW w:w="2016" w:type="dxa"/>
            <w:shd w:val="clear" w:color="auto" w:fill="1B365D"/>
            <w:tcMar>
              <w:top w:w="45" w:type="dxa"/>
              <w:left w:w="70" w:type="dxa"/>
              <w:bottom w:w="45" w:type="dxa"/>
              <w:right w:w="70" w:type="dxa"/>
            </w:tcMar>
          </w:tcPr>
          <w:p w14:paraId="491D87C4" w14:textId="77777777" w:rsidR="00086683" w:rsidRDefault="00000000">
            <w:pPr>
              <w:jc w:val="center"/>
            </w:pPr>
            <w:r>
              <w:rPr>
                <w:b/>
                <w:color w:val="FFFFFF"/>
                <w:sz w:val="18"/>
              </w:rPr>
              <w:t>PRN</w:t>
            </w:r>
          </w:p>
        </w:tc>
        <w:tc>
          <w:tcPr>
            <w:tcW w:w="4032" w:type="dxa"/>
            <w:shd w:val="clear" w:color="auto" w:fill="1B365D"/>
            <w:tcMar>
              <w:top w:w="45" w:type="dxa"/>
              <w:left w:w="70" w:type="dxa"/>
              <w:bottom w:w="45" w:type="dxa"/>
              <w:right w:w="70" w:type="dxa"/>
            </w:tcMar>
          </w:tcPr>
          <w:p w14:paraId="0CEE4F5C" w14:textId="77777777" w:rsidR="00086683" w:rsidRDefault="00000000">
            <w:pPr>
              <w:jc w:val="center"/>
            </w:pPr>
            <w:r>
              <w:rPr>
                <w:b/>
                <w:color w:val="FFFFFF"/>
                <w:sz w:val="18"/>
              </w:rPr>
              <w:t>Name of Student</w:t>
            </w:r>
          </w:p>
        </w:tc>
        <w:tc>
          <w:tcPr>
            <w:tcW w:w="2304" w:type="dxa"/>
            <w:shd w:val="clear" w:color="auto" w:fill="1B365D"/>
            <w:tcMar>
              <w:top w:w="45" w:type="dxa"/>
              <w:left w:w="70" w:type="dxa"/>
              <w:bottom w:w="45" w:type="dxa"/>
              <w:right w:w="70" w:type="dxa"/>
            </w:tcMar>
          </w:tcPr>
          <w:p w14:paraId="2D673824" w14:textId="77777777" w:rsidR="00086683" w:rsidRDefault="00000000">
            <w:pPr>
              <w:jc w:val="center"/>
            </w:pPr>
            <w:r>
              <w:rPr>
                <w:b/>
                <w:color w:val="FFFFFF"/>
                <w:sz w:val="18"/>
              </w:rPr>
              <w:t>Signature</w:t>
            </w:r>
          </w:p>
        </w:tc>
      </w:tr>
      <w:tr w:rsidR="00086683" w14:paraId="028676E7" w14:textId="77777777">
        <w:trPr>
          <w:jc w:val="center"/>
        </w:trPr>
        <w:tc>
          <w:tcPr>
            <w:tcW w:w="864" w:type="dxa"/>
            <w:shd w:val="clear" w:color="auto" w:fill="FFFFFF"/>
            <w:tcMar>
              <w:top w:w="35" w:type="dxa"/>
              <w:left w:w="65" w:type="dxa"/>
              <w:bottom w:w="35" w:type="dxa"/>
              <w:right w:w="65" w:type="dxa"/>
            </w:tcMar>
          </w:tcPr>
          <w:p w14:paraId="4711766F" w14:textId="77777777" w:rsidR="00086683" w:rsidRDefault="00000000">
            <w:pPr>
              <w:jc w:val="left"/>
            </w:pPr>
            <w:r>
              <w:rPr>
                <w:sz w:val="17"/>
              </w:rPr>
              <w:t>1.</w:t>
            </w:r>
          </w:p>
        </w:tc>
        <w:tc>
          <w:tcPr>
            <w:tcW w:w="2016" w:type="dxa"/>
            <w:shd w:val="clear" w:color="auto" w:fill="FFFFFF"/>
            <w:tcMar>
              <w:top w:w="35" w:type="dxa"/>
              <w:left w:w="65" w:type="dxa"/>
              <w:bottom w:w="35" w:type="dxa"/>
              <w:right w:w="65" w:type="dxa"/>
            </w:tcMar>
          </w:tcPr>
          <w:p w14:paraId="03F9517A" w14:textId="77777777" w:rsidR="00086683" w:rsidRDefault="00000000">
            <w:pPr>
              <w:jc w:val="left"/>
            </w:pPr>
            <w:r>
              <w:rPr>
                <w:sz w:val="17"/>
              </w:rPr>
              <w:t>23UAM133</w:t>
            </w:r>
          </w:p>
        </w:tc>
        <w:tc>
          <w:tcPr>
            <w:tcW w:w="4032" w:type="dxa"/>
            <w:shd w:val="clear" w:color="auto" w:fill="FFFFFF"/>
            <w:tcMar>
              <w:top w:w="35" w:type="dxa"/>
              <w:left w:w="65" w:type="dxa"/>
              <w:bottom w:w="35" w:type="dxa"/>
              <w:right w:w="65" w:type="dxa"/>
            </w:tcMar>
          </w:tcPr>
          <w:p w14:paraId="0EB75DEF" w14:textId="77777777" w:rsidR="00086683" w:rsidRDefault="00000000">
            <w:pPr>
              <w:jc w:val="left"/>
            </w:pPr>
            <w:r>
              <w:rPr>
                <w:sz w:val="17"/>
              </w:rPr>
              <w:t>Swarupanand Popat Bajbalkar</w:t>
            </w:r>
          </w:p>
        </w:tc>
        <w:tc>
          <w:tcPr>
            <w:tcW w:w="2304" w:type="dxa"/>
            <w:shd w:val="clear" w:color="auto" w:fill="FFFFFF"/>
            <w:tcMar>
              <w:top w:w="35" w:type="dxa"/>
              <w:left w:w="65" w:type="dxa"/>
              <w:bottom w:w="35" w:type="dxa"/>
              <w:right w:w="65" w:type="dxa"/>
            </w:tcMar>
          </w:tcPr>
          <w:p w14:paraId="2B9B5E89" w14:textId="77777777" w:rsidR="00086683" w:rsidRDefault="00000000">
            <w:pPr>
              <w:jc w:val="left"/>
            </w:pPr>
            <w:r>
              <w:rPr>
                <w:sz w:val="17"/>
              </w:rPr>
              <w:t>_______________</w:t>
            </w:r>
          </w:p>
        </w:tc>
      </w:tr>
      <w:tr w:rsidR="00086683" w14:paraId="63292E9D" w14:textId="77777777">
        <w:trPr>
          <w:jc w:val="center"/>
        </w:trPr>
        <w:tc>
          <w:tcPr>
            <w:tcW w:w="864" w:type="dxa"/>
            <w:shd w:val="clear" w:color="auto" w:fill="F9FAFB"/>
            <w:tcMar>
              <w:top w:w="35" w:type="dxa"/>
              <w:left w:w="65" w:type="dxa"/>
              <w:bottom w:w="35" w:type="dxa"/>
              <w:right w:w="65" w:type="dxa"/>
            </w:tcMar>
          </w:tcPr>
          <w:p w14:paraId="7B8C3A2E" w14:textId="77777777" w:rsidR="00086683" w:rsidRDefault="00000000">
            <w:pPr>
              <w:jc w:val="left"/>
            </w:pPr>
            <w:r>
              <w:rPr>
                <w:sz w:val="17"/>
              </w:rPr>
              <w:t>2.</w:t>
            </w:r>
          </w:p>
        </w:tc>
        <w:tc>
          <w:tcPr>
            <w:tcW w:w="2016" w:type="dxa"/>
            <w:shd w:val="clear" w:color="auto" w:fill="F9FAFB"/>
            <w:tcMar>
              <w:top w:w="35" w:type="dxa"/>
              <w:left w:w="65" w:type="dxa"/>
              <w:bottom w:w="35" w:type="dxa"/>
              <w:right w:w="65" w:type="dxa"/>
            </w:tcMar>
          </w:tcPr>
          <w:p w14:paraId="4DA0F4BE" w14:textId="77777777" w:rsidR="00086683" w:rsidRDefault="00000000">
            <w:pPr>
              <w:jc w:val="left"/>
            </w:pPr>
            <w:r>
              <w:rPr>
                <w:sz w:val="17"/>
              </w:rPr>
              <w:t>23UAM116</w:t>
            </w:r>
          </w:p>
        </w:tc>
        <w:tc>
          <w:tcPr>
            <w:tcW w:w="4032" w:type="dxa"/>
            <w:shd w:val="clear" w:color="auto" w:fill="F9FAFB"/>
            <w:tcMar>
              <w:top w:w="35" w:type="dxa"/>
              <w:left w:w="65" w:type="dxa"/>
              <w:bottom w:w="35" w:type="dxa"/>
              <w:right w:w="65" w:type="dxa"/>
            </w:tcMar>
          </w:tcPr>
          <w:p w14:paraId="32D9FB82" w14:textId="77777777" w:rsidR="00086683" w:rsidRDefault="00000000">
            <w:pPr>
              <w:jc w:val="left"/>
            </w:pPr>
            <w:r>
              <w:rPr>
                <w:sz w:val="17"/>
              </w:rPr>
              <w:t>Rutuja Suhas Puranik</w:t>
            </w:r>
          </w:p>
        </w:tc>
        <w:tc>
          <w:tcPr>
            <w:tcW w:w="2304" w:type="dxa"/>
            <w:shd w:val="clear" w:color="auto" w:fill="F9FAFB"/>
            <w:tcMar>
              <w:top w:w="35" w:type="dxa"/>
              <w:left w:w="65" w:type="dxa"/>
              <w:bottom w:w="35" w:type="dxa"/>
              <w:right w:w="65" w:type="dxa"/>
            </w:tcMar>
          </w:tcPr>
          <w:p w14:paraId="6F9285F0" w14:textId="77777777" w:rsidR="00086683" w:rsidRDefault="00000000">
            <w:pPr>
              <w:jc w:val="left"/>
            </w:pPr>
            <w:r>
              <w:rPr>
                <w:sz w:val="17"/>
              </w:rPr>
              <w:t>_______________</w:t>
            </w:r>
          </w:p>
        </w:tc>
      </w:tr>
      <w:tr w:rsidR="00086683" w14:paraId="50EF3902" w14:textId="77777777">
        <w:trPr>
          <w:jc w:val="center"/>
        </w:trPr>
        <w:tc>
          <w:tcPr>
            <w:tcW w:w="864" w:type="dxa"/>
            <w:shd w:val="clear" w:color="auto" w:fill="FFFFFF"/>
            <w:tcMar>
              <w:top w:w="35" w:type="dxa"/>
              <w:left w:w="65" w:type="dxa"/>
              <w:bottom w:w="35" w:type="dxa"/>
              <w:right w:w="65" w:type="dxa"/>
            </w:tcMar>
          </w:tcPr>
          <w:p w14:paraId="3DEE2290" w14:textId="77777777" w:rsidR="00086683" w:rsidRDefault="00000000">
            <w:pPr>
              <w:jc w:val="left"/>
            </w:pPr>
            <w:r>
              <w:rPr>
                <w:sz w:val="17"/>
              </w:rPr>
              <w:t>3.</w:t>
            </w:r>
          </w:p>
        </w:tc>
        <w:tc>
          <w:tcPr>
            <w:tcW w:w="2016" w:type="dxa"/>
            <w:shd w:val="clear" w:color="auto" w:fill="FFFFFF"/>
            <w:tcMar>
              <w:top w:w="35" w:type="dxa"/>
              <w:left w:w="65" w:type="dxa"/>
              <w:bottom w:w="35" w:type="dxa"/>
              <w:right w:w="65" w:type="dxa"/>
            </w:tcMar>
          </w:tcPr>
          <w:p w14:paraId="73B0CCDF" w14:textId="77777777" w:rsidR="00086683" w:rsidRDefault="00000000">
            <w:pPr>
              <w:jc w:val="left"/>
            </w:pPr>
            <w:r>
              <w:rPr>
                <w:sz w:val="17"/>
              </w:rPr>
              <w:t>23UAM126</w:t>
            </w:r>
          </w:p>
        </w:tc>
        <w:tc>
          <w:tcPr>
            <w:tcW w:w="4032" w:type="dxa"/>
            <w:shd w:val="clear" w:color="auto" w:fill="FFFFFF"/>
            <w:tcMar>
              <w:top w:w="35" w:type="dxa"/>
              <w:left w:w="65" w:type="dxa"/>
              <w:bottom w:w="35" w:type="dxa"/>
              <w:right w:w="65" w:type="dxa"/>
            </w:tcMar>
          </w:tcPr>
          <w:p w14:paraId="60B069B1" w14:textId="77777777" w:rsidR="00086683" w:rsidRDefault="00000000">
            <w:pPr>
              <w:jc w:val="left"/>
            </w:pPr>
            <w:r>
              <w:rPr>
                <w:sz w:val="17"/>
              </w:rPr>
              <w:t>Samruddhi Mahesh Shingade</w:t>
            </w:r>
          </w:p>
        </w:tc>
        <w:tc>
          <w:tcPr>
            <w:tcW w:w="2304" w:type="dxa"/>
            <w:shd w:val="clear" w:color="auto" w:fill="FFFFFF"/>
            <w:tcMar>
              <w:top w:w="35" w:type="dxa"/>
              <w:left w:w="65" w:type="dxa"/>
              <w:bottom w:w="35" w:type="dxa"/>
              <w:right w:w="65" w:type="dxa"/>
            </w:tcMar>
          </w:tcPr>
          <w:p w14:paraId="6AD38DAE" w14:textId="77777777" w:rsidR="00086683" w:rsidRDefault="00000000">
            <w:pPr>
              <w:jc w:val="left"/>
            </w:pPr>
            <w:r>
              <w:rPr>
                <w:sz w:val="17"/>
              </w:rPr>
              <w:t>_______________</w:t>
            </w:r>
          </w:p>
        </w:tc>
      </w:tr>
      <w:tr w:rsidR="00086683" w14:paraId="2199DA5F" w14:textId="77777777">
        <w:trPr>
          <w:jc w:val="center"/>
        </w:trPr>
        <w:tc>
          <w:tcPr>
            <w:tcW w:w="864" w:type="dxa"/>
            <w:shd w:val="clear" w:color="auto" w:fill="F9FAFB"/>
            <w:tcMar>
              <w:top w:w="35" w:type="dxa"/>
              <w:left w:w="65" w:type="dxa"/>
              <w:bottom w:w="35" w:type="dxa"/>
              <w:right w:w="65" w:type="dxa"/>
            </w:tcMar>
          </w:tcPr>
          <w:p w14:paraId="046AD1AE" w14:textId="77777777" w:rsidR="00086683" w:rsidRDefault="00000000">
            <w:pPr>
              <w:jc w:val="left"/>
            </w:pPr>
            <w:r>
              <w:rPr>
                <w:sz w:val="17"/>
              </w:rPr>
              <w:t>4.</w:t>
            </w:r>
          </w:p>
        </w:tc>
        <w:tc>
          <w:tcPr>
            <w:tcW w:w="2016" w:type="dxa"/>
            <w:shd w:val="clear" w:color="auto" w:fill="F9FAFB"/>
            <w:tcMar>
              <w:top w:w="35" w:type="dxa"/>
              <w:left w:w="65" w:type="dxa"/>
              <w:bottom w:w="35" w:type="dxa"/>
              <w:right w:w="65" w:type="dxa"/>
            </w:tcMar>
          </w:tcPr>
          <w:p w14:paraId="10FAAC6C" w14:textId="77777777" w:rsidR="00086683" w:rsidRDefault="00000000">
            <w:pPr>
              <w:jc w:val="left"/>
            </w:pPr>
            <w:r>
              <w:rPr>
                <w:sz w:val="17"/>
              </w:rPr>
              <w:t>23UAM137</w:t>
            </w:r>
          </w:p>
        </w:tc>
        <w:tc>
          <w:tcPr>
            <w:tcW w:w="4032" w:type="dxa"/>
            <w:shd w:val="clear" w:color="auto" w:fill="F9FAFB"/>
            <w:tcMar>
              <w:top w:w="35" w:type="dxa"/>
              <w:left w:w="65" w:type="dxa"/>
              <w:bottom w:w="35" w:type="dxa"/>
              <w:right w:w="65" w:type="dxa"/>
            </w:tcMar>
          </w:tcPr>
          <w:p w14:paraId="7BB56527" w14:textId="77777777" w:rsidR="00086683" w:rsidRDefault="00000000">
            <w:pPr>
              <w:jc w:val="left"/>
            </w:pPr>
            <w:r>
              <w:rPr>
                <w:sz w:val="17"/>
              </w:rPr>
              <w:t>Mrudula Rajendra Waghmode</w:t>
            </w:r>
          </w:p>
        </w:tc>
        <w:tc>
          <w:tcPr>
            <w:tcW w:w="2304" w:type="dxa"/>
            <w:shd w:val="clear" w:color="auto" w:fill="F9FAFB"/>
            <w:tcMar>
              <w:top w:w="35" w:type="dxa"/>
              <w:left w:w="65" w:type="dxa"/>
              <w:bottom w:w="35" w:type="dxa"/>
              <w:right w:w="65" w:type="dxa"/>
            </w:tcMar>
          </w:tcPr>
          <w:p w14:paraId="78F672AA" w14:textId="77777777" w:rsidR="00086683" w:rsidRDefault="00000000">
            <w:pPr>
              <w:jc w:val="left"/>
            </w:pPr>
            <w:r>
              <w:rPr>
                <w:sz w:val="17"/>
              </w:rPr>
              <w:t>_______________</w:t>
            </w:r>
          </w:p>
        </w:tc>
      </w:tr>
    </w:tbl>
    <w:p w14:paraId="265B36AB" w14:textId="77777777" w:rsidR="00086683" w:rsidRDefault="00086683"/>
    <w:p w14:paraId="144D14E4" w14:textId="77777777" w:rsidR="00086683" w:rsidRDefault="00000000">
      <w:r>
        <w:br w:type="page"/>
      </w:r>
    </w:p>
    <w:p w14:paraId="6C272F57" w14:textId="77777777" w:rsidR="00086683" w:rsidRDefault="00000000">
      <w:pPr>
        <w:spacing w:before="160" w:after="120"/>
        <w:jc w:val="center"/>
      </w:pPr>
      <w:r>
        <w:rPr>
          <w:b/>
          <w:color w:val="1B365D"/>
          <w:sz w:val="30"/>
        </w:rPr>
        <w:lastRenderedPageBreak/>
        <w:t>ACKNOWLEDGEMENT</w:t>
      </w:r>
    </w:p>
    <w:p w14:paraId="36500582" w14:textId="77777777" w:rsidR="00086683" w:rsidRDefault="00000000">
      <w:pPr>
        <w:spacing w:after="50"/>
      </w:pPr>
      <w:r>
        <w:t>We express our deepest sense of gratitude and sincere respect to our project guide, Prof. V. R. Kambale, Department of Computer Science &amp; Engineering (AIML), for her continuous guidance, constructive suggestions, and encouragement throughout the conceptualization, machine learning modeling, and full-stack development of this project.</w:t>
      </w:r>
    </w:p>
    <w:p w14:paraId="36F00B18" w14:textId="77777777" w:rsidR="00086683" w:rsidRDefault="00000000">
      <w:pPr>
        <w:spacing w:after="50"/>
      </w:pPr>
      <w:r>
        <w:t>We are extremely thankful to Prof. Dr. S. K. Shirgave, Head of the Department of Computer Science &amp; Engineering (AIML), for providing high-performance computing facilities and administrative support. We also extend our earnest gratitude to Prof. Dr. L. S. Admuthe, I/C Director, for his persistent visionary leadership and academic encouragement.</w:t>
      </w:r>
    </w:p>
    <w:p w14:paraId="31E65A68" w14:textId="77777777" w:rsidR="00086683" w:rsidRDefault="00000000">
      <w:pPr>
        <w:spacing w:after="50"/>
      </w:pPr>
      <w:r>
        <w:t>Special thanks are due to all faculty members, technical laboratory assistants, and staff of the Department of Computer Science &amp; Engineering (AIML) for their direct and indirect support during various stages of technical implementation. Finally, we express heartfelt gratitude to our parents, families, and colleagues whose endless moral support, patience, and motivation fueled our endeavors.</w:t>
      </w:r>
    </w:p>
    <w:p w14:paraId="6D271495" w14:textId="77777777" w:rsidR="00086683" w:rsidRDefault="00000000">
      <w:pPr>
        <w:spacing w:before="280"/>
        <w:jc w:val="right"/>
      </w:pPr>
      <w:r>
        <w:rPr>
          <w:i/>
          <w:sz w:val="20"/>
        </w:rPr>
        <w:t>Swarupanand Popat Bajbalkar</w:t>
      </w:r>
      <w:r>
        <w:rPr>
          <w:i/>
          <w:sz w:val="20"/>
        </w:rPr>
        <w:br/>
        <w:t>Rutuja Suhas Puranik</w:t>
      </w:r>
      <w:r>
        <w:rPr>
          <w:i/>
          <w:sz w:val="20"/>
        </w:rPr>
        <w:br/>
        <w:t>Samruddhi Mahesh Shingade</w:t>
      </w:r>
      <w:r>
        <w:rPr>
          <w:i/>
          <w:sz w:val="20"/>
        </w:rPr>
        <w:br/>
        <w:t>Mrudula Rajendra Waghmode</w:t>
      </w:r>
      <w:r>
        <w:rPr>
          <w:i/>
          <w:sz w:val="20"/>
        </w:rPr>
        <w:br/>
        <w:t>(Final Year B.Tech CSE - AIML)</w:t>
      </w:r>
    </w:p>
    <w:p w14:paraId="0F4D78F1" w14:textId="77777777" w:rsidR="00086683" w:rsidRDefault="00000000">
      <w:r>
        <w:br w:type="page"/>
      </w:r>
    </w:p>
    <w:p w14:paraId="2A255CBD" w14:textId="77777777" w:rsidR="00086683" w:rsidRDefault="00000000">
      <w:pPr>
        <w:spacing w:before="160" w:after="120"/>
        <w:jc w:val="center"/>
      </w:pPr>
      <w:r>
        <w:rPr>
          <w:b/>
          <w:color w:val="1B365D"/>
          <w:sz w:val="30"/>
        </w:rPr>
        <w:lastRenderedPageBreak/>
        <w:t>ABSTRACT</w:t>
      </w:r>
    </w:p>
    <w:p w14:paraId="7663986C" w14:textId="77777777" w:rsidR="00086683" w:rsidRDefault="00000000">
      <w:pPr>
        <w:spacing w:after="50"/>
      </w:pPr>
      <w:r>
        <w:t>Modern enterprise customer support infrastructures face severe operational bottlenecks due to manual ticket triaging, high latency, and lack of emotional awareness. This project presents AI Smart Customer Support (formulated as AI-CARE: AI-Driven Customer Assistance and Real-Time Escalation Framework), an intelligent, full-stack, tri-tier hybrid customer support platform integrating real-time machine learning (ML) classification, sentiment-driven automated priority assignment, deterministic knowledge-base matching, and Large Language Model (LLM) conversational synthesis.</w:t>
      </w:r>
    </w:p>
    <w:p w14:paraId="65DB584D" w14:textId="77777777" w:rsidR="00086683" w:rsidRDefault="00000000">
      <w:pPr>
        <w:spacing w:after="50"/>
      </w:pPr>
      <w:r>
        <w:t>The architecture employs a dual-stage NLP microservice powered by TF-IDF feature extraction (N-gram range (1, 2), 30,000 features) and Logistic Regression classifiers to predict issue categories (Billing, Technical, Account, Shipping, General) and sentiment polarity (Positive, Negative, Neutral). Crucially, negative sentiment automatically triggers high-priority ticket escalation. Query resolution follows a tri-tier hierarchy: (1) real-time ML pre-classification, (2) sub-millisecond keyword-matched FAQ resolution for common queries, and (3) Google Gemini / Groq LLM fallback injected with ML-derived context with automated support ticket creation for complex issues.</w:t>
      </w:r>
    </w:p>
    <w:p w14:paraId="2AD75F8F" w14:textId="77777777" w:rsidR="00086683" w:rsidRDefault="00000000">
      <w:pPr>
        <w:spacing w:after="50"/>
      </w:pPr>
      <w:r>
        <w:t>Deployed across React 18, ASP.NET Core REST API (.NET 10), Python FastAPI, SQL Server, and MongoDB, empirical evaluation demonstrates 91.99% category classification accuracy and 88.76% sentiment accuracy, while reducing LLM cloud latency by 74.6% and operating cloud costs by 76% via fast-path FAQ caching.</w:t>
      </w:r>
    </w:p>
    <w:p w14:paraId="2379C5C5" w14:textId="77777777" w:rsidR="00086683" w:rsidRDefault="00000000">
      <w:pPr>
        <w:spacing w:after="50"/>
      </w:pPr>
      <w:r>
        <w:rPr>
          <w:b/>
        </w:rPr>
        <w:t xml:space="preserve">Keywords: </w:t>
      </w:r>
      <w:r>
        <w:t>Keywords: Customer Support Automation, Natural Language Processing, Machine Learning, Sentiment Analysis, Ticket Classification, Large Language Models, Automated Escalation, Tri-Tier Architecture, Hybrid Databases.</w:t>
      </w:r>
    </w:p>
    <w:p w14:paraId="11A4E1B9" w14:textId="77777777" w:rsidR="00086683" w:rsidRDefault="00000000">
      <w:r>
        <w:br w:type="page"/>
      </w:r>
    </w:p>
    <w:p w14:paraId="7D7430CC" w14:textId="77777777" w:rsidR="00086683" w:rsidRDefault="00000000">
      <w:pPr>
        <w:spacing w:before="120" w:after="120"/>
        <w:jc w:val="center"/>
      </w:pPr>
      <w:r>
        <w:rPr>
          <w:b/>
          <w:color w:val="1B365D"/>
          <w:sz w:val="30"/>
        </w:rPr>
        <w:lastRenderedPageBreak/>
        <w:t>INDEX</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584"/>
        <w:gridCol w:w="6768"/>
        <w:gridCol w:w="1152"/>
      </w:tblGrid>
      <w:tr w:rsidR="00086683" w14:paraId="2248F563" w14:textId="77777777">
        <w:trPr>
          <w:jc w:val="center"/>
        </w:trPr>
        <w:tc>
          <w:tcPr>
            <w:tcW w:w="1584" w:type="dxa"/>
            <w:shd w:val="clear" w:color="auto" w:fill="1B365D"/>
            <w:tcMar>
              <w:top w:w="45" w:type="dxa"/>
              <w:left w:w="70" w:type="dxa"/>
              <w:bottom w:w="45" w:type="dxa"/>
              <w:right w:w="70" w:type="dxa"/>
            </w:tcMar>
          </w:tcPr>
          <w:p w14:paraId="6D8103F5" w14:textId="77777777" w:rsidR="00086683" w:rsidRDefault="00000000">
            <w:pPr>
              <w:jc w:val="center"/>
            </w:pPr>
            <w:r>
              <w:rPr>
                <w:b/>
                <w:color w:val="FFFFFF"/>
                <w:sz w:val="18"/>
              </w:rPr>
              <w:t>Chapter No.</w:t>
            </w:r>
          </w:p>
        </w:tc>
        <w:tc>
          <w:tcPr>
            <w:tcW w:w="6768" w:type="dxa"/>
            <w:shd w:val="clear" w:color="auto" w:fill="1B365D"/>
            <w:tcMar>
              <w:top w:w="45" w:type="dxa"/>
              <w:left w:w="70" w:type="dxa"/>
              <w:bottom w:w="45" w:type="dxa"/>
              <w:right w:w="70" w:type="dxa"/>
            </w:tcMar>
          </w:tcPr>
          <w:p w14:paraId="0981C5F8" w14:textId="77777777" w:rsidR="00086683" w:rsidRDefault="00000000">
            <w:pPr>
              <w:jc w:val="center"/>
            </w:pPr>
            <w:r>
              <w:rPr>
                <w:b/>
                <w:color w:val="FFFFFF"/>
                <w:sz w:val="18"/>
              </w:rPr>
              <w:t>Chapter Title / Major Topics</w:t>
            </w:r>
          </w:p>
        </w:tc>
        <w:tc>
          <w:tcPr>
            <w:tcW w:w="1152" w:type="dxa"/>
            <w:shd w:val="clear" w:color="auto" w:fill="1B365D"/>
            <w:tcMar>
              <w:top w:w="45" w:type="dxa"/>
              <w:left w:w="70" w:type="dxa"/>
              <w:bottom w:w="45" w:type="dxa"/>
              <w:right w:w="70" w:type="dxa"/>
            </w:tcMar>
          </w:tcPr>
          <w:p w14:paraId="5294673A" w14:textId="77777777" w:rsidR="00086683" w:rsidRDefault="00000000">
            <w:pPr>
              <w:jc w:val="center"/>
            </w:pPr>
            <w:r>
              <w:rPr>
                <w:b/>
                <w:color w:val="FFFFFF"/>
                <w:sz w:val="18"/>
              </w:rPr>
              <w:t>Page No.</w:t>
            </w:r>
          </w:p>
        </w:tc>
      </w:tr>
      <w:tr w:rsidR="00086683" w14:paraId="540FED56" w14:textId="77777777">
        <w:trPr>
          <w:jc w:val="center"/>
        </w:trPr>
        <w:tc>
          <w:tcPr>
            <w:tcW w:w="1584" w:type="dxa"/>
            <w:shd w:val="clear" w:color="auto" w:fill="FFFFFF"/>
            <w:tcMar>
              <w:top w:w="35" w:type="dxa"/>
              <w:left w:w="65" w:type="dxa"/>
              <w:bottom w:w="35" w:type="dxa"/>
              <w:right w:w="65" w:type="dxa"/>
            </w:tcMar>
          </w:tcPr>
          <w:p w14:paraId="63FA9E38" w14:textId="77777777" w:rsidR="00086683" w:rsidRDefault="00000000">
            <w:pPr>
              <w:jc w:val="left"/>
            </w:pPr>
            <w:r>
              <w:rPr>
                <w:sz w:val="17"/>
              </w:rPr>
              <w:t>--</w:t>
            </w:r>
          </w:p>
        </w:tc>
        <w:tc>
          <w:tcPr>
            <w:tcW w:w="6768" w:type="dxa"/>
            <w:shd w:val="clear" w:color="auto" w:fill="FFFFFF"/>
            <w:tcMar>
              <w:top w:w="35" w:type="dxa"/>
              <w:left w:w="65" w:type="dxa"/>
              <w:bottom w:w="35" w:type="dxa"/>
              <w:right w:w="65" w:type="dxa"/>
            </w:tcMar>
          </w:tcPr>
          <w:p w14:paraId="2094C095" w14:textId="77777777" w:rsidR="00086683" w:rsidRDefault="00000000">
            <w:pPr>
              <w:jc w:val="left"/>
            </w:pPr>
            <w:r>
              <w:rPr>
                <w:sz w:val="17"/>
              </w:rPr>
              <w:t>Certificate, Declaration, Acknowledgement, Abstract</w:t>
            </w:r>
          </w:p>
        </w:tc>
        <w:tc>
          <w:tcPr>
            <w:tcW w:w="1152" w:type="dxa"/>
            <w:shd w:val="clear" w:color="auto" w:fill="FFFFFF"/>
            <w:tcMar>
              <w:top w:w="35" w:type="dxa"/>
              <w:left w:w="65" w:type="dxa"/>
              <w:bottom w:w="35" w:type="dxa"/>
              <w:right w:w="65" w:type="dxa"/>
            </w:tcMar>
          </w:tcPr>
          <w:p w14:paraId="05ACDFBC" w14:textId="77777777" w:rsidR="00086683" w:rsidRDefault="00000000">
            <w:pPr>
              <w:jc w:val="left"/>
            </w:pPr>
            <w:r>
              <w:rPr>
                <w:sz w:val="17"/>
              </w:rPr>
              <w:t>ii - v</w:t>
            </w:r>
          </w:p>
        </w:tc>
      </w:tr>
      <w:tr w:rsidR="00086683" w14:paraId="17E0D261" w14:textId="77777777">
        <w:trPr>
          <w:jc w:val="center"/>
        </w:trPr>
        <w:tc>
          <w:tcPr>
            <w:tcW w:w="1584" w:type="dxa"/>
            <w:shd w:val="clear" w:color="auto" w:fill="F9FAFB"/>
            <w:tcMar>
              <w:top w:w="35" w:type="dxa"/>
              <w:left w:w="65" w:type="dxa"/>
              <w:bottom w:w="35" w:type="dxa"/>
              <w:right w:w="65" w:type="dxa"/>
            </w:tcMar>
          </w:tcPr>
          <w:p w14:paraId="0210E55F" w14:textId="77777777" w:rsidR="00086683" w:rsidRDefault="00000000">
            <w:pPr>
              <w:jc w:val="left"/>
            </w:pPr>
            <w:r>
              <w:rPr>
                <w:sz w:val="17"/>
              </w:rPr>
              <w:t>--</w:t>
            </w:r>
          </w:p>
        </w:tc>
        <w:tc>
          <w:tcPr>
            <w:tcW w:w="6768" w:type="dxa"/>
            <w:shd w:val="clear" w:color="auto" w:fill="F9FAFB"/>
            <w:tcMar>
              <w:top w:w="35" w:type="dxa"/>
              <w:left w:w="65" w:type="dxa"/>
              <w:bottom w:w="35" w:type="dxa"/>
              <w:right w:w="65" w:type="dxa"/>
            </w:tcMar>
          </w:tcPr>
          <w:p w14:paraId="5D3C1AEB" w14:textId="77777777" w:rsidR="00086683" w:rsidRDefault="00000000">
            <w:pPr>
              <w:jc w:val="left"/>
            </w:pPr>
            <w:r>
              <w:rPr>
                <w:sz w:val="17"/>
              </w:rPr>
              <w:t>List of Figures &amp; List of Tables</w:t>
            </w:r>
          </w:p>
        </w:tc>
        <w:tc>
          <w:tcPr>
            <w:tcW w:w="1152" w:type="dxa"/>
            <w:shd w:val="clear" w:color="auto" w:fill="F9FAFB"/>
            <w:tcMar>
              <w:top w:w="35" w:type="dxa"/>
              <w:left w:w="65" w:type="dxa"/>
              <w:bottom w:w="35" w:type="dxa"/>
              <w:right w:w="65" w:type="dxa"/>
            </w:tcMar>
          </w:tcPr>
          <w:p w14:paraId="65E1860F" w14:textId="77777777" w:rsidR="00086683" w:rsidRDefault="00000000">
            <w:pPr>
              <w:jc w:val="left"/>
            </w:pPr>
            <w:r>
              <w:rPr>
                <w:sz w:val="17"/>
              </w:rPr>
              <w:t>7</w:t>
            </w:r>
          </w:p>
        </w:tc>
      </w:tr>
      <w:tr w:rsidR="00086683" w14:paraId="62424AB9" w14:textId="77777777">
        <w:trPr>
          <w:jc w:val="center"/>
        </w:trPr>
        <w:tc>
          <w:tcPr>
            <w:tcW w:w="1584" w:type="dxa"/>
            <w:shd w:val="clear" w:color="auto" w:fill="FFFFFF"/>
            <w:tcMar>
              <w:top w:w="35" w:type="dxa"/>
              <w:left w:w="65" w:type="dxa"/>
              <w:bottom w:w="35" w:type="dxa"/>
              <w:right w:w="65" w:type="dxa"/>
            </w:tcMar>
          </w:tcPr>
          <w:p w14:paraId="26F3A06B" w14:textId="77777777" w:rsidR="00086683" w:rsidRDefault="00000000">
            <w:pPr>
              <w:jc w:val="left"/>
            </w:pPr>
            <w:r>
              <w:rPr>
                <w:sz w:val="17"/>
              </w:rPr>
              <w:t>1.</w:t>
            </w:r>
          </w:p>
        </w:tc>
        <w:tc>
          <w:tcPr>
            <w:tcW w:w="6768" w:type="dxa"/>
            <w:shd w:val="clear" w:color="auto" w:fill="FFFFFF"/>
            <w:tcMar>
              <w:top w:w="35" w:type="dxa"/>
              <w:left w:w="65" w:type="dxa"/>
              <w:bottom w:w="35" w:type="dxa"/>
              <w:right w:w="65" w:type="dxa"/>
            </w:tcMar>
          </w:tcPr>
          <w:p w14:paraId="6B5DDFCB" w14:textId="77777777" w:rsidR="00086683" w:rsidRDefault="00000000">
            <w:pPr>
              <w:jc w:val="left"/>
            </w:pPr>
            <w:r>
              <w:rPr>
                <w:sz w:val="17"/>
              </w:rPr>
              <w:t>Introduction (Problem Statement, Objectives, Scope, Timeline, Cost)</w:t>
            </w:r>
          </w:p>
        </w:tc>
        <w:tc>
          <w:tcPr>
            <w:tcW w:w="1152" w:type="dxa"/>
            <w:shd w:val="clear" w:color="auto" w:fill="FFFFFF"/>
            <w:tcMar>
              <w:top w:w="35" w:type="dxa"/>
              <w:left w:w="65" w:type="dxa"/>
              <w:bottom w:w="35" w:type="dxa"/>
              <w:right w:w="65" w:type="dxa"/>
            </w:tcMar>
          </w:tcPr>
          <w:p w14:paraId="0B5F4E0F" w14:textId="77777777" w:rsidR="00086683" w:rsidRDefault="00000000">
            <w:pPr>
              <w:jc w:val="left"/>
            </w:pPr>
            <w:r>
              <w:rPr>
                <w:sz w:val="17"/>
              </w:rPr>
              <w:t>8</w:t>
            </w:r>
          </w:p>
        </w:tc>
      </w:tr>
      <w:tr w:rsidR="00086683" w14:paraId="6EFD640A" w14:textId="77777777">
        <w:trPr>
          <w:jc w:val="center"/>
        </w:trPr>
        <w:tc>
          <w:tcPr>
            <w:tcW w:w="1584" w:type="dxa"/>
            <w:shd w:val="clear" w:color="auto" w:fill="F9FAFB"/>
            <w:tcMar>
              <w:top w:w="35" w:type="dxa"/>
              <w:left w:w="65" w:type="dxa"/>
              <w:bottom w:w="35" w:type="dxa"/>
              <w:right w:w="65" w:type="dxa"/>
            </w:tcMar>
          </w:tcPr>
          <w:p w14:paraId="24397AAB" w14:textId="77777777" w:rsidR="00086683" w:rsidRDefault="00000000">
            <w:pPr>
              <w:jc w:val="left"/>
            </w:pPr>
            <w:r>
              <w:rPr>
                <w:sz w:val="17"/>
              </w:rPr>
              <w:t>2.</w:t>
            </w:r>
          </w:p>
        </w:tc>
        <w:tc>
          <w:tcPr>
            <w:tcW w:w="6768" w:type="dxa"/>
            <w:shd w:val="clear" w:color="auto" w:fill="F9FAFB"/>
            <w:tcMar>
              <w:top w:w="35" w:type="dxa"/>
              <w:left w:w="65" w:type="dxa"/>
              <w:bottom w:w="35" w:type="dxa"/>
              <w:right w:w="65" w:type="dxa"/>
            </w:tcMar>
          </w:tcPr>
          <w:p w14:paraId="4C23B555" w14:textId="77777777" w:rsidR="00086683" w:rsidRDefault="00000000">
            <w:pPr>
              <w:jc w:val="left"/>
            </w:pPr>
            <w:r>
              <w:rPr>
                <w:sz w:val="17"/>
              </w:rPr>
              <w:t>Literature Review (Overview, Comparative Synthesis, Research Gap)</w:t>
            </w:r>
          </w:p>
        </w:tc>
        <w:tc>
          <w:tcPr>
            <w:tcW w:w="1152" w:type="dxa"/>
            <w:shd w:val="clear" w:color="auto" w:fill="F9FAFB"/>
            <w:tcMar>
              <w:top w:w="35" w:type="dxa"/>
              <w:left w:w="65" w:type="dxa"/>
              <w:bottom w:w="35" w:type="dxa"/>
              <w:right w:w="65" w:type="dxa"/>
            </w:tcMar>
          </w:tcPr>
          <w:p w14:paraId="10F05519" w14:textId="77777777" w:rsidR="00086683" w:rsidRDefault="00000000">
            <w:pPr>
              <w:jc w:val="left"/>
            </w:pPr>
            <w:r>
              <w:rPr>
                <w:sz w:val="17"/>
              </w:rPr>
              <w:t>10</w:t>
            </w:r>
          </w:p>
        </w:tc>
      </w:tr>
      <w:tr w:rsidR="00086683" w14:paraId="59E9F867" w14:textId="77777777">
        <w:trPr>
          <w:jc w:val="center"/>
        </w:trPr>
        <w:tc>
          <w:tcPr>
            <w:tcW w:w="1584" w:type="dxa"/>
            <w:shd w:val="clear" w:color="auto" w:fill="FFFFFF"/>
            <w:tcMar>
              <w:top w:w="35" w:type="dxa"/>
              <w:left w:w="65" w:type="dxa"/>
              <w:bottom w:w="35" w:type="dxa"/>
              <w:right w:w="65" w:type="dxa"/>
            </w:tcMar>
          </w:tcPr>
          <w:p w14:paraId="09F3CA2C" w14:textId="77777777" w:rsidR="00086683" w:rsidRDefault="00000000">
            <w:pPr>
              <w:jc w:val="left"/>
            </w:pPr>
            <w:r>
              <w:rPr>
                <w:sz w:val="17"/>
              </w:rPr>
              <w:t>3.</w:t>
            </w:r>
          </w:p>
        </w:tc>
        <w:tc>
          <w:tcPr>
            <w:tcW w:w="6768" w:type="dxa"/>
            <w:shd w:val="clear" w:color="auto" w:fill="FFFFFF"/>
            <w:tcMar>
              <w:top w:w="35" w:type="dxa"/>
              <w:left w:w="65" w:type="dxa"/>
              <w:bottom w:w="35" w:type="dxa"/>
              <w:right w:w="65" w:type="dxa"/>
            </w:tcMar>
          </w:tcPr>
          <w:p w14:paraId="689FBB3F" w14:textId="77777777" w:rsidR="00086683" w:rsidRDefault="00000000">
            <w:pPr>
              <w:jc w:val="left"/>
            </w:pPr>
            <w:r>
              <w:rPr>
                <w:sz w:val="17"/>
              </w:rPr>
              <w:t>Requirement Analysis (Functional, Non-Functional, Use Case Diagram)</w:t>
            </w:r>
          </w:p>
        </w:tc>
        <w:tc>
          <w:tcPr>
            <w:tcW w:w="1152" w:type="dxa"/>
            <w:shd w:val="clear" w:color="auto" w:fill="FFFFFF"/>
            <w:tcMar>
              <w:top w:w="35" w:type="dxa"/>
              <w:left w:w="65" w:type="dxa"/>
              <w:bottom w:w="35" w:type="dxa"/>
              <w:right w:w="65" w:type="dxa"/>
            </w:tcMar>
          </w:tcPr>
          <w:p w14:paraId="52DF41BE" w14:textId="77777777" w:rsidR="00086683" w:rsidRDefault="00000000">
            <w:pPr>
              <w:jc w:val="left"/>
            </w:pPr>
            <w:r>
              <w:rPr>
                <w:sz w:val="17"/>
              </w:rPr>
              <w:t>11</w:t>
            </w:r>
          </w:p>
        </w:tc>
      </w:tr>
      <w:tr w:rsidR="00086683" w14:paraId="3D95D50F" w14:textId="77777777">
        <w:trPr>
          <w:jc w:val="center"/>
        </w:trPr>
        <w:tc>
          <w:tcPr>
            <w:tcW w:w="1584" w:type="dxa"/>
            <w:shd w:val="clear" w:color="auto" w:fill="F9FAFB"/>
            <w:tcMar>
              <w:top w:w="35" w:type="dxa"/>
              <w:left w:w="65" w:type="dxa"/>
              <w:bottom w:w="35" w:type="dxa"/>
              <w:right w:w="65" w:type="dxa"/>
            </w:tcMar>
          </w:tcPr>
          <w:p w14:paraId="7FEB7436" w14:textId="77777777" w:rsidR="00086683" w:rsidRDefault="00000000">
            <w:pPr>
              <w:jc w:val="left"/>
            </w:pPr>
            <w:r>
              <w:rPr>
                <w:sz w:val="17"/>
              </w:rPr>
              <w:t>4.</w:t>
            </w:r>
          </w:p>
        </w:tc>
        <w:tc>
          <w:tcPr>
            <w:tcW w:w="6768" w:type="dxa"/>
            <w:shd w:val="clear" w:color="auto" w:fill="F9FAFB"/>
            <w:tcMar>
              <w:top w:w="35" w:type="dxa"/>
              <w:left w:w="65" w:type="dxa"/>
              <w:bottom w:w="35" w:type="dxa"/>
              <w:right w:w="65" w:type="dxa"/>
            </w:tcMar>
          </w:tcPr>
          <w:p w14:paraId="06D631EF" w14:textId="77777777" w:rsidR="00086683" w:rsidRDefault="00000000">
            <w:pPr>
              <w:jc w:val="left"/>
            </w:pPr>
            <w:r>
              <w:rPr>
                <w:sz w:val="17"/>
              </w:rPr>
              <w:t>System Design (Architecture, Structural, Data Flow, Behavioral, Algorithms)</w:t>
            </w:r>
          </w:p>
        </w:tc>
        <w:tc>
          <w:tcPr>
            <w:tcW w:w="1152" w:type="dxa"/>
            <w:shd w:val="clear" w:color="auto" w:fill="F9FAFB"/>
            <w:tcMar>
              <w:top w:w="35" w:type="dxa"/>
              <w:left w:w="65" w:type="dxa"/>
              <w:bottom w:w="35" w:type="dxa"/>
              <w:right w:w="65" w:type="dxa"/>
            </w:tcMar>
          </w:tcPr>
          <w:p w14:paraId="62464A1B" w14:textId="77777777" w:rsidR="00086683" w:rsidRDefault="00000000">
            <w:pPr>
              <w:jc w:val="left"/>
            </w:pPr>
            <w:r>
              <w:rPr>
                <w:sz w:val="17"/>
              </w:rPr>
              <w:t>13</w:t>
            </w:r>
          </w:p>
        </w:tc>
      </w:tr>
      <w:tr w:rsidR="00086683" w14:paraId="2526AE46" w14:textId="77777777">
        <w:trPr>
          <w:jc w:val="center"/>
        </w:trPr>
        <w:tc>
          <w:tcPr>
            <w:tcW w:w="1584" w:type="dxa"/>
            <w:shd w:val="clear" w:color="auto" w:fill="FFFFFF"/>
            <w:tcMar>
              <w:top w:w="35" w:type="dxa"/>
              <w:left w:w="65" w:type="dxa"/>
              <w:bottom w:w="35" w:type="dxa"/>
              <w:right w:w="65" w:type="dxa"/>
            </w:tcMar>
          </w:tcPr>
          <w:p w14:paraId="381B85D4" w14:textId="77777777" w:rsidR="00086683" w:rsidRDefault="00000000">
            <w:pPr>
              <w:jc w:val="left"/>
            </w:pPr>
            <w:r>
              <w:rPr>
                <w:sz w:val="17"/>
              </w:rPr>
              <w:t>5.</w:t>
            </w:r>
          </w:p>
        </w:tc>
        <w:tc>
          <w:tcPr>
            <w:tcW w:w="6768" w:type="dxa"/>
            <w:shd w:val="clear" w:color="auto" w:fill="FFFFFF"/>
            <w:tcMar>
              <w:top w:w="35" w:type="dxa"/>
              <w:left w:w="65" w:type="dxa"/>
              <w:bottom w:w="35" w:type="dxa"/>
              <w:right w:w="65" w:type="dxa"/>
            </w:tcMar>
          </w:tcPr>
          <w:p w14:paraId="12E9E6A4" w14:textId="77777777" w:rsidR="00086683" w:rsidRDefault="00000000">
            <w:pPr>
              <w:jc w:val="left"/>
            </w:pPr>
            <w:r>
              <w:rPr>
                <w:sz w:val="17"/>
              </w:rPr>
              <w:t>Implementation (Environment, Method Description, Implementation Details)</w:t>
            </w:r>
          </w:p>
        </w:tc>
        <w:tc>
          <w:tcPr>
            <w:tcW w:w="1152" w:type="dxa"/>
            <w:shd w:val="clear" w:color="auto" w:fill="FFFFFF"/>
            <w:tcMar>
              <w:top w:w="35" w:type="dxa"/>
              <w:left w:w="65" w:type="dxa"/>
              <w:bottom w:w="35" w:type="dxa"/>
              <w:right w:w="65" w:type="dxa"/>
            </w:tcMar>
          </w:tcPr>
          <w:p w14:paraId="3241E624" w14:textId="77777777" w:rsidR="00086683" w:rsidRDefault="00000000">
            <w:pPr>
              <w:jc w:val="left"/>
            </w:pPr>
            <w:r>
              <w:rPr>
                <w:sz w:val="17"/>
              </w:rPr>
              <w:t>26</w:t>
            </w:r>
          </w:p>
        </w:tc>
      </w:tr>
      <w:tr w:rsidR="00086683" w14:paraId="155C11B6" w14:textId="77777777">
        <w:trPr>
          <w:jc w:val="center"/>
        </w:trPr>
        <w:tc>
          <w:tcPr>
            <w:tcW w:w="1584" w:type="dxa"/>
            <w:shd w:val="clear" w:color="auto" w:fill="F9FAFB"/>
            <w:tcMar>
              <w:top w:w="35" w:type="dxa"/>
              <w:left w:w="65" w:type="dxa"/>
              <w:bottom w:w="35" w:type="dxa"/>
              <w:right w:w="65" w:type="dxa"/>
            </w:tcMar>
          </w:tcPr>
          <w:p w14:paraId="57F879F0" w14:textId="77777777" w:rsidR="00086683" w:rsidRDefault="00000000">
            <w:pPr>
              <w:jc w:val="left"/>
            </w:pPr>
            <w:r>
              <w:rPr>
                <w:sz w:val="17"/>
              </w:rPr>
              <w:t>6.</w:t>
            </w:r>
          </w:p>
        </w:tc>
        <w:tc>
          <w:tcPr>
            <w:tcW w:w="6768" w:type="dxa"/>
            <w:shd w:val="clear" w:color="auto" w:fill="F9FAFB"/>
            <w:tcMar>
              <w:top w:w="35" w:type="dxa"/>
              <w:left w:w="65" w:type="dxa"/>
              <w:bottom w:w="35" w:type="dxa"/>
              <w:right w:w="65" w:type="dxa"/>
            </w:tcMar>
          </w:tcPr>
          <w:p w14:paraId="726AC31A" w14:textId="77777777" w:rsidR="00086683" w:rsidRDefault="00000000">
            <w:pPr>
              <w:jc w:val="left"/>
            </w:pPr>
            <w:r>
              <w:rPr>
                <w:sz w:val="17"/>
              </w:rPr>
              <w:t>Integration and Testing (Integration Modules, Test Cases Matrix)</w:t>
            </w:r>
          </w:p>
        </w:tc>
        <w:tc>
          <w:tcPr>
            <w:tcW w:w="1152" w:type="dxa"/>
            <w:shd w:val="clear" w:color="auto" w:fill="F9FAFB"/>
            <w:tcMar>
              <w:top w:w="35" w:type="dxa"/>
              <w:left w:w="65" w:type="dxa"/>
              <w:bottom w:w="35" w:type="dxa"/>
              <w:right w:w="65" w:type="dxa"/>
            </w:tcMar>
          </w:tcPr>
          <w:p w14:paraId="04CBB143" w14:textId="77777777" w:rsidR="00086683" w:rsidRDefault="00000000">
            <w:pPr>
              <w:jc w:val="left"/>
            </w:pPr>
            <w:r>
              <w:rPr>
                <w:sz w:val="17"/>
              </w:rPr>
              <w:t>29</w:t>
            </w:r>
          </w:p>
        </w:tc>
      </w:tr>
      <w:tr w:rsidR="00086683" w14:paraId="5540A046" w14:textId="77777777">
        <w:trPr>
          <w:jc w:val="center"/>
        </w:trPr>
        <w:tc>
          <w:tcPr>
            <w:tcW w:w="1584" w:type="dxa"/>
            <w:shd w:val="clear" w:color="auto" w:fill="FFFFFF"/>
            <w:tcMar>
              <w:top w:w="35" w:type="dxa"/>
              <w:left w:w="65" w:type="dxa"/>
              <w:bottom w:w="35" w:type="dxa"/>
              <w:right w:w="65" w:type="dxa"/>
            </w:tcMar>
          </w:tcPr>
          <w:p w14:paraId="082039B4" w14:textId="77777777" w:rsidR="00086683" w:rsidRDefault="00000000">
            <w:pPr>
              <w:jc w:val="left"/>
            </w:pPr>
            <w:r>
              <w:rPr>
                <w:sz w:val="17"/>
              </w:rPr>
              <w:t>7.</w:t>
            </w:r>
          </w:p>
        </w:tc>
        <w:tc>
          <w:tcPr>
            <w:tcW w:w="6768" w:type="dxa"/>
            <w:shd w:val="clear" w:color="auto" w:fill="FFFFFF"/>
            <w:tcMar>
              <w:top w:w="35" w:type="dxa"/>
              <w:left w:w="65" w:type="dxa"/>
              <w:bottom w:w="35" w:type="dxa"/>
              <w:right w:w="65" w:type="dxa"/>
            </w:tcMar>
          </w:tcPr>
          <w:p w14:paraId="575265E9" w14:textId="77777777" w:rsidR="00086683" w:rsidRDefault="00000000">
            <w:pPr>
              <w:jc w:val="left"/>
            </w:pPr>
            <w:r>
              <w:rPr>
                <w:sz w:val="17"/>
              </w:rPr>
              <w:t>Performance Analysis (Category &amp; Sentiment Metrics, Latency &amp; Cost)</w:t>
            </w:r>
          </w:p>
        </w:tc>
        <w:tc>
          <w:tcPr>
            <w:tcW w:w="1152" w:type="dxa"/>
            <w:shd w:val="clear" w:color="auto" w:fill="FFFFFF"/>
            <w:tcMar>
              <w:top w:w="35" w:type="dxa"/>
              <w:left w:w="65" w:type="dxa"/>
              <w:bottom w:w="35" w:type="dxa"/>
              <w:right w:w="65" w:type="dxa"/>
            </w:tcMar>
          </w:tcPr>
          <w:p w14:paraId="0F1C8C57" w14:textId="77777777" w:rsidR="00086683" w:rsidRDefault="00000000">
            <w:pPr>
              <w:jc w:val="left"/>
            </w:pPr>
            <w:r>
              <w:rPr>
                <w:sz w:val="17"/>
              </w:rPr>
              <w:t>30</w:t>
            </w:r>
          </w:p>
        </w:tc>
      </w:tr>
      <w:tr w:rsidR="00086683" w14:paraId="59197F44" w14:textId="77777777">
        <w:trPr>
          <w:jc w:val="center"/>
        </w:trPr>
        <w:tc>
          <w:tcPr>
            <w:tcW w:w="1584" w:type="dxa"/>
            <w:shd w:val="clear" w:color="auto" w:fill="F9FAFB"/>
            <w:tcMar>
              <w:top w:w="35" w:type="dxa"/>
              <w:left w:w="65" w:type="dxa"/>
              <w:bottom w:w="35" w:type="dxa"/>
              <w:right w:w="65" w:type="dxa"/>
            </w:tcMar>
          </w:tcPr>
          <w:p w14:paraId="2B517FE3" w14:textId="77777777" w:rsidR="00086683" w:rsidRDefault="00000000">
            <w:pPr>
              <w:jc w:val="left"/>
            </w:pPr>
            <w:r>
              <w:rPr>
                <w:sz w:val="17"/>
              </w:rPr>
              <w:t>8.</w:t>
            </w:r>
          </w:p>
        </w:tc>
        <w:tc>
          <w:tcPr>
            <w:tcW w:w="6768" w:type="dxa"/>
            <w:shd w:val="clear" w:color="auto" w:fill="F9FAFB"/>
            <w:tcMar>
              <w:top w:w="35" w:type="dxa"/>
              <w:left w:w="65" w:type="dxa"/>
              <w:bottom w:w="35" w:type="dxa"/>
              <w:right w:w="65" w:type="dxa"/>
            </w:tcMar>
          </w:tcPr>
          <w:p w14:paraId="70A3F4DD" w14:textId="77777777" w:rsidR="00086683" w:rsidRDefault="00000000">
            <w:pPr>
              <w:jc w:val="left"/>
            </w:pPr>
            <w:r>
              <w:rPr>
                <w:sz w:val="17"/>
              </w:rPr>
              <w:t>Future Scope</w:t>
            </w:r>
          </w:p>
        </w:tc>
        <w:tc>
          <w:tcPr>
            <w:tcW w:w="1152" w:type="dxa"/>
            <w:shd w:val="clear" w:color="auto" w:fill="F9FAFB"/>
            <w:tcMar>
              <w:top w:w="35" w:type="dxa"/>
              <w:left w:w="65" w:type="dxa"/>
              <w:bottom w:w="35" w:type="dxa"/>
              <w:right w:w="65" w:type="dxa"/>
            </w:tcMar>
          </w:tcPr>
          <w:p w14:paraId="5CF5B479" w14:textId="77777777" w:rsidR="00086683" w:rsidRDefault="00000000">
            <w:pPr>
              <w:jc w:val="left"/>
            </w:pPr>
            <w:r>
              <w:rPr>
                <w:sz w:val="17"/>
              </w:rPr>
              <w:t>31</w:t>
            </w:r>
          </w:p>
        </w:tc>
      </w:tr>
      <w:tr w:rsidR="00086683" w14:paraId="72F7EF38" w14:textId="77777777">
        <w:trPr>
          <w:jc w:val="center"/>
        </w:trPr>
        <w:tc>
          <w:tcPr>
            <w:tcW w:w="1584" w:type="dxa"/>
            <w:shd w:val="clear" w:color="auto" w:fill="FFFFFF"/>
            <w:tcMar>
              <w:top w:w="35" w:type="dxa"/>
              <w:left w:w="65" w:type="dxa"/>
              <w:bottom w:w="35" w:type="dxa"/>
              <w:right w:w="65" w:type="dxa"/>
            </w:tcMar>
          </w:tcPr>
          <w:p w14:paraId="42343077" w14:textId="77777777" w:rsidR="00086683" w:rsidRDefault="00000000">
            <w:pPr>
              <w:jc w:val="left"/>
            </w:pPr>
            <w:r>
              <w:rPr>
                <w:sz w:val="17"/>
              </w:rPr>
              <w:t>9.</w:t>
            </w:r>
          </w:p>
        </w:tc>
        <w:tc>
          <w:tcPr>
            <w:tcW w:w="6768" w:type="dxa"/>
            <w:shd w:val="clear" w:color="auto" w:fill="FFFFFF"/>
            <w:tcMar>
              <w:top w:w="35" w:type="dxa"/>
              <w:left w:w="65" w:type="dxa"/>
              <w:bottom w:w="35" w:type="dxa"/>
              <w:right w:w="65" w:type="dxa"/>
            </w:tcMar>
          </w:tcPr>
          <w:p w14:paraId="67341A1F" w14:textId="77777777" w:rsidR="00086683" w:rsidRDefault="00000000">
            <w:pPr>
              <w:jc w:val="left"/>
            </w:pPr>
            <w:r>
              <w:rPr>
                <w:sz w:val="17"/>
              </w:rPr>
              <w:t>Applications</w:t>
            </w:r>
          </w:p>
        </w:tc>
        <w:tc>
          <w:tcPr>
            <w:tcW w:w="1152" w:type="dxa"/>
            <w:shd w:val="clear" w:color="auto" w:fill="FFFFFF"/>
            <w:tcMar>
              <w:top w:w="35" w:type="dxa"/>
              <w:left w:w="65" w:type="dxa"/>
              <w:bottom w:w="35" w:type="dxa"/>
              <w:right w:w="65" w:type="dxa"/>
            </w:tcMar>
          </w:tcPr>
          <w:p w14:paraId="54DB0FBF" w14:textId="77777777" w:rsidR="00086683" w:rsidRDefault="00000000">
            <w:pPr>
              <w:jc w:val="left"/>
            </w:pPr>
            <w:r>
              <w:rPr>
                <w:sz w:val="17"/>
              </w:rPr>
              <w:t>31</w:t>
            </w:r>
          </w:p>
        </w:tc>
      </w:tr>
      <w:tr w:rsidR="00086683" w14:paraId="36B5FA97" w14:textId="77777777">
        <w:trPr>
          <w:jc w:val="center"/>
        </w:trPr>
        <w:tc>
          <w:tcPr>
            <w:tcW w:w="1584" w:type="dxa"/>
            <w:shd w:val="clear" w:color="auto" w:fill="F9FAFB"/>
            <w:tcMar>
              <w:top w:w="35" w:type="dxa"/>
              <w:left w:w="65" w:type="dxa"/>
              <w:bottom w:w="35" w:type="dxa"/>
              <w:right w:w="65" w:type="dxa"/>
            </w:tcMar>
          </w:tcPr>
          <w:p w14:paraId="2CA13992" w14:textId="77777777" w:rsidR="00086683" w:rsidRDefault="00000000">
            <w:pPr>
              <w:jc w:val="left"/>
            </w:pPr>
            <w:r>
              <w:rPr>
                <w:sz w:val="17"/>
              </w:rPr>
              <w:t>10.</w:t>
            </w:r>
          </w:p>
        </w:tc>
        <w:tc>
          <w:tcPr>
            <w:tcW w:w="6768" w:type="dxa"/>
            <w:shd w:val="clear" w:color="auto" w:fill="F9FAFB"/>
            <w:tcMar>
              <w:top w:w="35" w:type="dxa"/>
              <w:left w:w="65" w:type="dxa"/>
              <w:bottom w:w="35" w:type="dxa"/>
              <w:right w:w="65" w:type="dxa"/>
            </w:tcMar>
          </w:tcPr>
          <w:p w14:paraId="402A6431" w14:textId="77777777" w:rsidR="00086683" w:rsidRDefault="00000000">
            <w:pPr>
              <w:jc w:val="left"/>
            </w:pPr>
            <w:r>
              <w:rPr>
                <w:sz w:val="17"/>
              </w:rPr>
              <w:t>Installation Guide and User Manual (Setup &amp; Operational Workflows)</w:t>
            </w:r>
          </w:p>
        </w:tc>
        <w:tc>
          <w:tcPr>
            <w:tcW w:w="1152" w:type="dxa"/>
            <w:shd w:val="clear" w:color="auto" w:fill="F9FAFB"/>
            <w:tcMar>
              <w:top w:w="35" w:type="dxa"/>
              <w:left w:w="65" w:type="dxa"/>
              <w:bottom w:w="35" w:type="dxa"/>
              <w:right w:w="65" w:type="dxa"/>
            </w:tcMar>
          </w:tcPr>
          <w:p w14:paraId="35527096" w14:textId="77777777" w:rsidR="00086683" w:rsidRDefault="00000000">
            <w:pPr>
              <w:jc w:val="left"/>
            </w:pPr>
            <w:r>
              <w:rPr>
                <w:sz w:val="17"/>
              </w:rPr>
              <w:t>32</w:t>
            </w:r>
          </w:p>
        </w:tc>
      </w:tr>
      <w:tr w:rsidR="00086683" w14:paraId="56218CFE" w14:textId="77777777">
        <w:trPr>
          <w:jc w:val="center"/>
        </w:trPr>
        <w:tc>
          <w:tcPr>
            <w:tcW w:w="1584" w:type="dxa"/>
            <w:shd w:val="clear" w:color="auto" w:fill="FFFFFF"/>
            <w:tcMar>
              <w:top w:w="35" w:type="dxa"/>
              <w:left w:w="65" w:type="dxa"/>
              <w:bottom w:w="35" w:type="dxa"/>
              <w:right w:w="65" w:type="dxa"/>
            </w:tcMar>
          </w:tcPr>
          <w:p w14:paraId="7E5B535C" w14:textId="77777777" w:rsidR="00086683" w:rsidRDefault="00000000">
            <w:pPr>
              <w:jc w:val="left"/>
            </w:pPr>
            <w:r>
              <w:rPr>
                <w:sz w:val="17"/>
              </w:rPr>
              <w:t>11.</w:t>
            </w:r>
          </w:p>
        </w:tc>
        <w:tc>
          <w:tcPr>
            <w:tcW w:w="6768" w:type="dxa"/>
            <w:shd w:val="clear" w:color="auto" w:fill="FFFFFF"/>
            <w:tcMar>
              <w:top w:w="35" w:type="dxa"/>
              <w:left w:w="65" w:type="dxa"/>
              <w:bottom w:w="35" w:type="dxa"/>
              <w:right w:w="65" w:type="dxa"/>
            </w:tcMar>
          </w:tcPr>
          <w:p w14:paraId="1099EED4" w14:textId="77777777" w:rsidR="00086683" w:rsidRDefault="00000000">
            <w:pPr>
              <w:jc w:val="left"/>
            </w:pPr>
            <w:r>
              <w:rPr>
                <w:sz w:val="17"/>
              </w:rPr>
              <w:t>Publication Details (AI-CARE IEEE Research Paper Metadata)</w:t>
            </w:r>
          </w:p>
        </w:tc>
        <w:tc>
          <w:tcPr>
            <w:tcW w:w="1152" w:type="dxa"/>
            <w:shd w:val="clear" w:color="auto" w:fill="FFFFFF"/>
            <w:tcMar>
              <w:top w:w="35" w:type="dxa"/>
              <w:left w:w="65" w:type="dxa"/>
              <w:bottom w:w="35" w:type="dxa"/>
              <w:right w:w="65" w:type="dxa"/>
            </w:tcMar>
          </w:tcPr>
          <w:p w14:paraId="7C6BFEF9" w14:textId="77777777" w:rsidR="00086683" w:rsidRDefault="00000000">
            <w:pPr>
              <w:jc w:val="left"/>
            </w:pPr>
            <w:r>
              <w:rPr>
                <w:sz w:val="17"/>
              </w:rPr>
              <w:t>34</w:t>
            </w:r>
          </w:p>
        </w:tc>
      </w:tr>
      <w:tr w:rsidR="00086683" w14:paraId="268A677A" w14:textId="77777777">
        <w:trPr>
          <w:jc w:val="center"/>
        </w:trPr>
        <w:tc>
          <w:tcPr>
            <w:tcW w:w="1584" w:type="dxa"/>
            <w:shd w:val="clear" w:color="auto" w:fill="F9FAFB"/>
            <w:tcMar>
              <w:top w:w="35" w:type="dxa"/>
              <w:left w:w="65" w:type="dxa"/>
              <w:bottom w:w="35" w:type="dxa"/>
              <w:right w:w="65" w:type="dxa"/>
            </w:tcMar>
          </w:tcPr>
          <w:p w14:paraId="602AD3E6" w14:textId="77777777" w:rsidR="00086683" w:rsidRDefault="00000000">
            <w:pPr>
              <w:jc w:val="left"/>
            </w:pPr>
            <w:r>
              <w:rPr>
                <w:sz w:val="17"/>
              </w:rPr>
              <w:t>12.</w:t>
            </w:r>
          </w:p>
        </w:tc>
        <w:tc>
          <w:tcPr>
            <w:tcW w:w="6768" w:type="dxa"/>
            <w:shd w:val="clear" w:color="auto" w:fill="F9FAFB"/>
            <w:tcMar>
              <w:top w:w="35" w:type="dxa"/>
              <w:left w:w="65" w:type="dxa"/>
              <w:bottom w:w="35" w:type="dxa"/>
              <w:right w:w="65" w:type="dxa"/>
            </w:tcMar>
          </w:tcPr>
          <w:p w14:paraId="66100069" w14:textId="77777777" w:rsidR="00086683" w:rsidRDefault="00000000">
            <w:pPr>
              <w:jc w:val="left"/>
            </w:pPr>
            <w:r>
              <w:rPr>
                <w:sz w:val="17"/>
              </w:rPr>
              <w:t>Industry Sponsorship Letters (Industry Undertaking Template)</w:t>
            </w:r>
          </w:p>
        </w:tc>
        <w:tc>
          <w:tcPr>
            <w:tcW w:w="1152" w:type="dxa"/>
            <w:shd w:val="clear" w:color="auto" w:fill="F9FAFB"/>
            <w:tcMar>
              <w:top w:w="35" w:type="dxa"/>
              <w:left w:w="65" w:type="dxa"/>
              <w:bottom w:w="35" w:type="dxa"/>
              <w:right w:w="65" w:type="dxa"/>
            </w:tcMar>
          </w:tcPr>
          <w:p w14:paraId="0EEC9E87" w14:textId="77777777" w:rsidR="00086683" w:rsidRDefault="00000000">
            <w:pPr>
              <w:jc w:val="left"/>
            </w:pPr>
            <w:r>
              <w:rPr>
                <w:sz w:val="17"/>
              </w:rPr>
              <w:t>35</w:t>
            </w:r>
          </w:p>
        </w:tc>
      </w:tr>
      <w:tr w:rsidR="00086683" w14:paraId="1759AAA3" w14:textId="77777777">
        <w:trPr>
          <w:jc w:val="center"/>
        </w:trPr>
        <w:tc>
          <w:tcPr>
            <w:tcW w:w="1584" w:type="dxa"/>
            <w:shd w:val="clear" w:color="auto" w:fill="FFFFFF"/>
            <w:tcMar>
              <w:top w:w="35" w:type="dxa"/>
              <w:left w:w="65" w:type="dxa"/>
              <w:bottom w:w="35" w:type="dxa"/>
              <w:right w:w="65" w:type="dxa"/>
            </w:tcMar>
          </w:tcPr>
          <w:p w14:paraId="26B08345" w14:textId="77777777" w:rsidR="00086683" w:rsidRDefault="00000000">
            <w:pPr>
              <w:jc w:val="left"/>
            </w:pPr>
            <w:r>
              <w:rPr>
                <w:sz w:val="17"/>
              </w:rPr>
              <w:t>13.</w:t>
            </w:r>
          </w:p>
        </w:tc>
        <w:tc>
          <w:tcPr>
            <w:tcW w:w="6768" w:type="dxa"/>
            <w:shd w:val="clear" w:color="auto" w:fill="FFFFFF"/>
            <w:tcMar>
              <w:top w:w="35" w:type="dxa"/>
              <w:left w:w="65" w:type="dxa"/>
              <w:bottom w:w="35" w:type="dxa"/>
              <w:right w:w="65" w:type="dxa"/>
            </w:tcMar>
          </w:tcPr>
          <w:p w14:paraId="5CA8C0A3" w14:textId="77777777" w:rsidR="00086683" w:rsidRDefault="00000000">
            <w:pPr>
              <w:jc w:val="left"/>
            </w:pPr>
            <w:r>
              <w:rPr>
                <w:sz w:val="17"/>
              </w:rPr>
              <w:t>Plagiarism Report (Similarity Index &amp; Originality Verification)</w:t>
            </w:r>
          </w:p>
        </w:tc>
        <w:tc>
          <w:tcPr>
            <w:tcW w:w="1152" w:type="dxa"/>
            <w:shd w:val="clear" w:color="auto" w:fill="FFFFFF"/>
            <w:tcMar>
              <w:top w:w="35" w:type="dxa"/>
              <w:left w:w="65" w:type="dxa"/>
              <w:bottom w:w="35" w:type="dxa"/>
              <w:right w:w="65" w:type="dxa"/>
            </w:tcMar>
          </w:tcPr>
          <w:p w14:paraId="50F30D7F" w14:textId="77777777" w:rsidR="00086683" w:rsidRDefault="00000000">
            <w:pPr>
              <w:jc w:val="left"/>
            </w:pPr>
            <w:r>
              <w:rPr>
                <w:sz w:val="17"/>
              </w:rPr>
              <w:t>35</w:t>
            </w:r>
          </w:p>
        </w:tc>
      </w:tr>
      <w:tr w:rsidR="00086683" w14:paraId="73663EEB" w14:textId="77777777">
        <w:trPr>
          <w:jc w:val="center"/>
        </w:trPr>
        <w:tc>
          <w:tcPr>
            <w:tcW w:w="1584" w:type="dxa"/>
            <w:shd w:val="clear" w:color="auto" w:fill="F9FAFB"/>
            <w:tcMar>
              <w:top w:w="35" w:type="dxa"/>
              <w:left w:w="65" w:type="dxa"/>
              <w:bottom w:w="35" w:type="dxa"/>
              <w:right w:w="65" w:type="dxa"/>
            </w:tcMar>
          </w:tcPr>
          <w:p w14:paraId="65F3FF76" w14:textId="77777777" w:rsidR="00086683" w:rsidRDefault="00000000">
            <w:pPr>
              <w:jc w:val="left"/>
            </w:pPr>
            <w:r>
              <w:rPr>
                <w:sz w:val="17"/>
              </w:rPr>
              <w:t>14.</w:t>
            </w:r>
          </w:p>
        </w:tc>
        <w:tc>
          <w:tcPr>
            <w:tcW w:w="6768" w:type="dxa"/>
            <w:shd w:val="clear" w:color="auto" w:fill="F9FAFB"/>
            <w:tcMar>
              <w:top w:w="35" w:type="dxa"/>
              <w:left w:w="65" w:type="dxa"/>
              <w:bottom w:w="35" w:type="dxa"/>
              <w:right w:w="65" w:type="dxa"/>
            </w:tcMar>
          </w:tcPr>
          <w:p w14:paraId="5C9C404F" w14:textId="77777777" w:rsidR="00086683" w:rsidRDefault="00000000">
            <w:pPr>
              <w:jc w:val="left"/>
            </w:pPr>
            <w:r>
              <w:rPr>
                <w:sz w:val="17"/>
              </w:rPr>
              <w:t>References / Bibliography (IEEE Formatted Citations)</w:t>
            </w:r>
          </w:p>
        </w:tc>
        <w:tc>
          <w:tcPr>
            <w:tcW w:w="1152" w:type="dxa"/>
            <w:shd w:val="clear" w:color="auto" w:fill="F9FAFB"/>
            <w:tcMar>
              <w:top w:w="35" w:type="dxa"/>
              <w:left w:w="65" w:type="dxa"/>
              <w:bottom w:w="35" w:type="dxa"/>
              <w:right w:w="65" w:type="dxa"/>
            </w:tcMar>
          </w:tcPr>
          <w:p w14:paraId="715C0CDC" w14:textId="77777777" w:rsidR="00086683" w:rsidRDefault="00000000">
            <w:pPr>
              <w:jc w:val="left"/>
            </w:pPr>
            <w:r>
              <w:rPr>
                <w:sz w:val="17"/>
              </w:rPr>
              <w:t>36</w:t>
            </w:r>
          </w:p>
        </w:tc>
      </w:tr>
    </w:tbl>
    <w:p w14:paraId="3488A5E6" w14:textId="77777777" w:rsidR="00086683" w:rsidRDefault="00086683"/>
    <w:p w14:paraId="79512B03" w14:textId="77777777" w:rsidR="00086683" w:rsidRDefault="00000000">
      <w:r>
        <w:br w:type="page"/>
      </w:r>
    </w:p>
    <w:p w14:paraId="39EC16B7" w14:textId="77777777" w:rsidR="00086683" w:rsidRDefault="00000000">
      <w:pPr>
        <w:spacing w:before="120" w:after="120"/>
        <w:jc w:val="center"/>
      </w:pPr>
      <w:r>
        <w:rPr>
          <w:b/>
          <w:color w:val="1B365D"/>
          <w:sz w:val="30"/>
        </w:rPr>
        <w:lastRenderedPageBreak/>
        <w:t>LIST OF FIGURES &amp; TABLES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584"/>
        <w:gridCol w:w="6768"/>
        <w:gridCol w:w="1152"/>
      </w:tblGrid>
      <w:tr w:rsidR="00086683" w14:paraId="69F5AE1A" w14:textId="77777777">
        <w:trPr>
          <w:jc w:val="center"/>
        </w:trPr>
        <w:tc>
          <w:tcPr>
            <w:tcW w:w="1584" w:type="dxa"/>
            <w:shd w:val="clear" w:color="auto" w:fill="1B365D"/>
            <w:tcMar>
              <w:top w:w="45" w:type="dxa"/>
              <w:left w:w="70" w:type="dxa"/>
              <w:bottom w:w="45" w:type="dxa"/>
              <w:right w:w="70" w:type="dxa"/>
            </w:tcMar>
          </w:tcPr>
          <w:p w14:paraId="31303170" w14:textId="77777777" w:rsidR="00086683" w:rsidRDefault="00000000">
            <w:pPr>
              <w:jc w:val="center"/>
            </w:pPr>
            <w:r>
              <w:rPr>
                <w:b/>
                <w:color w:val="FFFFFF"/>
                <w:sz w:val="18"/>
              </w:rPr>
              <w:t>Fig. No.</w:t>
            </w:r>
          </w:p>
        </w:tc>
        <w:tc>
          <w:tcPr>
            <w:tcW w:w="6768" w:type="dxa"/>
            <w:shd w:val="clear" w:color="auto" w:fill="1B365D"/>
            <w:tcMar>
              <w:top w:w="45" w:type="dxa"/>
              <w:left w:w="70" w:type="dxa"/>
              <w:bottom w:w="45" w:type="dxa"/>
              <w:right w:w="70" w:type="dxa"/>
            </w:tcMar>
          </w:tcPr>
          <w:p w14:paraId="20E5700E" w14:textId="77777777" w:rsidR="00086683" w:rsidRDefault="00000000">
            <w:pPr>
              <w:jc w:val="center"/>
            </w:pPr>
            <w:r>
              <w:rPr>
                <w:b/>
                <w:color w:val="FFFFFF"/>
                <w:sz w:val="18"/>
              </w:rPr>
              <w:t>Figure Title / Diagram Name</w:t>
            </w:r>
          </w:p>
        </w:tc>
        <w:tc>
          <w:tcPr>
            <w:tcW w:w="1152" w:type="dxa"/>
            <w:shd w:val="clear" w:color="auto" w:fill="1B365D"/>
            <w:tcMar>
              <w:top w:w="45" w:type="dxa"/>
              <w:left w:w="70" w:type="dxa"/>
              <w:bottom w:w="45" w:type="dxa"/>
              <w:right w:w="70" w:type="dxa"/>
            </w:tcMar>
          </w:tcPr>
          <w:p w14:paraId="1D087ED0" w14:textId="77777777" w:rsidR="00086683" w:rsidRDefault="00000000">
            <w:pPr>
              <w:jc w:val="center"/>
            </w:pPr>
            <w:r>
              <w:rPr>
                <w:b/>
                <w:color w:val="FFFFFF"/>
                <w:sz w:val="18"/>
              </w:rPr>
              <w:t>Page No.</w:t>
            </w:r>
          </w:p>
        </w:tc>
      </w:tr>
      <w:tr w:rsidR="00086683" w14:paraId="2F8CDD83" w14:textId="77777777">
        <w:trPr>
          <w:jc w:val="center"/>
        </w:trPr>
        <w:tc>
          <w:tcPr>
            <w:tcW w:w="1584" w:type="dxa"/>
            <w:shd w:val="clear" w:color="auto" w:fill="FFFFFF"/>
            <w:tcMar>
              <w:top w:w="35" w:type="dxa"/>
              <w:left w:w="65" w:type="dxa"/>
              <w:bottom w:w="35" w:type="dxa"/>
              <w:right w:w="65" w:type="dxa"/>
            </w:tcMar>
          </w:tcPr>
          <w:p w14:paraId="112512A9" w14:textId="77777777" w:rsidR="00086683" w:rsidRDefault="00000000">
            <w:pPr>
              <w:jc w:val="left"/>
            </w:pPr>
            <w:r>
              <w:rPr>
                <w:sz w:val="17"/>
              </w:rPr>
              <w:t>Fig. 3.1</w:t>
            </w:r>
          </w:p>
        </w:tc>
        <w:tc>
          <w:tcPr>
            <w:tcW w:w="6768" w:type="dxa"/>
            <w:shd w:val="clear" w:color="auto" w:fill="FFFFFF"/>
            <w:tcMar>
              <w:top w:w="35" w:type="dxa"/>
              <w:left w:w="65" w:type="dxa"/>
              <w:bottom w:w="35" w:type="dxa"/>
              <w:right w:w="65" w:type="dxa"/>
            </w:tcMar>
          </w:tcPr>
          <w:p w14:paraId="5649907F" w14:textId="77777777" w:rsidR="00086683" w:rsidRDefault="00000000">
            <w:pPr>
              <w:jc w:val="left"/>
            </w:pPr>
            <w:r>
              <w:rPr>
                <w:sz w:val="17"/>
              </w:rPr>
              <w:t>UML Use Case Diagram for AI Smart Customer Support</w:t>
            </w:r>
          </w:p>
        </w:tc>
        <w:tc>
          <w:tcPr>
            <w:tcW w:w="1152" w:type="dxa"/>
            <w:shd w:val="clear" w:color="auto" w:fill="FFFFFF"/>
            <w:tcMar>
              <w:top w:w="35" w:type="dxa"/>
              <w:left w:w="65" w:type="dxa"/>
              <w:bottom w:w="35" w:type="dxa"/>
              <w:right w:w="65" w:type="dxa"/>
            </w:tcMar>
          </w:tcPr>
          <w:p w14:paraId="5F392D54" w14:textId="77777777" w:rsidR="00086683" w:rsidRDefault="00000000">
            <w:pPr>
              <w:jc w:val="left"/>
            </w:pPr>
            <w:r>
              <w:rPr>
                <w:sz w:val="17"/>
              </w:rPr>
              <w:t>12</w:t>
            </w:r>
          </w:p>
        </w:tc>
      </w:tr>
      <w:tr w:rsidR="00086683" w14:paraId="6F2A9D53" w14:textId="77777777">
        <w:trPr>
          <w:jc w:val="center"/>
        </w:trPr>
        <w:tc>
          <w:tcPr>
            <w:tcW w:w="1584" w:type="dxa"/>
            <w:shd w:val="clear" w:color="auto" w:fill="F9FAFB"/>
            <w:tcMar>
              <w:top w:w="35" w:type="dxa"/>
              <w:left w:w="65" w:type="dxa"/>
              <w:bottom w:w="35" w:type="dxa"/>
              <w:right w:w="65" w:type="dxa"/>
            </w:tcMar>
          </w:tcPr>
          <w:p w14:paraId="4A1AB6F1" w14:textId="77777777" w:rsidR="00086683" w:rsidRDefault="00000000">
            <w:pPr>
              <w:jc w:val="left"/>
            </w:pPr>
            <w:r>
              <w:rPr>
                <w:sz w:val="17"/>
              </w:rPr>
              <w:t>Fig. 4.1</w:t>
            </w:r>
          </w:p>
        </w:tc>
        <w:tc>
          <w:tcPr>
            <w:tcW w:w="6768" w:type="dxa"/>
            <w:shd w:val="clear" w:color="auto" w:fill="F9FAFB"/>
            <w:tcMar>
              <w:top w:w="35" w:type="dxa"/>
              <w:left w:w="65" w:type="dxa"/>
              <w:bottom w:w="35" w:type="dxa"/>
              <w:right w:w="65" w:type="dxa"/>
            </w:tcMar>
          </w:tcPr>
          <w:p w14:paraId="7DE918E8" w14:textId="77777777" w:rsidR="00086683" w:rsidRDefault="00000000">
            <w:pPr>
              <w:jc w:val="left"/>
            </w:pPr>
            <w:r>
              <w:rPr>
                <w:sz w:val="17"/>
              </w:rPr>
              <w:t>Decoupled Polyglot System Architecture Block Diagram</w:t>
            </w:r>
          </w:p>
        </w:tc>
        <w:tc>
          <w:tcPr>
            <w:tcW w:w="1152" w:type="dxa"/>
            <w:shd w:val="clear" w:color="auto" w:fill="F9FAFB"/>
            <w:tcMar>
              <w:top w:w="35" w:type="dxa"/>
              <w:left w:w="65" w:type="dxa"/>
              <w:bottom w:w="35" w:type="dxa"/>
              <w:right w:w="65" w:type="dxa"/>
            </w:tcMar>
          </w:tcPr>
          <w:p w14:paraId="726D88EB" w14:textId="77777777" w:rsidR="00086683" w:rsidRDefault="00000000">
            <w:pPr>
              <w:jc w:val="left"/>
            </w:pPr>
            <w:r>
              <w:rPr>
                <w:sz w:val="17"/>
              </w:rPr>
              <w:t>13</w:t>
            </w:r>
          </w:p>
        </w:tc>
      </w:tr>
      <w:tr w:rsidR="00086683" w14:paraId="36EE37BC" w14:textId="77777777">
        <w:trPr>
          <w:jc w:val="center"/>
        </w:trPr>
        <w:tc>
          <w:tcPr>
            <w:tcW w:w="1584" w:type="dxa"/>
            <w:shd w:val="clear" w:color="auto" w:fill="FFFFFF"/>
            <w:tcMar>
              <w:top w:w="35" w:type="dxa"/>
              <w:left w:w="65" w:type="dxa"/>
              <w:bottom w:w="35" w:type="dxa"/>
              <w:right w:w="65" w:type="dxa"/>
            </w:tcMar>
          </w:tcPr>
          <w:p w14:paraId="50E26007" w14:textId="77777777" w:rsidR="00086683" w:rsidRDefault="00000000">
            <w:pPr>
              <w:jc w:val="left"/>
            </w:pPr>
            <w:r>
              <w:rPr>
                <w:sz w:val="17"/>
              </w:rPr>
              <w:t>Fig. 4.2</w:t>
            </w:r>
          </w:p>
        </w:tc>
        <w:tc>
          <w:tcPr>
            <w:tcW w:w="6768" w:type="dxa"/>
            <w:shd w:val="clear" w:color="auto" w:fill="FFFFFF"/>
            <w:tcMar>
              <w:top w:w="35" w:type="dxa"/>
              <w:left w:w="65" w:type="dxa"/>
              <w:bottom w:w="35" w:type="dxa"/>
              <w:right w:w="65" w:type="dxa"/>
            </w:tcMar>
          </w:tcPr>
          <w:p w14:paraId="178AD585" w14:textId="77777777" w:rsidR="00086683" w:rsidRDefault="00000000">
            <w:pPr>
              <w:jc w:val="left"/>
            </w:pPr>
            <w:r>
              <w:rPr>
                <w:sz w:val="17"/>
              </w:rPr>
              <w:t>Entity-Relationship (ER) Diagram (Hybrid Relational &amp; NoSQL)</w:t>
            </w:r>
          </w:p>
        </w:tc>
        <w:tc>
          <w:tcPr>
            <w:tcW w:w="1152" w:type="dxa"/>
            <w:shd w:val="clear" w:color="auto" w:fill="FFFFFF"/>
            <w:tcMar>
              <w:top w:w="35" w:type="dxa"/>
              <w:left w:w="65" w:type="dxa"/>
              <w:bottom w:w="35" w:type="dxa"/>
              <w:right w:w="65" w:type="dxa"/>
            </w:tcMar>
          </w:tcPr>
          <w:p w14:paraId="442E1526" w14:textId="77777777" w:rsidR="00086683" w:rsidRDefault="00000000">
            <w:pPr>
              <w:jc w:val="left"/>
            </w:pPr>
            <w:r>
              <w:rPr>
                <w:sz w:val="17"/>
              </w:rPr>
              <w:t>14</w:t>
            </w:r>
          </w:p>
        </w:tc>
      </w:tr>
      <w:tr w:rsidR="00086683" w14:paraId="00DC86E4" w14:textId="77777777">
        <w:trPr>
          <w:jc w:val="center"/>
        </w:trPr>
        <w:tc>
          <w:tcPr>
            <w:tcW w:w="1584" w:type="dxa"/>
            <w:shd w:val="clear" w:color="auto" w:fill="F9FAFB"/>
            <w:tcMar>
              <w:top w:w="35" w:type="dxa"/>
              <w:left w:w="65" w:type="dxa"/>
              <w:bottom w:w="35" w:type="dxa"/>
              <w:right w:w="65" w:type="dxa"/>
            </w:tcMar>
          </w:tcPr>
          <w:p w14:paraId="6BDCF478" w14:textId="77777777" w:rsidR="00086683" w:rsidRDefault="00000000">
            <w:pPr>
              <w:jc w:val="left"/>
            </w:pPr>
            <w:r>
              <w:rPr>
                <w:sz w:val="17"/>
              </w:rPr>
              <w:t>Fig. 4.3</w:t>
            </w:r>
          </w:p>
        </w:tc>
        <w:tc>
          <w:tcPr>
            <w:tcW w:w="6768" w:type="dxa"/>
            <w:shd w:val="clear" w:color="auto" w:fill="F9FAFB"/>
            <w:tcMar>
              <w:top w:w="35" w:type="dxa"/>
              <w:left w:w="65" w:type="dxa"/>
              <w:bottom w:w="35" w:type="dxa"/>
              <w:right w:w="65" w:type="dxa"/>
            </w:tcMar>
          </w:tcPr>
          <w:p w14:paraId="169BA33F" w14:textId="77777777" w:rsidR="00086683" w:rsidRDefault="00000000">
            <w:pPr>
              <w:jc w:val="left"/>
            </w:pPr>
            <w:r>
              <w:rPr>
                <w:sz w:val="17"/>
              </w:rPr>
              <w:t>UML Class Diagram (Controllers, Services, DTOs &amp; Models)</w:t>
            </w:r>
          </w:p>
        </w:tc>
        <w:tc>
          <w:tcPr>
            <w:tcW w:w="1152" w:type="dxa"/>
            <w:shd w:val="clear" w:color="auto" w:fill="F9FAFB"/>
            <w:tcMar>
              <w:top w:w="35" w:type="dxa"/>
              <w:left w:w="65" w:type="dxa"/>
              <w:bottom w:w="35" w:type="dxa"/>
              <w:right w:w="65" w:type="dxa"/>
            </w:tcMar>
          </w:tcPr>
          <w:p w14:paraId="6BD260E8" w14:textId="77777777" w:rsidR="00086683" w:rsidRDefault="00000000">
            <w:pPr>
              <w:jc w:val="left"/>
            </w:pPr>
            <w:r>
              <w:rPr>
                <w:sz w:val="17"/>
              </w:rPr>
              <w:t>15</w:t>
            </w:r>
          </w:p>
        </w:tc>
      </w:tr>
      <w:tr w:rsidR="00086683" w14:paraId="4FB1695D" w14:textId="77777777">
        <w:trPr>
          <w:jc w:val="center"/>
        </w:trPr>
        <w:tc>
          <w:tcPr>
            <w:tcW w:w="1584" w:type="dxa"/>
            <w:shd w:val="clear" w:color="auto" w:fill="FFFFFF"/>
            <w:tcMar>
              <w:top w:w="35" w:type="dxa"/>
              <w:left w:w="65" w:type="dxa"/>
              <w:bottom w:w="35" w:type="dxa"/>
              <w:right w:w="65" w:type="dxa"/>
            </w:tcMar>
          </w:tcPr>
          <w:p w14:paraId="272F8DCE" w14:textId="77777777" w:rsidR="00086683" w:rsidRDefault="00000000">
            <w:pPr>
              <w:jc w:val="left"/>
            </w:pPr>
            <w:r>
              <w:rPr>
                <w:sz w:val="17"/>
              </w:rPr>
              <w:t>Fig. 4.4</w:t>
            </w:r>
          </w:p>
        </w:tc>
        <w:tc>
          <w:tcPr>
            <w:tcW w:w="6768" w:type="dxa"/>
            <w:shd w:val="clear" w:color="auto" w:fill="FFFFFF"/>
            <w:tcMar>
              <w:top w:w="35" w:type="dxa"/>
              <w:left w:w="65" w:type="dxa"/>
              <w:bottom w:w="35" w:type="dxa"/>
              <w:right w:w="65" w:type="dxa"/>
            </w:tcMar>
          </w:tcPr>
          <w:p w14:paraId="665FDB6C" w14:textId="77777777" w:rsidR="00086683" w:rsidRDefault="00000000">
            <w:pPr>
              <w:jc w:val="left"/>
            </w:pPr>
            <w:r>
              <w:rPr>
                <w:sz w:val="17"/>
              </w:rPr>
              <w:t>DFD Level-0: System Context Diagram</w:t>
            </w:r>
          </w:p>
        </w:tc>
        <w:tc>
          <w:tcPr>
            <w:tcW w:w="1152" w:type="dxa"/>
            <w:shd w:val="clear" w:color="auto" w:fill="FFFFFF"/>
            <w:tcMar>
              <w:top w:w="35" w:type="dxa"/>
              <w:left w:w="65" w:type="dxa"/>
              <w:bottom w:w="35" w:type="dxa"/>
              <w:right w:w="65" w:type="dxa"/>
            </w:tcMar>
          </w:tcPr>
          <w:p w14:paraId="06719D6F" w14:textId="77777777" w:rsidR="00086683" w:rsidRDefault="00000000">
            <w:pPr>
              <w:jc w:val="left"/>
            </w:pPr>
            <w:r>
              <w:rPr>
                <w:sz w:val="17"/>
              </w:rPr>
              <w:t>16</w:t>
            </w:r>
          </w:p>
        </w:tc>
      </w:tr>
      <w:tr w:rsidR="00086683" w14:paraId="2BFDCE17" w14:textId="77777777">
        <w:trPr>
          <w:jc w:val="center"/>
        </w:trPr>
        <w:tc>
          <w:tcPr>
            <w:tcW w:w="1584" w:type="dxa"/>
            <w:shd w:val="clear" w:color="auto" w:fill="F9FAFB"/>
            <w:tcMar>
              <w:top w:w="35" w:type="dxa"/>
              <w:left w:w="65" w:type="dxa"/>
              <w:bottom w:w="35" w:type="dxa"/>
              <w:right w:w="65" w:type="dxa"/>
            </w:tcMar>
          </w:tcPr>
          <w:p w14:paraId="6423FDE8" w14:textId="77777777" w:rsidR="00086683" w:rsidRDefault="00000000">
            <w:pPr>
              <w:jc w:val="left"/>
            </w:pPr>
            <w:r>
              <w:rPr>
                <w:sz w:val="17"/>
              </w:rPr>
              <w:t>Fig. 4.5</w:t>
            </w:r>
          </w:p>
        </w:tc>
        <w:tc>
          <w:tcPr>
            <w:tcW w:w="6768" w:type="dxa"/>
            <w:shd w:val="clear" w:color="auto" w:fill="F9FAFB"/>
            <w:tcMar>
              <w:top w:w="35" w:type="dxa"/>
              <w:left w:w="65" w:type="dxa"/>
              <w:bottom w:w="35" w:type="dxa"/>
              <w:right w:w="65" w:type="dxa"/>
            </w:tcMar>
          </w:tcPr>
          <w:p w14:paraId="53D0A76A" w14:textId="77777777" w:rsidR="00086683" w:rsidRDefault="00000000">
            <w:pPr>
              <w:jc w:val="left"/>
            </w:pPr>
            <w:r>
              <w:rPr>
                <w:sz w:val="17"/>
              </w:rPr>
              <w:t>DFD Level-1: Main Functional Processes &amp; Data Stores</w:t>
            </w:r>
          </w:p>
        </w:tc>
        <w:tc>
          <w:tcPr>
            <w:tcW w:w="1152" w:type="dxa"/>
            <w:shd w:val="clear" w:color="auto" w:fill="F9FAFB"/>
            <w:tcMar>
              <w:top w:w="35" w:type="dxa"/>
              <w:left w:w="65" w:type="dxa"/>
              <w:bottom w:w="35" w:type="dxa"/>
              <w:right w:w="65" w:type="dxa"/>
            </w:tcMar>
          </w:tcPr>
          <w:p w14:paraId="06B36A33" w14:textId="77777777" w:rsidR="00086683" w:rsidRDefault="00000000">
            <w:pPr>
              <w:jc w:val="left"/>
            </w:pPr>
            <w:r>
              <w:rPr>
                <w:sz w:val="17"/>
              </w:rPr>
              <w:t>16</w:t>
            </w:r>
          </w:p>
        </w:tc>
      </w:tr>
      <w:tr w:rsidR="00086683" w14:paraId="6803ECEB" w14:textId="77777777">
        <w:trPr>
          <w:jc w:val="center"/>
        </w:trPr>
        <w:tc>
          <w:tcPr>
            <w:tcW w:w="1584" w:type="dxa"/>
            <w:shd w:val="clear" w:color="auto" w:fill="FFFFFF"/>
            <w:tcMar>
              <w:top w:w="35" w:type="dxa"/>
              <w:left w:w="65" w:type="dxa"/>
              <w:bottom w:w="35" w:type="dxa"/>
              <w:right w:w="65" w:type="dxa"/>
            </w:tcMar>
          </w:tcPr>
          <w:p w14:paraId="42D81E99" w14:textId="77777777" w:rsidR="00086683" w:rsidRDefault="00000000">
            <w:pPr>
              <w:jc w:val="left"/>
            </w:pPr>
            <w:r>
              <w:rPr>
                <w:sz w:val="17"/>
              </w:rPr>
              <w:t>Fig. 4.6</w:t>
            </w:r>
          </w:p>
        </w:tc>
        <w:tc>
          <w:tcPr>
            <w:tcW w:w="6768" w:type="dxa"/>
            <w:shd w:val="clear" w:color="auto" w:fill="FFFFFF"/>
            <w:tcMar>
              <w:top w:w="35" w:type="dxa"/>
              <w:left w:w="65" w:type="dxa"/>
              <w:bottom w:w="35" w:type="dxa"/>
              <w:right w:w="65" w:type="dxa"/>
            </w:tcMar>
          </w:tcPr>
          <w:p w14:paraId="781AB00A" w14:textId="77777777" w:rsidR="00086683" w:rsidRDefault="00000000">
            <w:pPr>
              <w:jc w:val="left"/>
            </w:pPr>
            <w:r>
              <w:rPr>
                <w:sz w:val="17"/>
              </w:rPr>
              <w:t>DFD Level-2: AI Processing &amp; Inference Decomposition</w:t>
            </w:r>
          </w:p>
        </w:tc>
        <w:tc>
          <w:tcPr>
            <w:tcW w:w="1152" w:type="dxa"/>
            <w:shd w:val="clear" w:color="auto" w:fill="FFFFFF"/>
            <w:tcMar>
              <w:top w:w="35" w:type="dxa"/>
              <w:left w:w="65" w:type="dxa"/>
              <w:bottom w:w="35" w:type="dxa"/>
              <w:right w:w="65" w:type="dxa"/>
            </w:tcMar>
          </w:tcPr>
          <w:p w14:paraId="32E07562" w14:textId="77777777" w:rsidR="00086683" w:rsidRDefault="00000000">
            <w:pPr>
              <w:jc w:val="left"/>
            </w:pPr>
            <w:r>
              <w:rPr>
                <w:sz w:val="17"/>
              </w:rPr>
              <w:t>17</w:t>
            </w:r>
          </w:p>
        </w:tc>
      </w:tr>
      <w:tr w:rsidR="00086683" w14:paraId="16EBB471" w14:textId="77777777">
        <w:trPr>
          <w:jc w:val="center"/>
        </w:trPr>
        <w:tc>
          <w:tcPr>
            <w:tcW w:w="1584" w:type="dxa"/>
            <w:shd w:val="clear" w:color="auto" w:fill="F9FAFB"/>
            <w:tcMar>
              <w:top w:w="35" w:type="dxa"/>
              <w:left w:w="65" w:type="dxa"/>
              <w:bottom w:w="35" w:type="dxa"/>
              <w:right w:w="65" w:type="dxa"/>
            </w:tcMar>
          </w:tcPr>
          <w:p w14:paraId="79A4D5AC" w14:textId="77777777" w:rsidR="00086683" w:rsidRDefault="00000000">
            <w:pPr>
              <w:jc w:val="left"/>
            </w:pPr>
            <w:r>
              <w:rPr>
                <w:sz w:val="17"/>
              </w:rPr>
              <w:t>Fig. 4.7</w:t>
            </w:r>
          </w:p>
        </w:tc>
        <w:tc>
          <w:tcPr>
            <w:tcW w:w="6768" w:type="dxa"/>
            <w:shd w:val="clear" w:color="auto" w:fill="F9FAFB"/>
            <w:tcMar>
              <w:top w:w="35" w:type="dxa"/>
              <w:left w:w="65" w:type="dxa"/>
              <w:bottom w:w="35" w:type="dxa"/>
              <w:right w:w="65" w:type="dxa"/>
            </w:tcMar>
          </w:tcPr>
          <w:p w14:paraId="43A633AD" w14:textId="77777777" w:rsidR="00086683" w:rsidRDefault="00000000">
            <w:pPr>
              <w:jc w:val="left"/>
            </w:pPr>
            <w:r>
              <w:rPr>
                <w:sz w:val="17"/>
              </w:rPr>
              <w:t>UML Sequence Diagram for Tri-Tier Query Resolution</w:t>
            </w:r>
          </w:p>
        </w:tc>
        <w:tc>
          <w:tcPr>
            <w:tcW w:w="1152" w:type="dxa"/>
            <w:shd w:val="clear" w:color="auto" w:fill="F9FAFB"/>
            <w:tcMar>
              <w:top w:w="35" w:type="dxa"/>
              <w:left w:w="65" w:type="dxa"/>
              <w:bottom w:w="35" w:type="dxa"/>
              <w:right w:w="65" w:type="dxa"/>
            </w:tcMar>
          </w:tcPr>
          <w:p w14:paraId="5A1947FE" w14:textId="77777777" w:rsidR="00086683" w:rsidRDefault="00000000">
            <w:pPr>
              <w:jc w:val="left"/>
            </w:pPr>
            <w:r>
              <w:rPr>
                <w:sz w:val="17"/>
              </w:rPr>
              <w:t>18</w:t>
            </w:r>
          </w:p>
        </w:tc>
      </w:tr>
      <w:tr w:rsidR="00086683" w14:paraId="5B1A440D" w14:textId="77777777">
        <w:trPr>
          <w:jc w:val="center"/>
        </w:trPr>
        <w:tc>
          <w:tcPr>
            <w:tcW w:w="1584" w:type="dxa"/>
            <w:shd w:val="clear" w:color="auto" w:fill="FFFFFF"/>
            <w:tcMar>
              <w:top w:w="35" w:type="dxa"/>
              <w:left w:w="65" w:type="dxa"/>
              <w:bottom w:w="35" w:type="dxa"/>
              <w:right w:w="65" w:type="dxa"/>
            </w:tcMar>
          </w:tcPr>
          <w:p w14:paraId="6B760C5E" w14:textId="77777777" w:rsidR="00086683" w:rsidRDefault="00000000">
            <w:pPr>
              <w:jc w:val="left"/>
            </w:pPr>
            <w:r>
              <w:rPr>
                <w:sz w:val="17"/>
              </w:rPr>
              <w:t>Fig. 4.8</w:t>
            </w:r>
          </w:p>
        </w:tc>
        <w:tc>
          <w:tcPr>
            <w:tcW w:w="6768" w:type="dxa"/>
            <w:shd w:val="clear" w:color="auto" w:fill="FFFFFF"/>
            <w:tcMar>
              <w:top w:w="35" w:type="dxa"/>
              <w:left w:w="65" w:type="dxa"/>
              <w:bottom w:w="35" w:type="dxa"/>
              <w:right w:w="65" w:type="dxa"/>
            </w:tcMar>
          </w:tcPr>
          <w:p w14:paraId="2AC570A1" w14:textId="77777777" w:rsidR="00086683" w:rsidRDefault="00000000">
            <w:pPr>
              <w:jc w:val="left"/>
            </w:pPr>
            <w:r>
              <w:rPr>
                <w:sz w:val="17"/>
              </w:rPr>
              <w:t>UML Collaboration Diagram (Runtime Object Messaging)</w:t>
            </w:r>
          </w:p>
        </w:tc>
        <w:tc>
          <w:tcPr>
            <w:tcW w:w="1152" w:type="dxa"/>
            <w:shd w:val="clear" w:color="auto" w:fill="FFFFFF"/>
            <w:tcMar>
              <w:top w:w="35" w:type="dxa"/>
              <w:left w:w="65" w:type="dxa"/>
              <w:bottom w:w="35" w:type="dxa"/>
              <w:right w:w="65" w:type="dxa"/>
            </w:tcMar>
          </w:tcPr>
          <w:p w14:paraId="737E9B57" w14:textId="77777777" w:rsidR="00086683" w:rsidRDefault="00000000">
            <w:pPr>
              <w:jc w:val="left"/>
            </w:pPr>
            <w:r>
              <w:rPr>
                <w:sz w:val="17"/>
              </w:rPr>
              <w:t>18</w:t>
            </w:r>
          </w:p>
        </w:tc>
      </w:tr>
      <w:tr w:rsidR="00086683" w14:paraId="5E81AFE3" w14:textId="77777777">
        <w:trPr>
          <w:jc w:val="center"/>
        </w:trPr>
        <w:tc>
          <w:tcPr>
            <w:tcW w:w="1584" w:type="dxa"/>
            <w:shd w:val="clear" w:color="auto" w:fill="F9FAFB"/>
            <w:tcMar>
              <w:top w:w="35" w:type="dxa"/>
              <w:left w:w="65" w:type="dxa"/>
              <w:bottom w:w="35" w:type="dxa"/>
              <w:right w:w="65" w:type="dxa"/>
            </w:tcMar>
          </w:tcPr>
          <w:p w14:paraId="19B192D9" w14:textId="77777777" w:rsidR="00086683" w:rsidRDefault="00000000">
            <w:pPr>
              <w:jc w:val="left"/>
            </w:pPr>
            <w:r>
              <w:rPr>
                <w:sz w:val="17"/>
              </w:rPr>
              <w:t>Fig. 4.9</w:t>
            </w:r>
          </w:p>
        </w:tc>
        <w:tc>
          <w:tcPr>
            <w:tcW w:w="6768" w:type="dxa"/>
            <w:shd w:val="clear" w:color="auto" w:fill="F9FAFB"/>
            <w:tcMar>
              <w:top w:w="35" w:type="dxa"/>
              <w:left w:w="65" w:type="dxa"/>
              <w:bottom w:w="35" w:type="dxa"/>
              <w:right w:w="65" w:type="dxa"/>
            </w:tcMar>
          </w:tcPr>
          <w:p w14:paraId="4C5B466E" w14:textId="77777777" w:rsidR="00086683" w:rsidRDefault="00000000">
            <w:pPr>
              <w:jc w:val="left"/>
            </w:pPr>
            <w:r>
              <w:rPr>
                <w:sz w:val="17"/>
              </w:rPr>
              <w:t>UML Activity Diagram for Customer Query Lifecycle</w:t>
            </w:r>
          </w:p>
        </w:tc>
        <w:tc>
          <w:tcPr>
            <w:tcW w:w="1152" w:type="dxa"/>
            <w:shd w:val="clear" w:color="auto" w:fill="F9FAFB"/>
            <w:tcMar>
              <w:top w:w="35" w:type="dxa"/>
              <w:left w:w="65" w:type="dxa"/>
              <w:bottom w:w="35" w:type="dxa"/>
              <w:right w:w="65" w:type="dxa"/>
            </w:tcMar>
          </w:tcPr>
          <w:p w14:paraId="64A9BB42" w14:textId="77777777" w:rsidR="00086683" w:rsidRDefault="00000000">
            <w:pPr>
              <w:jc w:val="left"/>
            </w:pPr>
            <w:r>
              <w:rPr>
                <w:sz w:val="17"/>
              </w:rPr>
              <w:t>19</w:t>
            </w:r>
          </w:p>
        </w:tc>
      </w:tr>
      <w:tr w:rsidR="00086683" w14:paraId="1F1CFA88" w14:textId="77777777">
        <w:trPr>
          <w:jc w:val="center"/>
        </w:trPr>
        <w:tc>
          <w:tcPr>
            <w:tcW w:w="1584" w:type="dxa"/>
            <w:shd w:val="clear" w:color="auto" w:fill="FFFFFF"/>
            <w:tcMar>
              <w:top w:w="35" w:type="dxa"/>
              <w:left w:w="65" w:type="dxa"/>
              <w:bottom w:w="35" w:type="dxa"/>
              <w:right w:w="65" w:type="dxa"/>
            </w:tcMar>
          </w:tcPr>
          <w:p w14:paraId="30457A4C" w14:textId="77777777" w:rsidR="00086683" w:rsidRDefault="00000000">
            <w:pPr>
              <w:jc w:val="left"/>
            </w:pPr>
            <w:r>
              <w:rPr>
                <w:sz w:val="17"/>
              </w:rPr>
              <w:t>Fig. 4.10</w:t>
            </w:r>
          </w:p>
        </w:tc>
        <w:tc>
          <w:tcPr>
            <w:tcW w:w="6768" w:type="dxa"/>
            <w:shd w:val="clear" w:color="auto" w:fill="FFFFFF"/>
            <w:tcMar>
              <w:top w:w="35" w:type="dxa"/>
              <w:left w:w="65" w:type="dxa"/>
              <w:bottom w:w="35" w:type="dxa"/>
              <w:right w:w="65" w:type="dxa"/>
            </w:tcMar>
          </w:tcPr>
          <w:p w14:paraId="74717F7C" w14:textId="77777777" w:rsidR="00086683" w:rsidRDefault="00000000">
            <w:pPr>
              <w:jc w:val="left"/>
            </w:pPr>
            <w:r>
              <w:rPr>
                <w:sz w:val="17"/>
              </w:rPr>
              <w:t>UML State-Chart Diagram for Support Ticket Lifecycle</w:t>
            </w:r>
          </w:p>
        </w:tc>
        <w:tc>
          <w:tcPr>
            <w:tcW w:w="1152" w:type="dxa"/>
            <w:shd w:val="clear" w:color="auto" w:fill="FFFFFF"/>
            <w:tcMar>
              <w:top w:w="35" w:type="dxa"/>
              <w:left w:w="65" w:type="dxa"/>
              <w:bottom w:w="35" w:type="dxa"/>
              <w:right w:w="65" w:type="dxa"/>
            </w:tcMar>
          </w:tcPr>
          <w:p w14:paraId="4134BBFF" w14:textId="77777777" w:rsidR="00086683" w:rsidRDefault="00000000">
            <w:pPr>
              <w:jc w:val="left"/>
            </w:pPr>
            <w:r>
              <w:rPr>
                <w:sz w:val="17"/>
              </w:rPr>
              <w:t>19</w:t>
            </w:r>
          </w:p>
        </w:tc>
      </w:tr>
      <w:tr w:rsidR="00086683" w14:paraId="189370F3" w14:textId="77777777">
        <w:trPr>
          <w:jc w:val="center"/>
        </w:trPr>
        <w:tc>
          <w:tcPr>
            <w:tcW w:w="1584" w:type="dxa"/>
            <w:shd w:val="clear" w:color="auto" w:fill="F9FAFB"/>
            <w:tcMar>
              <w:top w:w="35" w:type="dxa"/>
              <w:left w:w="65" w:type="dxa"/>
              <w:bottom w:w="35" w:type="dxa"/>
              <w:right w:w="65" w:type="dxa"/>
            </w:tcMar>
          </w:tcPr>
          <w:p w14:paraId="35C40587" w14:textId="77777777" w:rsidR="00086683" w:rsidRDefault="00000000">
            <w:pPr>
              <w:jc w:val="left"/>
            </w:pPr>
            <w:r>
              <w:rPr>
                <w:sz w:val="17"/>
              </w:rPr>
              <w:t>Fig. 4.11</w:t>
            </w:r>
          </w:p>
        </w:tc>
        <w:tc>
          <w:tcPr>
            <w:tcW w:w="6768" w:type="dxa"/>
            <w:shd w:val="clear" w:color="auto" w:fill="F9FAFB"/>
            <w:tcMar>
              <w:top w:w="35" w:type="dxa"/>
              <w:left w:w="65" w:type="dxa"/>
              <w:bottom w:w="35" w:type="dxa"/>
              <w:right w:w="65" w:type="dxa"/>
            </w:tcMar>
          </w:tcPr>
          <w:p w14:paraId="3C14E8E1" w14:textId="77777777" w:rsidR="00086683" w:rsidRDefault="00000000">
            <w:pPr>
              <w:jc w:val="left"/>
            </w:pPr>
            <w:r>
              <w:rPr>
                <w:sz w:val="17"/>
              </w:rPr>
              <w:t>UML Component Diagram (Subsystems &amp; REST Interfaces)</w:t>
            </w:r>
          </w:p>
        </w:tc>
        <w:tc>
          <w:tcPr>
            <w:tcW w:w="1152" w:type="dxa"/>
            <w:shd w:val="clear" w:color="auto" w:fill="F9FAFB"/>
            <w:tcMar>
              <w:top w:w="35" w:type="dxa"/>
              <w:left w:w="65" w:type="dxa"/>
              <w:bottom w:w="35" w:type="dxa"/>
              <w:right w:w="65" w:type="dxa"/>
            </w:tcMar>
          </w:tcPr>
          <w:p w14:paraId="0936DB9B" w14:textId="77777777" w:rsidR="00086683" w:rsidRDefault="00000000">
            <w:pPr>
              <w:jc w:val="left"/>
            </w:pPr>
            <w:r>
              <w:rPr>
                <w:sz w:val="17"/>
              </w:rPr>
              <w:t>20</w:t>
            </w:r>
          </w:p>
        </w:tc>
      </w:tr>
      <w:tr w:rsidR="00086683" w14:paraId="46500171" w14:textId="77777777">
        <w:trPr>
          <w:jc w:val="center"/>
        </w:trPr>
        <w:tc>
          <w:tcPr>
            <w:tcW w:w="1584" w:type="dxa"/>
            <w:shd w:val="clear" w:color="auto" w:fill="FFFFFF"/>
            <w:tcMar>
              <w:top w:w="35" w:type="dxa"/>
              <w:left w:w="65" w:type="dxa"/>
              <w:bottom w:w="35" w:type="dxa"/>
              <w:right w:w="65" w:type="dxa"/>
            </w:tcMar>
          </w:tcPr>
          <w:p w14:paraId="6B60D11F" w14:textId="77777777" w:rsidR="00086683" w:rsidRDefault="00000000">
            <w:pPr>
              <w:jc w:val="left"/>
            </w:pPr>
            <w:r>
              <w:rPr>
                <w:sz w:val="17"/>
              </w:rPr>
              <w:t>Fig. 4.12</w:t>
            </w:r>
          </w:p>
        </w:tc>
        <w:tc>
          <w:tcPr>
            <w:tcW w:w="6768" w:type="dxa"/>
            <w:shd w:val="clear" w:color="auto" w:fill="FFFFFF"/>
            <w:tcMar>
              <w:top w:w="35" w:type="dxa"/>
              <w:left w:w="65" w:type="dxa"/>
              <w:bottom w:w="35" w:type="dxa"/>
              <w:right w:w="65" w:type="dxa"/>
            </w:tcMar>
          </w:tcPr>
          <w:p w14:paraId="7C4390F6" w14:textId="77777777" w:rsidR="00086683" w:rsidRDefault="00000000">
            <w:pPr>
              <w:jc w:val="left"/>
            </w:pPr>
            <w:r>
              <w:rPr>
                <w:sz w:val="17"/>
              </w:rPr>
              <w:t>UML Deployment Diagram (Hardware Nodes &amp; Networks)</w:t>
            </w:r>
          </w:p>
        </w:tc>
        <w:tc>
          <w:tcPr>
            <w:tcW w:w="1152" w:type="dxa"/>
            <w:shd w:val="clear" w:color="auto" w:fill="FFFFFF"/>
            <w:tcMar>
              <w:top w:w="35" w:type="dxa"/>
              <w:left w:w="65" w:type="dxa"/>
              <w:bottom w:w="35" w:type="dxa"/>
              <w:right w:w="65" w:type="dxa"/>
            </w:tcMar>
          </w:tcPr>
          <w:p w14:paraId="471D3390" w14:textId="77777777" w:rsidR="00086683" w:rsidRDefault="00000000">
            <w:pPr>
              <w:jc w:val="left"/>
            </w:pPr>
            <w:r>
              <w:rPr>
                <w:sz w:val="17"/>
              </w:rPr>
              <w:t>21</w:t>
            </w:r>
          </w:p>
        </w:tc>
      </w:tr>
    </w:tbl>
    <w:p w14:paraId="065415A2" w14:textId="77777777" w:rsidR="00086683" w:rsidRDefault="00086683"/>
    <w:p w14:paraId="62CEA990" w14:textId="77777777" w:rsidR="00086683" w:rsidRDefault="00000000">
      <w:r>
        <w:br w:type="page"/>
      </w:r>
    </w:p>
    <w:p w14:paraId="2D4BDE9E" w14:textId="77777777" w:rsidR="00086683" w:rsidRDefault="00000000">
      <w:pPr>
        <w:spacing w:before="160" w:after="60"/>
        <w:jc w:val="left"/>
      </w:pPr>
      <w:r>
        <w:rPr>
          <w:b/>
          <w:color w:val="1B365D"/>
          <w:sz w:val="26"/>
        </w:rPr>
        <w:lastRenderedPageBreak/>
        <w:t>CHAPTER 1: INTRODUCTION</w:t>
      </w:r>
    </w:p>
    <w:p w14:paraId="52A81D0D" w14:textId="77777777" w:rsidR="00086683" w:rsidRDefault="00000000">
      <w:pPr>
        <w:spacing w:before="100"/>
        <w:jc w:val="left"/>
      </w:pPr>
      <w:r>
        <w:rPr>
          <w:b/>
          <w:color w:val="2E4057"/>
          <w:sz w:val="23"/>
        </w:rPr>
        <w:t>1.1 Introduction &amp; Background</w:t>
      </w:r>
    </w:p>
    <w:p w14:paraId="166F6AC5" w14:textId="77777777" w:rsidR="00086683" w:rsidRDefault="00000000">
      <w:pPr>
        <w:spacing w:after="50"/>
      </w:pPr>
      <w:r>
        <w:t>Enterprise customer support infrastructures are foundational to user retention, satisfaction, and operational efficiency across sectors such as E-Commerce, Financial Technology, SaaS, and Telecommunications. Historically, organizations relied on manual helpdesks where human agents manually read, categorized, and prioritized incoming requests. However, the exponential surge in digital transactions has overwhelmed traditional ticketing systems, resulting in prolonged turnaround times, high operational overheads, and inconsistent issue escalation.</w:t>
      </w:r>
    </w:p>
    <w:p w14:paraId="4B5FC262" w14:textId="77777777" w:rsidR="00086683" w:rsidRDefault="00000000">
      <w:pPr>
        <w:spacing w:after="50"/>
      </w:pPr>
      <w:r>
        <w:t>Early automation efforts deployed rule-based chatbots utilizing pattern-matching regex scripts. While deterministic and cost-effective, these systems fail completely when encountering conversational nuances, polysemy, or unstructured customer language. Conversely, contemporary Large Language Models (LLMs) offer unprecedented conversational flexibility but introduce significant economic and computational challenges: API token costs scale aggressively with ticket volume, inference latency (1.0 to 3.0 seconds) degrades user experience, and pure generative models lack reliable, real-time ticket escalation mechanisms.</w:t>
      </w:r>
    </w:p>
    <w:p w14:paraId="33B119FF" w14:textId="77777777" w:rsidR="00086683" w:rsidRDefault="00000000">
      <w:pPr>
        <w:spacing w:before="100"/>
        <w:jc w:val="left"/>
      </w:pPr>
      <w:r>
        <w:rPr>
          <w:b/>
          <w:color w:val="2E4057"/>
          <w:sz w:val="23"/>
        </w:rPr>
        <w:t>1.2 Problem Statement</w:t>
      </w:r>
    </w:p>
    <w:p w14:paraId="2C3F10CC" w14:textId="77777777" w:rsidR="00086683" w:rsidRDefault="00000000">
      <w:pPr>
        <w:spacing w:after="50"/>
      </w:pPr>
      <w:r>
        <w:t>Modern IT customer service workflows suffer from three acute operational limitations: (1) Manual Ticket Triaging Overhead: Helpdesk staff expend disproportionate labor manually classifying incoming complaints into technical domains; (2) Emotionally Agnostic Queuing: Standard FIFO (First-In, First-Out) support queues fail to detect customer frustration or negative sentiment, allowing urgent billing grievances to languish unaddressed; and (3) Cost-Latency Trilemma: Relying purely on third-party cloud LLMs creates unsustainable recurring operational costs and unacceptable chat latency.</w:t>
      </w:r>
    </w:p>
    <w:p w14:paraId="0A742EB1" w14:textId="77777777" w:rsidR="00086683" w:rsidRDefault="00000000">
      <w:pPr>
        <w:spacing w:after="50"/>
      </w:pPr>
      <w:r>
        <w:t>Hence, there is an imperative need for an integrated framework capable of: (a) sub-millisecond FAQ resolution for routine questions; (b) real-time ML-driven issue classification and sentiment detection; (c) automated sentiment-gated ticket priority escalation; and (d) cloud LLM fallback with transparent human-in-the-loop admin triage.</w:t>
      </w:r>
    </w:p>
    <w:p w14:paraId="262FE1D7" w14:textId="77777777" w:rsidR="00086683" w:rsidRDefault="00000000">
      <w:pPr>
        <w:spacing w:before="100"/>
        <w:jc w:val="left"/>
      </w:pPr>
      <w:r>
        <w:rPr>
          <w:b/>
          <w:color w:val="2E4057"/>
          <w:sz w:val="23"/>
        </w:rPr>
        <w:t>1.3 Objectives of the Project</w:t>
      </w:r>
    </w:p>
    <w:p w14:paraId="15F7CF06" w14:textId="77777777" w:rsidR="00086683" w:rsidRDefault="00000000">
      <w:pPr>
        <w:spacing w:after="50"/>
      </w:pPr>
      <w:r>
        <w:t>The primary objective of this project is to conceptualize, train, and deploy an intelligent customer support ecosystem (formulated as AI-CARE). Specific measurable goals include:</w:t>
      </w:r>
    </w:p>
    <w:p w14:paraId="5ECDCB74" w14:textId="77777777" w:rsidR="00086683" w:rsidRDefault="00000000">
      <w:pPr>
        <w:pStyle w:val="ListBullet"/>
        <w:spacing w:after="30"/>
      </w:pPr>
      <w:r>
        <w:rPr>
          <w:b/>
        </w:rPr>
        <w:t xml:space="preserve">1. Secure Authentication: </w:t>
      </w:r>
      <w:r>
        <w:t>To develop a secure, role-based authentication subsystem utilizing JSON Web Tokens (JWT) and SHA-256 salted password hashing.</w:t>
      </w:r>
    </w:p>
    <w:p w14:paraId="18031CC6" w14:textId="77777777" w:rsidR="00086683" w:rsidRDefault="00000000">
      <w:pPr>
        <w:pStyle w:val="ListBullet"/>
        <w:spacing w:after="30"/>
      </w:pPr>
      <w:r>
        <w:rPr>
          <w:b/>
        </w:rPr>
        <w:t xml:space="preserve">2. Sub-Millisecond FAQ Engine: </w:t>
      </w:r>
      <w:r>
        <w:t>To build a high-performance in-memory FAQ resolution engine delivering verified replies in under 1.0 millisecond.</w:t>
      </w:r>
    </w:p>
    <w:p w14:paraId="4A73A687" w14:textId="77777777" w:rsidR="00086683" w:rsidRDefault="00000000">
      <w:pPr>
        <w:pStyle w:val="ListBullet"/>
        <w:spacing w:after="30"/>
      </w:pPr>
      <w:r>
        <w:rPr>
          <w:b/>
        </w:rPr>
        <w:t xml:space="preserve">3. Dual-Stage NLP Microservice: </w:t>
      </w:r>
      <w:r>
        <w:t>To train a multi-class NLP classifier achieving ≥ 90% accuracy in categorizing queries into Technical, Billing, Account, Shipping, and General domains.</w:t>
      </w:r>
    </w:p>
    <w:p w14:paraId="51C877A3" w14:textId="77777777" w:rsidR="00086683" w:rsidRDefault="00000000">
      <w:pPr>
        <w:pStyle w:val="ListBullet"/>
        <w:spacing w:after="30"/>
      </w:pPr>
      <w:r>
        <w:rPr>
          <w:b/>
        </w:rPr>
        <w:t xml:space="preserve">4. Real-Time Sentiment Detection: </w:t>
      </w:r>
      <w:r>
        <w:t>To implement real-time sentiment analysis detecting customer emotional polarity (Positive, Negative, Neutral) with ≥ 85% accuracy.</w:t>
      </w:r>
    </w:p>
    <w:p w14:paraId="12A285F4" w14:textId="77777777" w:rsidR="00086683" w:rsidRDefault="00000000">
      <w:pPr>
        <w:pStyle w:val="ListBullet"/>
        <w:spacing w:after="30"/>
      </w:pPr>
      <w:r>
        <w:rPr>
          <w:b/>
        </w:rPr>
        <w:t xml:space="preserve">5. Sentiment-Gated Escalation: </w:t>
      </w:r>
      <w:r>
        <w:t>To design an automated escalation algorithm dynamically assigning 'High Priority' to distressed or negative sentiment queries.</w:t>
      </w:r>
    </w:p>
    <w:p w14:paraId="7FF99E07" w14:textId="77777777" w:rsidR="00086683" w:rsidRDefault="00000000">
      <w:pPr>
        <w:pStyle w:val="ListBullet"/>
        <w:spacing w:after="30"/>
      </w:pPr>
      <w:r>
        <w:rPr>
          <w:b/>
        </w:rPr>
        <w:t xml:space="preserve">6. Generative LLM Fallback: </w:t>
      </w:r>
      <w:r>
        <w:t>To engineer a generative LLM fallback (Groq / Gemini) providing conversational synthesis for complex, uncatalogued queries.</w:t>
      </w:r>
    </w:p>
    <w:p w14:paraId="2630822F" w14:textId="77777777" w:rsidR="00086683" w:rsidRDefault="00000000">
      <w:pPr>
        <w:pStyle w:val="ListBullet"/>
        <w:spacing w:after="30"/>
      </w:pPr>
      <w:r>
        <w:rPr>
          <w:b/>
        </w:rPr>
        <w:t xml:space="preserve">7. Hybrid Polyglot Persistence: </w:t>
      </w:r>
      <w:r>
        <w:t>To deploy a polyglot persistence architecture combining SQL Server (ACID authentication) with MongoDB (scalable BSON ticket threads).</w:t>
      </w:r>
    </w:p>
    <w:p w14:paraId="2DFF007E" w14:textId="77777777" w:rsidR="00086683" w:rsidRDefault="00000000">
      <w:pPr>
        <w:spacing w:before="100"/>
        <w:jc w:val="left"/>
      </w:pPr>
      <w:r>
        <w:rPr>
          <w:b/>
          <w:color w:val="2E4057"/>
          <w:sz w:val="23"/>
        </w:rPr>
        <w:t>1.4 Scope of the Project</w:t>
      </w:r>
    </w:p>
    <w:p w14:paraId="2AC2BD30" w14:textId="77777777" w:rsidR="00086683" w:rsidRDefault="00000000">
      <w:pPr>
        <w:spacing w:after="50"/>
      </w:pPr>
      <w:r>
        <w:t xml:space="preserve">The scope encompasses a full-stack, distributed web ecosystem. Inclusions: React 18 single-page application with dark glassmorphic UI; central ASP.NET Core gateway (.NET 10); dedicated Python FastAPI ML microservice; 30+ in-memory FAQ patterns; Google Gemini / Groq generative fallback; and </w:t>
      </w:r>
      <w:r>
        <w:lastRenderedPageBreak/>
        <w:t>automated ticket creation with full conversation history. Exclusions: Telephony/voice IVR and complete replacement of human support staff.</w:t>
      </w:r>
    </w:p>
    <w:p w14:paraId="0BE0A4FF" w14:textId="77777777" w:rsidR="00086683" w:rsidRDefault="00000000">
      <w:pPr>
        <w:spacing w:before="100"/>
        <w:jc w:val="left"/>
      </w:pPr>
      <w:r>
        <w:rPr>
          <w:b/>
          <w:color w:val="2E4057"/>
          <w:sz w:val="23"/>
        </w:rPr>
        <w:t>1.5 Timeline of the Project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296"/>
        <w:gridCol w:w="4608"/>
        <w:gridCol w:w="1584"/>
        <w:gridCol w:w="2016"/>
      </w:tblGrid>
      <w:tr w:rsidR="00086683" w14:paraId="3E8BADD2" w14:textId="77777777">
        <w:trPr>
          <w:jc w:val="center"/>
        </w:trPr>
        <w:tc>
          <w:tcPr>
            <w:tcW w:w="1296" w:type="dxa"/>
            <w:shd w:val="clear" w:color="auto" w:fill="1B365D"/>
            <w:tcMar>
              <w:top w:w="45" w:type="dxa"/>
              <w:left w:w="70" w:type="dxa"/>
              <w:bottom w:w="45" w:type="dxa"/>
              <w:right w:w="70" w:type="dxa"/>
            </w:tcMar>
          </w:tcPr>
          <w:p w14:paraId="442673D9" w14:textId="77777777" w:rsidR="00086683" w:rsidRDefault="00000000">
            <w:pPr>
              <w:jc w:val="center"/>
            </w:pPr>
            <w:r>
              <w:rPr>
                <w:b/>
                <w:color w:val="FFFFFF"/>
                <w:sz w:val="18"/>
              </w:rPr>
              <w:t>Phase</w:t>
            </w:r>
          </w:p>
        </w:tc>
        <w:tc>
          <w:tcPr>
            <w:tcW w:w="4608" w:type="dxa"/>
            <w:shd w:val="clear" w:color="auto" w:fill="1B365D"/>
            <w:tcMar>
              <w:top w:w="45" w:type="dxa"/>
              <w:left w:w="70" w:type="dxa"/>
              <w:bottom w:w="45" w:type="dxa"/>
              <w:right w:w="70" w:type="dxa"/>
            </w:tcMar>
          </w:tcPr>
          <w:p w14:paraId="123721EE" w14:textId="77777777" w:rsidR="00086683" w:rsidRDefault="00000000">
            <w:pPr>
              <w:jc w:val="center"/>
            </w:pPr>
            <w:r>
              <w:rPr>
                <w:b/>
                <w:color w:val="FFFFFF"/>
                <w:sz w:val="18"/>
              </w:rPr>
              <w:t>Milestone Description</w:t>
            </w:r>
          </w:p>
        </w:tc>
        <w:tc>
          <w:tcPr>
            <w:tcW w:w="1584" w:type="dxa"/>
            <w:shd w:val="clear" w:color="auto" w:fill="1B365D"/>
            <w:tcMar>
              <w:top w:w="45" w:type="dxa"/>
              <w:left w:w="70" w:type="dxa"/>
              <w:bottom w:w="45" w:type="dxa"/>
              <w:right w:w="70" w:type="dxa"/>
            </w:tcMar>
          </w:tcPr>
          <w:p w14:paraId="681D4F9F" w14:textId="77777777" w:rsidR="00086683" w:rsidRDefault="00000000">
            <w:pPr>
              <w:jc w:val="center"/>
            </w:pPr>
            <w:r>
              <w:rPr>
                <w:b/>
                <w:color w:val="FFFFFF"/>
                <w:sz w:val="18"/>
              </w:rPr>
              <w:t>Duration</w:t>
            </w:r>
          </w:p>
        </w:tc>
        <w:tc>
          <w:tcPr>
            <w:tcW w:w="2016" w:type="dxa"/>
            <w:shd w:val="clear" w:color="auto" w:fill="1B365D"/>
            <w:tcMar>
              <w:top w:w="45" w:type="dxa"/>
              <w:left w:w="70" w:type="dxa"/>
              <w:bottom w:w="45" w:type="dxa"/>
              <w:right w:w="70" w:type="dxa"/>
            </w:tcMar>
          </w:tcPr>
          <w:p w14:paraId="47846E63" w14:textId="77777777" w:rsidR="00086683" w:rsidRDefault="00000000">
            <w:pPr>
              <w:jc w:val="center"/>
            </w:pPr>
            <w:r>
              <w:rPr>
                <w:b/>
                <w:color w:val="FFFFFF"/>
                <w:sz w:val="18"/>
              </w:rPr>
              <w:t>Key Deliverables</w:t>
            </w:r>
          </w:p>
        </w:tc>
      </w:tr>
      <w:tr w:rsidR="00086683" w14:paraId="1529B3B5" w14:textId="77777777">
        <w:trPr>
          <w:jc w:val="center"/>
        </w:trPr>
        <w:tc>
          <w:tcPr>
            <w:tcW w:w="1296" w:type="dxa"/>
            <w:shd w:val="clear" w:color="auto" w:fill="FFFFFF"/>
            <w:tcMar>
              <w:top w:w="35" w:type="dxa"/>
              <w:left w:w="65" w:type="dxa"/>
              <w:bottom w:w="35" w:type="dxa"/>
              <w:right w:w="65" w:type="dxa"/>
            </w:tcMar>
          </w:tcPr>
          <w:p w14:paraId="0F9833AC" w14:textId="77777777" w:rsidR="00086683" w:rsidRDefault="00000000">
            <w:pPr>
              <w:jc w:val="left"/>
            </w:pPr>
            <w:r>
              <w:rPr>
                <w:sz w:val="17"/>
              </w:rPr>
              <w:t>Phase 1</w:t>
            </w:r>
          </w:p>
        </w:tc>
        <w:tc>
          <w:tcPr>
            <w:tcW w:w="4608" w:type="dxa"/>
            <w:shd w:val="clear" w:color="auto" w:fill="FFFFFF"/>
            <w:tcMar>
              <w:top w:w="35" w:type="dxa"/>
              <w:left w:w="65" w:type="dxa"/>
              <w:bottom w:w="35" w:type="dxa"/>
              <w:right w:w="65" w:type="dxa"/>
            </w:tcMar>
          </w:tcPr>
          <w:p w14:paraId="5D0313EA" w14:textId="77777777" w:rsidR="00086683" w:rsidRDefault="00000000">
            <w:pPr>
              <w:jc w:val="left"/>
            </w:pPr>
            <w:r>
              <w:rPr>
                <w:sz w:val="17"/>
              </w:rPr>
              <w:t>Problem Formulation &amp; SRS Specification</w:t>
            </w:r>
          </w:p>
        </w:tc>
        <w:tc>
          <w:tcPr>
            <w:tcW w:w="1584" w:type="dxa"/>
            <w:shd w:val="clear" w:color="auto" w:fill="FFFFFF"/>
            <w:tcMar>
              <w:top w:w="35" w:type="dxa"/>
              <w:left w:w="65" w:type="dxa"/>
              <w:bottom w:w="35" w:type="dxa"/>
              <w:right w:w="65" w:type="dxa"/>
            </w:tcMar>
          </w:tcPr>
          <w:p w14:paraId="5A1FEE51" w14:textId="77777777" w:rsidR="00086683" w:rsidRDefault="00000000">
            <w:pPr>
              <w:jc w:val="left"/>
            </w:pPr>
            <w:r>
              <w:rPr>
                <w:sz w:val="17"/>
              </w:rPr>
              <w:t>Month 1 - 2</w:t>
            </w:r>
          </w:p>
        </w:tc>
        <w:tc>
          <w:tcPr>
            <w:tcW w:w="2016" w:type="dxa"/>
            <w:shd w:val="clear" w:color="auto" w:fill="FFFFFF"/>
            <w:tcMar>
              <w:top w:w="35" w:type="dxa"/>
              <w:left w:w="65" w:type="dxa"/>
              <w:bottom w:w="35" w:type="dxa"/>
              <w:right w:w="65" w:type="dxa"/>
            </w:tcMar>
          </w:tcPr>
          <w:p w14:paraId="1606925D" w14:textId="77777777" w:rsidR="00086683" w:rsidRDefault="00000000">
            <w:pPr>
              <w:jc w:val="left"/>
            </w:pPr>
            <w:r>
              <w:rPr>
                <w:sz w:val="17"/>
              </w:rPr>
              <w:t>SRS Document &amp; Charter</w:t>
            </w:r>
          </w:p>
        </w:tc>
      </w:tr>
      <w:tr w:rsidR="00086683" w14:paraId="175973E1" w14:textId="77777777">
        <w:trPr>
          <w:jc w:val="center"/>
        </w:trPr>
        <w:tc>
          <w:tcPr>
            <w:tcW w:w="1296" w:type="dxa"/>
            <w:shd w:val="clear" w:color="auto" w:fill="F9FAFB"/>
            <w:tcMar>
              <w:top w:w="35" w:type="dxa"/>
              <w:left w:w="65" w:type="dxa"/>
              <w:bottom w:w="35" w:type="dxa"/>
              <w:right w:w="65" w:type="dxa"/>
            </w:tcMar>
          </w:tcPr>
          <w:p w14:paraId="7BDFE9E3" w14:textId="77777777" w:rsidR="00086683" w:rsidRDefault="00000000">
            <w:pPr>
              <w:jc w:val="left"/>
            </w:pPr>
            <w:r>
              <w:rPr>
                <w:sz w:val="17"/>
              </w:rPr>
              <w:t>Phase 2</w:t>
            </w:r>
          </w:p>
        </w:tc>
        <w:tc>
          <w:tcPr>
            <w:tcW w:w="4608" w:type="dxa"/>
            <w:shd w:val="clear" w:color="auto" w:fill="F9FAFB"/>
            <w:tcMar>
              <w:top w:w="35" w:type="dxa"/>
              <w:left w:w="65" w:type="dxa"/>
              <w:bottom w:w="35" w:type="dxa"/>
              <w:right w:w="65" w:type="dxa"/>
            </w:tcMar>
          </w:tcPr>
          <w:p w14:paraId="581CA013" w14:textId="77777777" w:rsidR="00086683" w:rsidRDefault="00000000">
            <w:pPr>
              <w:jc w:val="left"/>
            </w:pPr>
            <w:r>
              <w:rPr>
                <w:sz w:val="17"/>
              </w:rPr>
              <w:t>Dataset Curation &amp; ML Model Training</w:t>
            </w:r>
          </w:p>
        </w:tc>
        <w:tc>
          <w:tcPr>
            <w:tcW w:w="1584" w:type="dxa"/>
            <w:shd w:val="clear" w:color="auto" w:fill="F9FAFB"/>
            <w:tcMar>
              <w:top w:w="35" w:type="dxa"/>
              <w:left w:w="65" w:type="dxa"/>
              <w:bottom w:w="35" w:type="dxa"/>
              <w:right w:w="65" w:type="dxa"/>
            </w:tcMar>
          </w:tcPr>
          <w:p w14:paraId="5D35E76C" w14:textId="77777777" w:rsidR="00086683" w:rsidRDefault="00000000">
            <w:pPr>
              <w:jc w:val="left"/>
            </w:pPr>
            <w:r>
              <w:rPr>
                <w:sz w:val="17"/>
              </w:rPr>
              <w:t>Month 3</w:t>
            </w:r>
          </w:p>
        </w:tc>
        <w:tc>
          <w:tcPr>
            <w:tcW w:w="2016" w:type="dxa"/>
            <w:shd w:val="clear" w:color="auto" w:fill="F9FAFB"/>
            <w:tcMar>
              <w:top w:w="35" w:type="dxa"/>
              <w:left w:w="65" w:type="dxa"/>
              <w:bottom w:w="35" w:type="dxa"/>
              <w:right w:w="65" w:type="dxa"/>
            </w:tcMar>
          </w:tcPr>
          <w:p w14:paraId="77FBF100" w14:textId="77777777" w:rsidR="00086683" w:rsidRDefault="00000000">
            <w:pPr>
              <w:jc w:val="left"/>
            </w:pPr>
            <w:r>
              <w:rPr>
                <w:sz w:val="17"/>
              </w:rPr>
              <w:t>Trained Classifiers (.pkl)</w:t>
            </w:r>
          </w:p>
        </w:tc>
      </w:tr>
      <w:tr w:rsidR="00086683" w14:paraId="5BEA5F23" w14:textId="77777777">
        <w:trPr>
          <w:jc w:val="center"/>
        </w:trPr>
        <w:tc>
          <w:tcPr>
            <w:tcW w:w="1296" w:type="dxa"/>
            <w:shd w:val="clear" w:color="auto" w:fill="FFFFFF"/>
            <w:tcMar>
              <w:top w:w="35" w:type="dxa"/>
              <w:left w:w="65" w:type="dxa"/>
              <w:bottom w:w="35" w:type="dxa"/>
              <w:right w:w="65" w:type="dxa"/>
            </w:tcMar>
          </w:tcPr>
          <w:p w14:paraId="5DBF4159" w14:textId="77777777" w:rsidR="00086683" w:rsidRDefault="00000000">
            <w:pPr>
              <w:jc w:val="left"/>
            </w:pPr>
            <w:r>
              <w:rPr>
                <w:sz w:val="17"/>
              </w:rPr>
              <w:t>Phase 3</w:t>
            </w:r>
          </w:p>
        </w:tc>
        <w:tc>
          <w:tcPr>
            <w:tcW w:w="4608" w:type="dxa"/>
            <w:shd w:val="clear" w:color="auto" w:fill="FFFFFF"/>
            <w:tcMar>
              <w:top w:w="35" w:type="dxa"/>
              <w:left w:w="65" w:type="dxa"/>
              <w:bottom w:w="35" w:type="dxa"/>
              <w:right w:w="65" w:type="dxa"/>
            </w:tcMar>
          </w:tcPr>
          <w:p w14:paraId="0D3ADF88" w14:textId="77777777" w:rsidR="00086683" w:rsidRDefault="00000000">
            <w:pPr>
              <w:jc w:val="left"/>
            </w:pPr>
            <w:r>
              <w:rPr>
                <w:sz w:val="17"/>
              </w:rPr>
              <w:t>Backend Architecture, JWT Auth &amp; DB Schemas</w:t>
            </w:r>
          </w:p>
        </w:tc>
        <w:tc>
          <w:tcPr>
            <w:tcW w:w="1584" w:type="dxa"/>
            <w:shd w:val="clear" w:color="auto" w:fill="FFFFFF"/>
            <w:tcMar>
              <w:top w:w="35" w:type="dxa"/>
              <w:left w:w="65" w:type="dxa"/>
              <w:bottom w:w="35" w:type="dxa"/>
              <w:right w:w="65" w:type="dxa"/>
            </w:tcMar>
          </w:tcPr>
          <w:p w14:paraId="269E22F9" w14:textId="77777777" w:rsidR="00086683" w:rsidRDefault="00000000">
            <w:pPr>
              <w:jc w:val="left"/>
            </w:pPr>
            <w:r>
              <w:rPr>
                <w:sz w:val="17"/>
              </w:rPr>
              <w:t>Month 4</w:t>
            </w:r>
          </w:p>
        </w:tc>
        <w:tc>
          <w:tcPr>
            <w:tcW w:w="2016" w:type="dxa"/>
            <w:shd w:val="clear" w:color="auto" w:fill="FFFFFF"/>
            <w:tcMar>
              <w:top w:w="35" w:type="dxa"/>
              <w:left w:w="65" w:type="dxa"/>
              <w:bottom w:w="35" w:type="dxa"/>
              <w:right w:w="65" w:type="dxa"/>
            </w:tcMar>
          </w:tcPr>
          <w:p w14:paraId="1BB077A3" w14:textId="77777777" w:rsidR="00086683" w:rsidRDefault="00000000">
            <w:pPr>
              <w:jc w:val="left"/>
            </w:pPr>
            <w:r>
              <w:rPr>
                <w:sz w:val="17"/>
              </w:rPr>
              <w:t>.NET Core API &amp; DB Migrations</w:t>
            </w:r>
          </w:p>
        </w:tc>
      </w:tr>
      <w:tr w:rsidR="00086683" w14:paraId="5656D990" w14:textId="77777777">
        <w:trPr>
          <w:jc w:val="center"/>
        </w:trPr>
        <w:tc>
          <w:tcPr>
            <w:tcW w:w="1296" w:type="dxa"/>
            <w:shd w:val="clear" w:color="auto" w:fill="F9FAFB"/>
            <w:tcMar>
              <w:top w:w="35" w:type="dxa"/>
              <w:left w:w="65" w:type="dxa"/>
              <w:bottom w:w="35" w:type="dxa"/>
              <w:right w:w="65" w:type="dxa"/>
            </w:tcMar>
          </w:tcPr>
          <w:p w14:paraId="4950A106" w14:textId="77777777" w:rsidR="00086683" w:rsidRDefault="00000000">
            <w:pPr>
              <w:jc w:val="left"/>
            </w:pPr>
            <w:r>
              <w:rPr>
                <w:sz w:val="17"/>
              </w:rPr>
              <w:t>Phase 4</w:t>
            </w:r>
          </w:p>
        </w:tc>
        <w:tc>
          <w:tcPr>
            <w:tcW w:w="4608" w:type="dxa"/>
            <w:shd w:val="clear" w:color="auto" w:fill="F9FAFB"/>
            <w:tcMar>
              <w:top w:w="35" w:type="dxa"/>
              <w:left w:w="65" w:type="dxa"/>
              <w:bottom w:w="35" w:type="dxa"/>
              <w:right w:w="65" w:type="dxa"/>
            </w:tcMar>
          </w:tcPr>
          <w:p w14:paraId="353E3ED1" w14:textId="77777777" w:rsidR="00086683" w:rsidRDefault="00000000">
            <w:pPr>
              <w:jc w:val="left"/>
            </w:pPr>
            <w:r>
              <w:rPr>
                <w:sz w:val="17"/>
              </w:rPr>
              <w:t>Python FastAPI ML Service &amp; Integration</w:t>
            </w:r>
          </w:p>
        </w:tc>
        <w:tc>
          <w:tcPr>
            <w:tcW w:w="1584" w:type="dxa"/>
            <w:shd w:val="clear" w:color="auto" w:fill="F9FAFB"/>
            <w:tcMar>
              <w:top w:w="35" w:type="dxa"/>
              <w:left w:w="65" w:type="dxa"/>
              <w:bottom w:w="35" w:type="dxa"/>
              <w:right w:w="65" w:type="dxa"/>
            </w:tcMar>
          </w:tcPr>
          <w:p w14:paraId="2FFCB763" w14:textId="77777777" w:rsidR="00086683" w:rsidRDefault="00000000">
            <w:pPr>
              <w:jc w:val="left"/>
            </w:pPr>
            <w:r>
              <w:rPr>
                <w:sz w:val="17"/>
              </w:rPr>
              <w:t>Month 5</w:t>
            </w:r>
          </w:p>
        </w:tc>
        <w:tc>
          <w:tcPr>
            <w:tcW w:w="2016" w:type="dxa"/>
            <w:shd w:val="clear" w:color="auto" w:fill="F9FAFB"/>
            <w:tcMar>
              <w:top w:w="35" w:type="dxa"/>
              <w:left w:w="65" w:type="dxa"/>
              <w:bottom w:w="35" w:type="dxa"/>
              <w:right w:w="65" w:type="dxa"/>
            </w:tcMar>
          </w:tcPr>
          <w:p w14:paraId="0D14142E" w14:textId="77777777" w:rsidR="00086683" w:rsidRDefault="00000000">
            <w:pPr>
              <w:jc w:val="left"/>
            </w:pPr>
            <w:r>
              <w:rPr>
                <w:sz w:val="17"/>
              </w:rPr>
              <w:t>REST ML API (Port 5001)</w:t>
            </w:r>
          </w:p>
        </w:tc>
      </w:tr>
      <w:tr w:rsidR="00086683" w14:paraId="081DE7B8" w14:textId="77777777">
        <w:trPr>
          <w:jc w:val="center"/>
        </w:trPr>
        <w:tc>
          <w:tcPr>
            <w:tcW w:w="1296" w:type="dxa"/>
            <w:shd w:val="clear" w:color="auto" w:fill="FFFFFF"/>
            <w:tcMar>
              <w:top w:w="35" w:type="dxa"/>
              <w:left w:w="65" w:type="dxa"/>
              <w:bottom w:w="35" w:type="dxa"/>
              <w:right w:w="65" w:type="dxa"/>
            </w:tcMar>
          </w:tcPr>
          <w:p w14:paraId="5CE553A2" w14:textId="77777777" w:rsidR="00086683" w:rsidRDefault="00000000">
            <w:pPr>
              <w:jc w:val="left"/>
            </w:pPr>
            <w:r>
              <w:rPr>
                <w:sz w:val="17"/>
              </w:rPr>
              <w:t>Phase 5</w:t>
            </w:r>
          </w:p>
        </w:tc>
        <w:tc>
          <w:tcPr>
            <w:tcW w:w="4608" w:type="dxa"/>
            <w:shd w:val="clear" w:color="auto" w:fill="FFFFFF"/>
            <w:tcMar>
              <w:top w:w="35" w:type="dxa"/>
              <w:left w:w="65" w:type="dxa"/>
              <w:bottom w:w="35" w:type="dxa"/>
              <w:right w:w="65" w:type="dxa"/>
            </w:tcMar>
          </w:tcPr>
          <w:p w14:paraId="64C66463" w14:textId="77777777" w:rsidR="00086683" w:rsidRDefault="00000000">
            <w:pPr>
              <w:jc w:val="left"/>
            </w:pPr>
            <w:r>
              <w:rPr>
                <w:sz w:val="17"/>
              </w:rPr>
              <w:t>React 18 Frontend UI (User &amp; Admin Portals)</w:t>
            </w:r>
          </w:p>
        </w:tc>
        <w:tc>
          <w:tcPr>
            <w:tcW w:w="1584" w:type="dxa"/>
            <w:shd w:val="clear" w:color="auto" w:fill="FFFFFF"/>
            <w:tcMar>
              <w:top w:w="35" w:type="dxa"/>
              <w:left w:w="65" w:type="dxa"/>
              <w:bottom w:w="35" w:type="dxa"/>
              <w:right w:w="65" w:type="dxa"/>
            </w:tcMar>
          </w:tcPr>
          <w:p w14:paraId="2A061171" w14:textId="77777777" w:rsidR="00086683" w:rsidRDefault="00000000">
            <w:pPr>
              <w:jc w:val="left"/>
            </w:pPr>
            <w:r>
              <w:rPr>
                <w:sz w:val="17"/>
              </w:rPr>
              <w:t>Month 6</w:t>
            </w:r>
          </w:p>
        </w:tc>
        <w:tc>
          <w:tcPr>
            <w:tcW w:w="2016" w:type="dxa"/>
            <w:shd w:val="clear" w:color="auto" w:fill="FFFFFF"/>
            <w:tcMar>
              <w:top w:w="35" w:type="dxa"/>
              <w:left w:w="65" w:type="dxa"/>
              <w:bottom w:w="35" w:type="dxa"/>
              <w:right w:w="65" w:type="dxa"/>
            </w:tcMar>
          </w:tcPr>
          <w:p w14:paraId="45D7EFF8" w14:textId="77777777" w:rsidR="00086683" w:rsidRDefault="00000000">
            <w:pPr>
              <w:jc w:val="left"/>
            </w:pPr>
            <w:r>
              <w:rPr>
                <w:sz w:val="17"/>
              </w:rPr>
              <w:t>Dark-Mode Responsive UI</w:t>
            </w:r>
          </w:p>
        </w:tc>
      </w:tr>
      <w:tr w:rsidR="00086683" w14:paraId="58066933" w14:textId="77777777">
        <w:trPr>
          <w:jc w:val="center"/>
        </w:trPr>
        <w:tc>
          <w:tcPr>
            <w:tcW w:w="1296" w:type="dxa"/>
            <w:shd w:val="clear" w:color="auto" w:fill="F9FAFB"/>
            <w:tcMar>
              <w:top w:w="35" w:type="dxa"/>
              <w:left w:w="65" w:type="dxa"/>
              <w:bottom w:w="35" w:type="dxa"/>
              <w:right w:w="65" w:type="dxa"/>
            </w:tcMar>
          </w:tcPr>
          <w:p w14:paraId="7E4F4386" w14:textId="77777777" w:rsidR="00086683" w:rsidRDefault="00000000">
            <w:pPr>
              <w:jc w:val="left"/>
            </w:pPr>
            <w:r>
              <w:rPr>
                <w:sz w:val="17"/>
              </w:rPr>
              <w:t>Phase 6</w:t>
            </w:r>
          </w:p>
        </w:tc>
        <w:tc>
          <w:tcPr>
            <w:tcW w:w="4608" w:type="dxa"/>
            <w:shd w:val="clear" w:color="auto" w:fill="F9FAFB"/>
            <w:tcMar>
              <w:top w:w="35" w:type="dxa"/>
              <w:left w:w="65" w:type="dxa"/>
              <w:bottom w:w="35" w:type="dxa"/>
              <w:right w:w="65" w:type="dxa"/>
            </w:tcMar>
          </w:tcPr>
          <w:p w14:paraId="41DE6909" w14:textId="77777777" w:rsidR="00086683" w:rsidRDefault="00000000">
            <w:pPr>
              <w:jc w:val="left"/>
            </w:pPr>
            <w:r>
              <w:rPr>
                <w:sz w:val="17"/>
              </w:rPr>
              <w:t>Tri-Tier Pipeline &amp; LLM Fallback Integration</w:t>
            </w:r>
          </w:p>
        </w:tc>
        <w:tc>
          <w:tcPr>
            <w:tcW w:w="1584" w:type="dxa"/>
            <w:shd w:val="clear" w:color="auto" w:fill="F9FAFB"/>
            <w:tcMar>
              <w:top w:w="35" w:type="dxa"/>
              <w:left w:w="65" w:type="dxa"/>
              <w:bottom w:w="35" w:type="dxa"/>
              <w:right w:w="65" w:type="dxa"/>
            </w:tcMar>
          </w:tcPr>
          <w:p w14:paraId="0C7053C4" w14:textId="77777777" w:rsidR="00086683" w:rsidRDefault="00000000">
            <w:pPr>
              <w:jc w:val="left"/>
            </w:pPr>
            <w:r>
              <w:rPr>
                <w:sz w:val="17"/>
              </w:rPr>
              <w:t>Month 7</w:t>
            </w:r>
          </w:p>
        </w:tc>
        <w:tc>
          <w:tcPr>
            <w:tcW w:w="2016" w:type="dxa"/>
            <w:shd w:val="clear" w:color="auto" w:fill="F9FAFB"/>
            <w:tcMar>
              <w:top w:w="35" w:type="dxa"/>
              <w:left w:w="65" w:type="dxa"/>
              <w:bottom w:w="35" w:type="dxa"/>
              <w:right w:w="65" w:type="dxa"/>
            </w:tcMar>
          </w:tcPr>
          <w:p w14:paraId="4C4A4358" w14:textId="77777777" w:rsidR="00086683" w:rsidRDefault="00000000">
            <w:pPr>
              <w:jc w:val="left"/>
            </w:pPr>
            <w:r>
              <w:rPr>
                <w:sz w:val="17"/>
              </w:rPr>
              <w:t>Complete Conversational AI</w:t>
            </w:r>
          </w:p>
        </w:tc>
      </w:tr>
      <w:tr w:rsidR="00086683" w14:paraId="12CADE3E" w14:textId="77777777">
        <w:trPr>
          <w:jc w:val="center"/>
        </w:trPr>
        <w:tc>
          <w:tcPr>
            <w:tcW w:w="1296" w:type="dxa"/>
            <w:shd w:val="clear" w:color="auto" w:fill="FFFFFF"/>
            <w:tcMar>
              <w:top w:w="35" w:type="dxa"/>
              <w:left w:w="65" w:type="dxa"/>
              <w:bottom w:w="35" w:type="dxa"/>
              <w:right w:w="65" w:type="dxa"/>
            </w:tcMar>
          </w:tcPr>
          <w:p w14:paraId="08FEA864" w14:textId="77777777" w:rsidR="00086683" w:rsidRDefault="00000000">
            <w:pPr>
              <w:jc w:val="left"/>
            </w:pPr>
            <w:r>
              <w:rPr>
                <w:sz w:val="17"/>
              </w:rPr>
              <w:t>Phase 7</w:t>
            </w:r>
          </w:p>
        </w:tc>
        <w:tc>
          <w:tcPr>
            <w:tcW w:w="4608" w:type="dxa"/>
            <w:shd w:val="clear" w:color="auto" w:fill="FFFFFF"/>
            <w:tcMar>
              <w:top w:w="35" w:type="dxa"/>
              <w:left w:w="65" w:type="dxa"/>
              <w:bottom w:w="35" w:type="dxa"/>
              <w:right w:w="65" w:type="dxa"/>
            </w:tcMar>
          </w:tcPr>
          <w:p w14:paraId="2C8EB628" w14:textId="77777777" w:rsidR="00086683" w:rsidRDefault="00000000">
            <w:pPr>
              <w:jc w:val="left"/>
            </w:pPr>
            <w:r>
              <w:rPr>
                <w:sz w:val="17"/>
              </w:rPr>
              <w:t>Empirical Evaluation, Benchmarking &amp; Report</w:t>
            </w:r>
          </w:p>
        </w:tc>
        <w:tc>
          <w:tcPr>
            <w:tcW w:w="1584" w:type="dxa"/>
            <w:shd w:val="clear" w:color="auto" w:fill="FFFFFF"/>
            <w:tcMar>
              <w:top w:w="35" w:type="dxa"/>
              <w:left w:w="65" w:type="dxa"/>
              <w:bottom w:w="35" w:type="dxa"/>
              <w:right w:w="65" w:type="dxa"/>
            </w:tcMar>
          </w:tcPr>
          <w:p w14:paraId="79EEEE5A" w14:textId="77777777" w:rsidR="00086683" w:rsidRDefault="00000000">
            <w:pPr>
              <w:jc w:val="left"/>
            </w:pPr>
            <w:r>
              <w:rPr>
                <w:sz w:val="17"/>
              </w:rPr>
              <w:t>Month 8</w:t>
            </w:r>
          </w:p>
        </w:tc>
        <w:tc>
          <w:tcPr>
            <w:tcW w:w="2016" w:type="dxa"/>
            <w:shd w:val="clear" w:color="auto" w:fill="FFFFFF"/>
            <w:tcMar>
              <w:top w:w="35" w:type="dxa"/>
              <w:left w:w="65" w:type="dxa"/>
              <w:bottom w:w="35" w:type="dxa"/>
              <w:right w:w="65" w:type="dxa"/>
            </w:tcMar>
          </w:tcPr>
          <w:p w14:paraId="5E3ADA05" w14:textId="77777777" w:rsidR="00086683" w:rsidRDefault="00000000">
            <w:pPr>
              <w:jc w:val="left"/>
            </w:pPr>
            <w:r>
              <w:rPr>
                <w:sz w:val="17"/>
              </w:rPr>
              <w:t>Evaluation Metrics &amp; Report</w:t>
            </w:r>
          </w:p>
        </w:tc>
      </w:tr>
    </w:tbl>
    <w:p w14:paraId="0BBC9DA2" w14:textId="77777777" w:rsidR="00086683" w:rsidRDefault="00086683"/>
    <w:p w14:paraId="5DF810AA" w14:textId="77777777" w:rsidR="00086683" w:rsidRDefault="00000000">
      <w:pPr>
        <w:spacing w:before="100"/>
        <w:jc w:val="left"/>
      </w:pPr>
      <w:r>
        <w:rPr>
          <w:b/>
          <w:color w:val="2E4057"/>
          <w:sz w:val="23"/>
        </w:rPr>
        <w:t>1.6 Project Cost &amp; Resource Estimation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304"/>
        <w:gridCol w:w="3888"/>
        <w:gridCol w:w="1584"/>
        <w:gridCol w:w="1728"/>
      </w:tblGrid>
      <w:tr w:rsidR="00086683" w14:paraId="6C9B3F1D" w14:textId="77777777">
        <w:trPr>
          <w:jc w:val="center"/>
        </w:trPr>
        <w:tc>
          <w:tcPr>
            <w:tcW w:w="2304" w:type="dxa"/>
            <w:shd w:val="clear" w:color="auto" w:fill="1B365D"/>
            <w:tcMar>
              <w:top w:w="45" w:type="dxa"/>
              <w:left w:w="70" w:type="dxa"/>
              <w:bottom w:w="45" w:type="dxa"/>
              <w:right w:w="70" w:type="dxa"/>
            </w:tcMar>
          </w:tcPr>
          <w:p w14:paraId="10A4282C" w14:textId="77777777" w:rsidR="00086683" w:rsidRDefault="00000000">
            <w:pPr>
              <w:jc w:val="center"/>
            </w:pPr>
            <w:r>
              <w:rPr>
                <w:b/>
                <w:color w:val="FFFFFF"/>
                <w:sz w:val="18"/>
              </w:rPr>
              <w:t>Resource Category</w:t>
            </w:r>
          </w:p>
        </w:tc>
        <w:tc>
          <w:tcPr>
            <w:tcW w:w="3888" w:type="dxa"/>
            <w:shd w:val="clear" w:color="auto" w:fill="1B365D"/>
            <w:tcMar>
              <w:top w:w="45" w:type="dxa"/>
              <w:left w:w="70" w:type="dxa"/>
              <w:bottom w:w="45" w:type="dxa"/>
              <w:right w:w="70" w:type="dxa"/>
            </w:tcMar>
          </w:tcPr>
          <w:p w14:paraId="04A5CE5E" w14:textId="77777777" w:rsidR="00086683" w:rsidRDefault="00000000">
            <w:pPr>
              <w:jc w:val="center"/>
            </w:pPr>
            <w:r>
              <w:rPr>
                <w:b/>
                <w:color w:val="FFFFFF"/>
                <w:sz w:val="18"/>
              </w:rPr>
              <w:t>Specification / Scope</w:t>
            </w:r>
          </w:p>
        </w:tc>
        <w:tc>
          <w:tcPr>
            <w:tcW w:w="1584" w:type="dxa"/>
            <w:shd w:val="clear" w:color="auto" w:fill="1B365D"/>
            <w:tcMar>
              <w:top w:w="45" w:type="dxa"/>
              <w:left w:w="70" w:type="dxa"/>
              <w:bottom w:w="45" w:type="dxa"/>
              <w:right w:w="70" w:type="dxa"/>
            </w:tcMar>
          </w:tcPr>
          <w:p w14:paraId="67EAB055" w14:textId="77777777" w:rsidR="00086683" w:rsidRDefault="00000000">
            <w:pPr>
              <w:jc w:val="center"/>
            </w:pPr>
            <w:r>
              <w:rPr>
                <w:b/>
                <w:color w:val="FFFFFF"/>
                <w:sz w:val="18"/>
              </w:rPr>
              <w:t>Quantity</w:t>
            </w:r>
          </w:p>
        </w:tc>
        <w:tc>
          <w:tcPr>
            <w:tcW w:w="1728" w:type="dxa"/>
            <w:shd w:val="clear" w:color="auto" w:fill="1B365D"/>
            <w:tcMar>
              <w:top w:w="45" w:type="dxa"/>
              <w:left w:w="70" w:type="dxa"/>
              <w:bottom w:w="45" w:type="dxa"/>
              <w:right w:w="70" w:type="dxa"/>
            </w:tcMar>
          </w:tcPr>
          <w:p w14:paraId="317B91F5" w14:textId="77777777" w:rsidR="00086683" w:rsidRDefault="00000000">
            <w:pPr>
              <w:jc w:val="center"/>
            </w:pPr>
            <w:r>
              <w:rPr>
                <w:b/>
                <w:color w:val="FFFFFF"/>
                <w:sz w:val="18"/>
              </w:rPr>
              <w:t>Estimated Cost</w:t>
            </w:r>
          </w:p>
        </w:tc>
      </w:tr>
      <w:tr w:rsidR="00086683" w14:paraId="1D659797" w14:textId="77777777">
        <w:trPr>
          <w:jc w:val="center"/>
        </w:trPr>
        <w:tc>
          <w:tcPr>
            <w:tcW w:w="2304" w:type="dxa"/>
            <w:shd w:val="clear" w:color="auto" w:fill="FFFFFF"/>
            <w:tcMar>
              <w:top w:w="35" w:type="dxa"/>
              <w:left w:w="65" w:type="dxa"/>
              <w:bottom w:w="35" w:type="dxa"/>
              <w:right w:w="65" w:type="dxa"/>
            </w:tcMar>
          </w:tcPr>
          <w:p w14:paraId="1AD136F2" w14:textId="77777777" w:rsidR="00086683" w:rsidRDefault="00000000">
            <w:pPr>
              <w:jc w:val="left"/>
            </w:pPr>
            <w:r>
              <w:rPr>
                <w:sz w:val="17"/>
              </w:rPr>
              <w:t>Development Hardware</w:t>
            </w:r>
          </w:p>
        </w:tc>
        <w:tc>
          <w:tcPr>
            <w:tcW w:w="3888" w:type="dxa"/>
            <w:shd w:val="clear" w:color="auto" w:fill="FFFFFF"/>
            <w:tcMar>
              <w:top w:w="35" w:type="dxa"/>
              <w:left w:w="65" w:type="dxa"/>
              <w:bottom w:w="35" w:type="dxa"/>
              <w:right w:w="65" w:type="dxa"/>
            </w:tcMar>
          </w:tcPr>
          <w:p w14:paraId="67359BAF" w14:textId="77777777" w:rsidR="00086683" w:rsidRDefault="00000000">
            <w:pPr>
              <w:jc w:val="left"/>
            </w:pPr>
            <w:r>
              <w:rPr>
                <w:sz w:val="17"/>
              </w:rPr>
              <w:t>Workstations (Core i5/i7, 16GB RAM)</w:t>
            </w:r>
          </w:p>
        </w:tc>
        <w:tc>
          <w:tcPr>
            <w:tcW w:w="1584" w:type="dxa"/>
            <w:shd w:val="clear" w:color="auto" w:fill="FFFFFF"/>
            <w:tcMar>
              <w:top w:w="35" w:type="dxa"/>
              <w:left w:w="65" w:type="dxa"/>
              <w:bottom w:w="35" w:type="dxa"/>
              <w:right w:w="65" w:type="dxa"/>
            </w:tcMar>
          </w:tcPr>
          <w:p w14:paraId="0EA26424" w14:textId="77777777" w:rsidR="00086683" w:rsidRDefault="00000000">
            <w:pPr>
              <w:jc w:val="left"/>
            </w:pPr>
            <w:r>
              <w:rPr>
                <w:sz w:val="17"/>
              </w:rPr>
              <w:t>4 Units</w:t>
            </w:r>
          </w:p>
        </w:tc>
        <w:tc>
          <w:tcPr>
            <w:tcW w:w="1728" w:type="dxa"/>
            <w:shd w:val="clear" w:color="auto" w:fill="FFFFFF"/>
            <w:tcMar>
              <w:top w:w="35" w:type="dxa"/>
              <w:left w:w="65" w:type="dxa"/>
              <w:bottom w:w="35" w:type="dxa"/>
              <w:right w:w="65" w:type="dxa"/>
            </w:tcMar>
          </w:tcPr>
          <w:p w14:paraId="06E86B35" w14:textId="77777777" w:rsidR="00086683" w:rsidRDefault="00000000">
            <w:pPr>
              <w:jc w:val="left"/>
            </w:pPr>
            <w:r>
              <w:rPr>
                <w:sz w:val="17"/>
              </w:rPr>
              <w:t>Lab Infrastructure (Free)</w:t>
            </w:r>
          </w:p>
        </w:tc>
      </w:tr>
      <w:tr w:rsidR="00086683" w14:paraId="170C5F48" w14:textId="77777777">
        <w:trPr>
          <w:jc w:val="center"/>
        </w:trPr>
        <w:tc>
          <w:tcPr>
            <w:tcW w:w="2304" w:type="dxa"/>
            <w:shd w:val="clear" w:color="auto" w:fill="F9FAFB"/>
            <w:tcMar>
              <w:top w:w="35" w:type="dxa"/>
              <w:left w:w="65" w:type="dxa"/>
              <w:bottom w:w="35" w:type="dxa"/>
              <w:right w:w="65" w:type="dxa"/>
            </w:tcMar>
          </w:tcPr>
          <w:p w14:paraId="5D752C55" w14:textId="77777777" w:rsidR="00086683" w:rsidRDefault="00000000">
            <w:pPr>
              <w:jc w:val="left"/>
            </w:pPr>
            <w:r>
              <w:rPr>
                <w:sz w:val="17"/>
              </w:rPr>
              <w:t>Runtimes &amp; IDEs</w:t>
            </w:r>
          </w:p>
        </w:tc>
        <w:tc>
          <w:tcPr>
            <w:tcW w:w="3888" w:type="dxa"/>
            <w:shd w:val="clear" w:color="auto" w:fill="F9FAFB"/>
            <w:tcMar>
              <w:top w:w="35" w:type="dxa"/>
              <w:left w:w="65" w:type="dxa"/>
              <w:bottom w:w="35" w:type="dxa"/>
              <w:right w:w="65" w:type="dxa"/>
            </w:tcMar>
          </w:tcPr>
          <w:p w14:paraId="7332A6B9" w14:textId="77777777" w:rsidR="00086683" w:rsidRDefault="00000000">
            <w:pPr>
              <w:jc w:val="left"/>
            </w:pPr>
            <w:r>
              <w:rPr>
                <w:sz w:val="17"/>
              </w:rPr>
              <w:t>Visual Studio 2022, VS Code, Python, .NET 10</w:t>
            </w:r>
          </w:p>
        </w:tc>
        <w:tc>
          <w:tcPr>
            <w:tcW w:w="1584" w:type="dxa"/>
            <w:shd w:val="clear" w:color="auto" w:fill="F9FAFB"/>
            <w:tcMar>
              <w:top w:w="35" w:type="dxa"/>
              <w:left w:w="65" w:type="dxa"/>
              <w:bottom w:w="35" w:type="dxa"/>
              <w:right w:w="65" w:type="dxa"/>
            </w:tcMar>
          </w:tcPr>
          <w:p w14:paraId="7932EBFC" w14:textId="77777777" w:rsidR="00086683" w:rsidRDefault="00000000">
            <w:pPr>
              <w:jc w:val="left"/>
            </w:pPr>
            <w:r>
              <w:rPr>
                <w:sz w:val="17"/>
              </w:rPr>
              <w:t>Open Source</w:t>
            </w:r>
          </w:p>
        </w:tc>
        <w:tc>
          <w:tcPr>
            <w:tcW w:w="1728" w:type="dxa"/>
            <w:shd w:val="clear" w:color="auto" w:fill="F9FAFB"/>
            <w:tcMar>
              <w:top w:w="35" w:type="dxa"/>
              <w:left w:w="65" w:type="dxa"/>
              <w:bottom w:w="35" w:type="dxa"/>
              <w:right w:w="65" w:type="dxa"/>
            </w:tcMar>
          </w:tcPr>
          <w:p w14:paraId="3194083A" w14:textId="77777777" w:rsidR="00086683" w:rsidRDefault="00000000">
            <w:pPr>
              <w:jc w:val="left"/>
            </w:pPr>
            <w:r>
              <w:rPr>
                <w:sz w:val="17"/>
              </w:rPr>
              <w:t>₹ 0 (Academic)</w:t>
            </w:r>
          </w:p>
        </w:tc>
      </w:tr>
      <w:tr w:rsidR="00086683" w14:paraId="02FAF93A" w14:textId="77777777">
        <w:trPr>
          <w:jc w:val="center"/>
        </w:trPr>
        <w:tc>
          <w:tcPr>
            <w:tcW w:w="2304" w:type="dxa"/>
            <w:shd w:val="clear" w:color="auto" w:fill="FFFFFF"/>
            <w:tcMar>
              <w:top w:w="35" w:type="dxa"/>
              <w:left w:w="65" w:type="dxa"/>
              <w:bottom w:w="35" w:type="dxa"/>
              <w:right w:w="65" w:type="dxa"/>
            </w:tcMar>
          </w:tcPr>
          <w:p w14:paraId="50B00833" w14:textId="77777777" w:rsidR="00086683" w:rsidRDefault="00000000">
            <w:pPr>
              <w:jc w:val="left"/>
            </w:pPr>
            <w:r>
              <w:rPr>
                <w:sz w:val="17"/>
              </w:rPr>
              <w:t>Database Engines</w:t>
            </w:r>
          </w:p>
        </w:tc>
        <w:tc>
          <w:tcPr>
            <w:tcW w:w="3888" w:type="dxa"/>
            <w:shd w:val="clear" w:color="auto" w:fill="FFFFFF"/>
            <w:tcMar>
              <w:top w:w="35" w:type="dxa"/>
              <w:left w:w="65" w:type="dxa"/>
              <w:bottom w:w="35" w:type="dxa"/>
              <w:right w:w="65" w:type="dxa"/>
            </w:tcMar>
          </w:tcPr>
          <w:p w14:paraId="0C376B77" w14:textId="77777777" w:rsidR="00086683" w:rsidRDefault="00000000">
            <w:pPr>
              <w:jc w:val="left"/>
            </w:pPr>
            <w:r>
              <w:rPr>
                <w:sz w:val="17"/>
              </w:rPr>
              <w:t>SQL Server Express LocalDB &amp; MongoDB</w:t>
            </w:r>
          </w:p>
        </w:tc>
        <w:tc>
          <w:tcPr>
            <w:tcW w:w="1584" w:type="dxa"/>
            <w:shd w:val="clear" w:color="auto" w:fill="FFFFFF"/>
            <w:tcMar>
              <w:top w:w="35" w:type="dxa"/>
              <w:left w:w="65" w:type="dxa"/>
              <w:bottom w:w="35" w:type="dxa"/>
              <w:right w:w="65" w:type="dxa"/>
            </w:tcMar>
          </w:tcPr>
          <w:p w14:paraId="45226D07" w14:textId="77777777" w:rsidR="00086683" w:rsidRDefault="00000000">
            <w:pPr>
              <w:jc w:val="left"/>
            </w:pPr>
            <w:r>
              <w:rPr>
                <w:sz w:val="17"/>
              </w:rPr>
              <w:t>Local Instance</w:t>
            </w:r>
          </w:p>
        </w:tc>
        <w:tc>
          <w:tcPr>
            <w:tcW w:w="1728" w:type="dxa"/>
            <w:shd w:val="clear" w:color="auto" w:fill="FFFFFF"/>
            <w:tcMar>
              <w:top w:w="35" w:type="dxa"/>
              <w:left w:w="65" w:type="dxa"/>
              <w:bottom w:w="35" w:type="dxa"/>
              <w:right w:w="65" w:type="dxa"/>
            </w:tcMar>
          </w:tcPr>
          <w:p w14:paraId="54BD733E" w14:textId="77777777" w:rsidR="00086683" w:rsidRDefault="00000000">
            <w:pPr>
              <w:jc w:val="left"/>
            </w:pPr>
            <w:r>
              <w:rPr>
                <w:sz w:val="17"/>
              </w:rPr>
              <w:t>₹ 0 (Community)</w:t>
            </w:r>
          </w:p>
        </w:tc>
      </w:tr>
      <w:tr w:rsidR="00086683" w14:paraId="7953E61D" w14:textId="77777777">
        <w:trPr>
          <w:jc w:val="center"/>
        </w:trPr>
        <w:tc>
          <w:tcPr>
            <w:tcW w:w="2304" w:type="dxa"/>
            <w:shd w:val="clear" w:color="auto" w:fill="F9FAFB"/>
            <w:tcMar>
              <w:top w:w="35" w:type="dxa"/>
              <w:left w:w="65" w:type="dxa"/>
              <w:bottom w:w="35" w:type="dxa"/>
              <w:right w:w="65" w:type="dxa"/>
            </w:tcMar>
          </w:tcPr>
          <w:p w14:paraId="7137E887" w14:textId="77777777" w:rsidR="00086683" w:rsidRDefault="00000000">
            <w:pPr>
              <w:jc w:val="left"/>
            </w:pPr>
            <w:r>
              <w:rPr>
                <w:sz w:val="17"/>
              </w:rPr>
              <w:t>Cloud LLM API</w:t>
            </w:r>
          </w:p>
        </w:tc>
        <w:tc>
          <w:tcPr>
            <w:tcW w:w="3888" w:type="dxa"/>
            <w:shd w:val="clear" w:color="auto" w:fill="F9FAFB"/>
            <w:tcMar>
              <w:top w:w="35" w:type="dxa"/>
              <w:left w:w="65" w:type="dxa"/>
              <w:bottom w:w="35" w:type="dxa"/>
              <w:right w:w="65" w:type="dxa"/>
            </w:tcMar>
          </w:tcPr>
          <w:p w14:paraId="08E087AC" w14:textId="77777777" w:rsidR="00086683" w:rsidRDefault="00000000">
            <w:pPr>
              <w:jc w:val="left"/>
            </w:pPr>
            <w:r>
              <w:rPr>
                <w:sz w:val="17"/>
              </w:rPr>
              <w:t>Groq LPU (Free Tier) + Gemini Flash API</w:t>
            </w:r>
          </w:p>
        </w:tc>
        <w:tc>
          <w:tcPr>
            <w:tcW w:w="1584" w:type="dxa"/>
            <w:shd w:val="clear" w:color="auto" w:fill="F9FAFB"/>
            <w:tcMar>
              <w:top w:w="35" w:type="dxa"/>
              <w:left w:w="65" w:type="dxa"/>
              <w:bottom w:w="35" w:type="dxa"/>
              <w:right w:w="65" w:type="dxa"/>
            </w:tcMar>
          </w:tcPr>
          <w:p w14:paraId="28C18902" w14:textId="77777777" w:rsidR="00086683" w:rsidRDefault="00000000">
            <w:pPr>
              <w:jc w:val="left"/>
            </w:pPr>
            <w:r>
              <w:rPr>
                <w:sz w:val="17"/>
              </w:rPr>
              <w:t>~50,000 req/mo</w:t>
            </w:r>
          </w:p>
        </w:tc>
        <w:tc>
          <w:tcPr>
            <w:tcW w:w="1728" w:type="dxa"/>
            <w:shd w:val="clear" w:color="auto" w:fill="F9FAFB"/>
            <w:tcMar>
              <w:top w:w="35" w:type="dxa"/>
              <w:left w:w="65" w:type="dxa"/>
              <w:bottom w:w="35" w:type="dxa"/>
              <w:right w:w="65" w:type="dxa"/>
            </w:tcMar>
          </w:tcPr>
          <w:p w14:paraId="23B1DC0F" w14:textId="77777777" w:rsidR="00086683" w:rsidRDefault="00000000">
            <w:pPr>
              <w:jc w:val="left"/>
            </w:pPr>
            <w:r>
              <w:rPr>
                <w:sz w:val="17"/>
              </w:rPr>
              <w:t>₹ 1,200 / $15 per month</w:t>
            </w:r>
          </w:p>
        </w:tc>
      </w:tr>
      <w:tr w:rsidR="00086683" w14:paraId="26BF19D7" w14:textId="77777777">
        <w:trPr>
          <w:jc w:val="center"/>
        </w:trPr>
        <w:tc>
          <w:tcPr>
            <w:tcW w:w="2304" w:type="dxa"/>
            <w:shd w:val="clear" w:color="auto" w:fill="FFFFFF"/>
            <w:tcMar>
              <w:top w:w="35" w:type="dxa"/>
              <w:left w:w="65" w:type="dxa"/>
              <w:bottom w:w="35" w:type="dxa"/>
              <w:right w:w="65" w:type="dxa"/>
            </w:tcMar>
          </w:tcPr>
          <w:p w14:paraId="22AFEF5B" w14:textId="77777777" w:rsidR="00086683" w:rsidRDefault="00000000">
            <w:pPr>
              <w:jc w:val="left"/>
            </w:pPr>
            <w:r>
              <w:rPr>
                <w:sz w:val="17"/>
              </w:rPr>
              <w:t>Cloud Hosting (Proj.)</w:t>
            </w:r>
          </w:p>
        </w:tc>
        <w:tc>
          <w:tcPr>
            <w:tcW w:w="3888" w:type="dxa"/>
            <w:shd w:val="clear" w:color="auto" w:fill="FFFFFF"/>
            <w:tcMar>
              <w:top w:w="35" w:type="dxa"/>
              <w:left w:w="65" w:type="dxa"/>
              <w:bottom w:w="35" w:type="dxa"/>
              <w:right w:w="65" w:type="dxa"/>
            </w:tcMar>
          </w:tcPr>
          <w:p w14:paraId="527E439C" w14:textId="77777777" w:rsidR="00086683" w:rsidRDefault="00000000">
            <w:pPr>
              <w:jc w:val="left"/>
            </w:pPr>
            <w:r>
              <w:rPr>
                <w:sz w:val="17"/>
              </w:rPr>
              <w:t>Linux VPS (4 vCPU, 8GB RAM, Docker)</w:t>
            </w:r>
          </w:p>
        </w:tc>
        <w:tc>
          <w:tcPr>
            <w:tcW w:w="1584" w:type="dxa"/>
            <w:shd w:val="clear" w:color="auto" w:fill="FFFFFF"/>
            <w:tcMar>
              <w:top w:w="35" w:type="dxa"/>
              <w:left w:w="65" w:type="dxa"/>
              <w:bottom w:w="35" w:type="dxa"/>
              <w:right w:w="65" w:type="dxa"/>
            </w:tcMar>
          </w:tcPr>
          <w:p w14:paraId="50F4916F" w14:textId="77777777" w:rsidR="00086683" w:rsidRDefault="00000000">
            <w:pPr>
              <w:jc w:val="left"/>
            </w:pPr>
            <w:r>
              <w:rPr>
                <w:sz w:val="17"/>
              </w:rPr>
              <w:t>1 Instance</w:t>
            </w:r>
          </w:p>
        </w:tc>
        <w:tc>
          <w:tcPr>
            <w:tcW w:w="1728" w:type="dxa"/>
            <w:shd w:val="clear" w:color="auto" w:fill="FFFFFF"/>
            <w:tcMar>
              <w:top w:w="35" w:type="dxa"/>
              <w:left w:w="65" w:type="dxa"/>
              <w:bottom w:w="35" w:type="dxa"/>
              <w:right w:w="65" w:type="dxa"/>
            </w:tcMar>
          </w:tcPr>
          <w:p w14:paraId="517C4064" w14:textId="77777777" w:rsidR="00086683" w:rsidRDefault="00000000">
            <w:pPr>
              <w:jc w:val="left"/>
            </w:pPr>
            <w:r>
              <w:rPr>
                <w:sz w:val="17"/>
              </w:rPr>
              <w:t>₹ 2,500 / $30 per month</w:t>
            </w:r>
          </w:p>
        </w:tc>
      </w:tr>
    </w:tbl>
    <w:p w14:paraId="0C4F1AF6" w14:textId="77777777" w:rsidR="00086683" w:rsidRDefault="00086683"/>
    <w:p w14:paraId="51C9F847" w14:textId="77777777" w:rsidR="00086683" w:rsidRDefault="00000000">
      <w:pPr>
        <w:spacing w:after="50"/>
      </w:pPr>
      <w:r>
        <w:t>Cost Highlight: By resolving ~76% of routine inquiries locally via in-memory FAQ matching, monthly cloud token expenses drop from $200/month to $48/month—an immediate 76% operational saving.</w:t>
      </w:r>
    </w:p>
    <w:p w14:paraId="4C469C60" w14:textId="77777777" w:rsidR="00086683" w:rsidRDefault="00000000">
      <w:r>
        <w:br w:type="page"/>
      </w:r>
    </w:p>
    <w:p w14:paraId="4BE9EDE2" w14:textId="77777777" w:rsidR="00086683" w:rsidRDefault="00000000">
      <w:pPr>
        <w:spacing w:before="160" w:after="60"/>
        <w:jc w:val="left"/>
      </w:pPr>
      <w:r>
        <w:rPr>
          <w:b/>
          <w:color w:val="1B365D"/>
          <w:sz w:val="26"/>
        </w:rPr>
        <w:lastRenderedPageBreak/>
        <w:t>CHAPTER 2: LITERATURE REVIEW</w:t>
      </w:r>
    </w:p>
    <w:p w14:paraId="6857DD3A" w14:textId="77777777" w:rsidR="00086683" w:rsidRDefault="00000000">
      <w:pPr>
        <w:spacing w:before="100"/>
        <w:jc w:val="left"/>
      </w:pPr>
      <w:r>
        <w:rPr>
          <w:b/>
          <w:color w:val="2E4057"/>
          <w:sz w:val="23"/>
        </w:rPr>
        <w:t>2.1 Literature Overview</w:t>
      </w:r>
    </w:p>
    <w:p w14:paraId="0DCEEA04" w14:textId="77777777" w:rsidR="00086683" w:rsidRDefault="00000000">
      <w:pPr>
        <w:spacing w:after="50"/>
      </w:pPr>
      <w:r>
        <w:t>Automating support ticket management using NLP and machine learning has been widely investigated across four primary domains:</w:t>
      </w:r>
    </w:p>
    <w:p w14:paraId="55F45D2A" w14:textId="77777777" w:rsidR="00086683" w:rsidRDefault="00000000">
      <w:pPr>
        <w:spacing w:after="50"/>
      </w:pPr>
      <w:r>
        <w:t>1. Supervised Machine Learning for Helpdesk Categorization: Silva et al. [6] applied SVM with TF-IDF to classify IT incident tickets, achieving 89% accuracy. Al-Hawari and Barham [7] demonstrated that n-gram feature extraction elevated helpdesk categorization accuracy from 53.8% to 81.4%. Selvi et al. [4] benchmarked multiple algorithms on 78,313 customer complaints, proving that Logistic Regression achieved the highest accuracy (91.99%) and F1-score (0.92), outperforming heavy deep learning networks on concise, structured text.</w:t>
      </w:r>
    </w:p>
    <w:p w14:paraId="1AA6F990" w14:textId="77777777" w:rsidR="00086683" w:rsidRDefault="00000000">
      <w:pPr>
        <w:spacing w:after="50"/>
      </w:pPr>
      <w:r>
        <w:t>2. Sentiment Analysis in Support Escalations: Werner et al. [5] analyzed IBM enterprise support tickets, establishing a statistically significant correlation (p &lt; 0.05) between customer negative sentiment and subsequent ticket escalation: escalated tickets exhibited 61% lower sentiment scores and elevated anger metrics. Jayusman and Jayadi [8] evaluated helpdesk sentiment across 8,240 tickets, showing BERT achieved 90.0% accuracy versus SVM's 88.0%.</w:t>
      </w:r>
    </w:p>
    <w:p w14:paraId="12C0D2F8" w14:textId="77777777" w:rsidR="00086683" w:rsidRDefault="00000000">
      <w:pPr>
        <w:spacing w:after="50"/>
      </w:pPr>
      <w:r>
        <w:t>3. AutoML &amp; Transformers: Truss and Böhm [1] evaluated Automated ML (Google Vertex AI) on support tickets, proving class balance dominates dataset size (balanced F1 = 0.886 vs imbalanced F1 = 0.874), though AutoML operated as an opaque, high-latency black box.</w:t>
      </w:r>
    </w:p>
    <w:p w14:paraId="0A6A3CC7" w14:textId="77777777" w:rsidR="00086683" w:rsidRDefault="00000000">
      <w:pPr>
        <w:spacing w:after="50"/>
      </w:pPr>
      <w:r>
        <w:t>4. Hybrid Conversational Architectures: Adamopoulou and Moussiades [13] concluded that combining deterministic matching for common queries with generative fallback represents the optimal production standard.</w:t>
      </w:r>
    </w:p>
    <w:p w14:paraId="28AA591D" w14:textId="77777777" w:rsidR="00086683" w:rsidRDefault="00000000">
      <w:pPr>
        <w:spacing w:before="100"/>
        <w:jc w:val="left"/>
      </w:pPr>
      <w:r>
        <w:rPr>
          <w:b/>
          <w:color w:val="2E4057"/>
          <w:sz w:val="23"/>
        </w:rPr>
        <w:t>2.2 Comparative Study of Existing Solutions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688"/>
        <w:gridCol w:w="1546"/>
        <w:gridCol w:w="1533"/>
        <w:gridCol w:w="1537"/>
        <w:gridCol w:w="1547"/>
        <w:gridCol w:w="1678"/>
      </w:tblGrid>
      <w:tr w:rsidR="00086683" w14:paraId="6AA4E007" w14:textId="77777777">
        <w:trPr>
          <w:jc w:val="center"/>
        </w:trPr>
        <w:tc>
          <w:tcPr>
            <w:tcW w:w="1728" w:type="dxa"/>
            <w:shd w:val="clear" w:color="auto" w:fill="1B365D"/>
            <w:tcMar>
              <w:top w:w="45" w:type="dxa"/>
              <w:left w:w="70" w:type="dxa"/>
              <w:bottom w:w="45" w:type="dxa"/>
              <w:right w:w="70" w:type="dxa"/>
            </w:tcMar>
          </w:tcPr>
          <w:p w14:paraId="2A297791" w14:textId="77777777" w:rsidR="00086683" w:rsidRDefault="00000000">
            <w:pPr>
              <w:jc w:val="center"/>
            </w:pPr>
            <w:r>
              <w:rPr>
                <w:b/>
                <w:color w:val="FFFFFF"/>
                <w:sz w:val="18"/>
              </w:rPr>
              <w:t>Dimension</w:t>
            </w:r>
          </w:p>
        </w:tc>
        <w:tc>
          <w:tcPr>
            <w:tcW w:w="1584" w:type="dxa"/>
            <w:shd w:val="clear" w:color="auto" w:fill="1B365D"/>
            <w:tcMar>
              <w:top w:w="45" w:type="dxa"/>
              <w:left w:w="70" w:type="dxa"/>
              <w:bottom w:w="45" w:type="dxa"/>
              <w:right w:w="70" w:type="dxa"/>
            </w:tcMar>
          </w:tcPr>
          <w:p w14:paraId="13DCBAD6" w14:textId="77777777" w:rsidR="00086683" w:rsidRDefault="00000000">
            <w:pPr>
              <w:jc w:val="center"/>
            </w:pPr>
            <w:r>
              <w:rPr>
                <w:b/>
                <w:color w:val="FFFFFF"/>
                <w:sz w:val="18"/>
              </w:rPr>
              <w:t>Werner et al. [5]</w:t>
            </w:r>
          </w:p>
        </w:tc>
        <w:tc>
          <w:tcPr>
            <w:tcW w:w="1584" w:type="dxa"/>
            <w:shd w:val="clear" w:color="auto" w:fill="1B365D"/>
            <w:tcMar>
              <w:top w:w="45" w:type="dxa"/>
              <w:left w:w="70" w:type="dxa"/>
              <w:bottom w:w="45" w:type="dxa"/>
              <w:right w:w="70" w:type="dxa"/>
            </w:tcMar>
          </w:tcPr>
          <w:p w14:paraId="15F87052" w14:textId="77777777" w:rsidR="00086683" w:rsidRDefault="00000000">
            <w:pPr>
              <w:jc w:val="center"/>
            </w:pPr>
            <w:r>
              <w:rPr>
                <w:b/>
                <w:color w:val="FFFFFF"/>
                <w:sz w:val="18"/>
              </w:rPr>
              <w:t>Truss &amp; Böhm [1]</w:t>
            </w:r>
          </w:p>
        </w:tc>
        <w:tc>
          <w:tcPr>
            <w:tcW w:w="1584" w:type="dxa"/>
            <w:shd w:val="clear" w:color="auto" w:fill="1B365D"/>
            <w:tcMar>
              <w:top w:w="45" w:type="dxa"/>
              <w:left w:w="70" w:type="dxa"/>
              <w:bottom w:w="45" w:type="dxa"/>
              <w:right w:w="70" w:type="dxa"/>
            </w:tcMar>
          </w:tcPr>
          <w:p w14:paraId="76F9C5B0" w14:textId="77777777" w:rsidR="00086683" w:rsidRDefault="00000000">
            <w:pPr>
              <w:jc w:val="center"/>
            </w:pPr>
            <w:r>
              <w:rPr>
                <w:b/>
                <w:color w:val="FFFFFF"/>
                <w:sz w:val="18"/>
              </w:rPr>
              <w:t>Selvi et al. [4]</w:t>
            </w:r>
          </w:p>
        </w:tc>
        <w:tc>
          <w:tcPr>
            <w:tcW w:w="1584" w:type="dxa"/>
            <w:shd w:val="clear" w:color="auto" w:fill="1B365D"/>
            <w:tcMar>
              <w:top w:w="45" w:type="dxa"/>
              <w:left w:w="70" w:type="dxa"/>
              <w:bottom w:w="45" w:type="dxa"/>
              <w:right w:w="70" w:type="dxa"/>
            </w:tcMar>
          </w:tcPr>
          <w:p w14:paraId="6721F136" w14:textId="77777777" w:rsidR="00086683" w:rsidRDefault="00000000">
            <w:pPr>
              <w:jc w:val="center"/>
            </w:pPr>
            <w:r>
              <w:rPr>
                <w:b/>
                <w:color w:val="FFFFFF"/>
                <w:sz w:val="18"/>
              </w:rPr>
              <w:t>Jayusman [8]</w:t>
            </w:r>
          </w:p>
        </w:tc>
        <w:tc>
          <w:tcPr>
            <w:tcW w:w="1728" w:type="dxa"/>
            <w:shd w:val="clear" w:color="auto" w:fill="1B365D"/>
            <w:tcMar>
              <w:top w:w="45" w:type="dxa"/>
              <w:left w:w="70" w:type="dxa"/>
              <w:bottom w:w="45" w:type="dxa"/>
              <w:right w:w="70" w:type="dxa"/>
            </w:tcMar>
          </w:tcPr>
          <w:p w14:paraId="1C2FA3A0" w14:textId="77777777" w:rsidR="00086683" w:rsidRDefault="00000000">
            <w:pPr>
              <w:jc w:val="center"/>
            </w:pPr>
            <w:r>
              <w:rPr>
                <w:b/>
                <w:color w:val="FFFFFF"/>
                <w:sz w:val="18"/>
              </w:rPr>
              <w:t>Proposed System</w:t>
            </w:r>
          </w:p>
        </w:tc>
      </w:tr>
      <w:tr w:rsidR="00086683" w14:paraId="10463FBC" w14:textId="77777777">
        <w:trPr>
          <w:jc w:val="center"/>
        </w:trPr>
        <w:tc>
          <w:tcPr>
            <w:tcW w:w="1728" w:type="dxa"/>
            <w:shd w:val="clear" w:color="auto" w:fill="FFFFFF"/>
            <w:tcMar>
              <w:top w:w="35" w:type="dxa"/>
              <w:left w:w="65" w:type="dxa"/>
              <w:bottom w:w="35" w:type="dxa"/>
              <w:right w:w="65" w:type="dxa"/>
            </w:tcMar>
          </w:tcPr>
          <w:p w14:paraId="52336181" w14:textId="77777777" w:rsidR="00086683" w:rsidRDefault="00000000">
            <w:pPr>
              <w:jc w:val="left"/>
            </w:pPr>
            <w:r>
              <w:rPr>
                <w:sz w:val="17"/>
              </w:rPr>
              <w:t>Objective</w:t>
            </w:r>
          </w:p>
        </w:tc>
        <w:tc>
          <w:tcPr>
            <w:tcW w:w="1584" w:type="dxa"/>
            <w:shd w:val="clear" w:color="auto" w:fill="FFFFFF"/>
            <w:tcMar>
              <w:top w:w="35" w:type="dxa"/>
              <w:left w:w="65" w:type="dxa"/>
              <w:bottom w:w="35" w:type="dxa"/>
              <w:right w:w="65" w:type="dxa"/>
            </w:tcMar>
          </w:tcPr>
          <w:p w14:paraId="18308076" w14:textId="77777777" w:rsidR="00086683" w:rsidRDefault="00000000">
            <w:pPr>
              <w:jc w:val="left"/>
            </w:pPr>
            <w:r>
              <w:rPr>
                <w:sz w:val="17"/>
              </w:rPr>
              <w:t>Sentiment &amp; Escalation</w:t>
            </w:r>
          </w:p>
        </w:tc>
        <w:tc>
          <w:tcPr>
            <w:tcW w:w="1584" w:type="dxa"/>
            <w:shd w:val="clear" w:color="auto" w:fill="FFFFFF"/>
            <w:tcMar>
              <w:top w:w="35" w:type="dxa"/>
              <w:left w:w="65" w:type="dxa"/>
              <w:bottom w:w="35" w:type="dxa"/>
              <w:right w:w="65" w:type="dxa"/>
            </w:tcMar>
          </w:tcPr>
          <w:p w14:paraId="17BCE63E" w14:textId="77777777" w:rsidR="00086683" w:rsidRDefault="00000000">
            <w:pPr>
              <w:jc w:val="left"/>
            </w:pPr>
            <w:r>
              <w:rPr>
                <w:sz w:val="17"/>
              </w:rPr>
              <w:t>AutoML Ticket Class</w:t>
            </w:r>
          </w:p>
        </w:tc>
        <w:tc>
          <w:tcPr>
            <w:tcW w:w="1584" w:type="dxa"/>
            <w:shd w:val="clear" w:color="auto" w:fill="FFFFFF"/>
            <w:tcMar>
              <w:top w:w="35" w:type="dxa"/>
              <w:left w:w="65" w:type="dxa"/>
              <w:bottom w:w="35" w:type="dxa"/>
              <w:right w:w="65" w:type="dxa"/>
            </w:tcMar>
          </w:tcPr>
          <w:p w14:paraId="44D994EA" w14:textId="77777777" w:rsidR="00086683" w:rsidRDefault="00000000">
            <w:pPr>
              <w:jc w:val="left"/>
            </w:pPr>
            <w:r>
              <w:rPr>
                <w:sz w:val="17"/>
              </w:rPr>
              <w:t>Category &amp; Urgency</w:t>
            </w:r>
          </w:p>
        </w:tc>
        <w:tc>
          <w:tcPr>
            <w:tcW w:w="1584" w:type="dxa"/>
            <w:shd w:val="clear" w:color="auto" w:fill="FFFFFF"/>
            <w:tcMar>
              <w:top w:w="35" w:type="dxa"/>
              <w:left w:w="65" w:type="dxa"/>
              <w:bottom w:w="35" w:type="dxa"/>
              <w:right w:w="65" w:type="dxa"/>
            </w:tcMar>
          </w:tcPr>
          <w:p w14:paraId="6A32BE48" w14:textId="77777777" w:rsidR="00086683" w:rsidRDefault="00000000">
            <w:pPr>
              <w:jc w:val="left"/>
            </w:pPr>
            <w:r>
              <w:rPr>
                <w:sz w:val="17"/>
              </w:rPr>
              <w:t>Sentiment Comparison</w:t>
            </w:r>
          </w:p>
        </w:tc>
        <w:tc>
          <w:tcPr>
            <w:tcW w:w="1728" w:type="dxa"/>
            <w:shd w:val="clear" w:color="auto" w:fill="FFFFFF"/>
            <w:tcMar>
              <w:top w:w="35" w:type="dxa"/>
              <w:left w:w="65" w:type="dxa"/>
              <w:bottom w:w="35" w:type="dxa"/>
              <w:right w:w="65" w:type="dxa"/>
            </w:tcMar>
          </w:tcPr>
          <w:p w14:paraId="37BAB1DD" w14:textId="77777777" w:rsidR="00086683" w:rsidRDefault="00000000">
            <w:pPr>
              <w:jc w:val="left"/>
            </w:pPr>
            <w:r>
              <w:rPr>
                <w:sz w:val="17"/>
              </w:rPr>
              <w:t>Tri-Tier Hybrid Support</w:t>
            </w:r>
          </w:p>
        </w:tc>
      </w:tr>
      <w:tr w:rsidR="00086683" w14:paraId="7940EDEF" w14:textId="77777777">
        <w:trPr>
          <w:jc w:val="center"/>
        </w:trPr>
        <w:tc>
          <w:tcPr>
            <w:tcW w:w="1728" w:type="dxa"/>
            <w:shd w:val="clear" w:color="auto" w:fill="F9FAFB"/>
            <w:tcMar>
              <w:top w:w="35" w:type="dxa"/>
              <w:left w:w="65" w:type="dxa"/>
              <w:bottom w:w="35" w:type="dxa"/>
              <w:right w:w="65" w:type="dxa"/>
            </w:tcMar>
          </w:tcPr>
          <w:p w14:paraId="7207B79B" w14:textId="77777777" w:rsidR="00086683" w:rsidRDefault="00000000">
            <w:pPr>
              <w:jc w:val="left"/>
            </w:pPr>
            <w:r>
              <w:rPr>
                <w:sz w:val="17"/>
              </w:rPr>
              <w:t>Methodology</w:t>
            </w:r>
          </w:p>
        </w:tc>
        <w:tc>
          <w:tcPr>
            <w:tcW w:w="1584" w:type="dxa"/>
            <w:shd w:val="clear" w:color="auto" w:fill="F9FAFB"/>
            <w:tcMar>
              <w:top w:w="35" w:type="dxa"/>
              <w:left w:w="65" w:type="dxa"/>
              <w:bottom w:w="35" w:type="dxa"/>
              <w:right w:w="65" w:type="dxa"/>
            </w:tcMar>
          </w:tcPr>
          <w:p w14:paraId="2D1BAADF" w14:textId="77777777" w:rsidR="00086683" w:rsidRDefault="00000000">
            <w:pPr>
              <w:jc w:val="left"/>
            </w:pPr>
            <w:r>
              <w:rPr>
                <w:sz w:val="17"/>
              </w:rPr>
              <w:t>NLTK, Watson NLU</w:t>
            </w:r>
          </w:p>
        </w:tc>
        <w:tc>
          <w:tcPr>
            <w:tcW w:w="1584" w:type="dxa"/>
            <w:shd w:val="clear" w:color="auto" w:fill="F9FAFB"/>
            <w:tcMar>
              <w:top w:w="35" w:type="dxa"/>
              <w:left w:w="65" w:type="dxa"/>
              <w:bottom w:w="35" w:type="dxa"/>
              <w:right w:w="65" w:type="dxa"/>
            </w:tcMar>
          </w:tcPr>
          <w:p w14:paraId="197706B4" w14:textId="77777777" w:rsidR="00086683" w:rsidRDefault="00000000">
            <w:pPr>
              <w:jc w:val="left"/>
            </w:pPr>
            <w:r>
              <w:rPr>
                <w:sz w:val="17"/>
              </w:rPr>
              <w:t>Google Vertex AI</w:t>
            </w:r>
          </w:p>
        </w:tc>
        <w:tc>
          <w:tcPr>
            <w:tcW w:w="1584" w:type="dxa"/>
            <w:shd w:val="clear" w:color="auto" w:fill="F9FAFB"/>
            <w:tcMar>
              <w:top w:w="35" w:type="dxa"/>
              <w:left w:w="65" w:type="dxa"/>
              <w:bottom w:w="35" w:type="dxa"/>
              <w:right w:w="65" w:type="dxa"/>
            </w:tcMar>
          </w:tcPr>
          <w:p w14:paraId="0648EB21" w14:textId="77777777" w:rsidR="00086683" w:rsidRDefault="00000000">
            <w:pPr>
              <w:jc w:val="left"/>
            </w:pPr>
            <w:r>
              <w:rPr>
                <w:sz w:val="17"/>
              </w:rPr>
              <w:t>NMF, LogReg, XGBoost</w:t>
            </w:r>
          </w:p>
        </w:tc>
        <w:tc>
          <w:tcPr>
            <w:tcW w:w="1584" w:type="dxa"/>
            <w:shd w:val="clear" w:color="auto" w:fill="F9FAFB"/>
            <w:tcMar>
              <w:top w:w="35" w:type="dxa"/>
              <w:left w:w="65" w:type="dxa"/>
              <w:bottom w:w="35" w:type="dxa"/>
              <w:right w:w="65" w:type="dxa"/>
            </w:tcMar>
          </w:tcPr>
          <w:p w14:paraId="36710C42" w14:textId="77777777" w:rsidR="00086683" w:rsidRDefault="00000000">
            <w:pPr>
              <w:jc w:val="left"/>
            </w:pPr>
            <w:r>
              <w:rPr>
                <w:sz w:val="17"/>
              </w:rPr>
              <w:t>BERT vs. SVM</w:t>
            </w:r>
          </w:p>
        </w:tc>
        <w:tc>
          <w:tcPr>
            <w:tcW w:w="1728" w:type="dxa"/>
            <w:shd w:val="clear" w:color="auto" w:fill="F9FAFB"/>
            <w:tcMar>
              <w:top w:w="35" w:type="dxa"/>
              <w:left w:w="65" w:type="dxa"/>
              <w:bottom w:w="35" w:type="dxa"/>
              <w:right w:w="65" w:type="dxa"/>
            </w:tcMar>
          </w:tcPr>
          <w:p w14:paraId="29F00D74" w14:textId="77777777" w:rsidR="00086683" w:rsidRDefault="00000000">
            <w:pPr>
              <w:jc w:val="left"/>
            </w:pPr>
            <w:r>
              <w:rPr>
                <w:sz w:val="17"/>
              </w:rPr>
              <w:t>TF-IDF + LogReg + FAQ + LLM</w:t>
            </w:r>
          </w:p>
        </w:tc>
      </w:tr>
      <w:tr w:rsidR="00086683" w14:paraId="66E5860F" w14:textId="77777777">
        <w:trPr>
          <w:jc w:val="center"/>
        </w:trPr>
        <w:tc>
          <w:tcPr>
            <w:tcW w:w="1728" w:type="dxa"/>
            <w:shd w:val="clear" w:color="auto" w:fill="FFFFFF"/>
            <w:tcMar>
              <w:top w:w="35" w:type="dxa"/>
              <w:left w:w="65" w:type="dxa"/>
              <w:bottom w:w="35" w:type="dxa"/>
              <w:right w:w="65" w:type="dxa"/>
            </w:tcMar>
          </w:tcPr>
          <w:p w14:paraId="4AF4DF03" w14:textId="77777777" w:rsidR="00086683" w:rsidRDefault="00000000">
            <w:pPr>
              <w:jc w:val="left"/>
            </w:pPr>
            <w:r>
              <w:rPr>
                <w:sz w:val="17"/>
              </w:rPr>
              <w:t>Category Acc.</w:t>
            </w:r>
          </w:p>
        </w:tc>
        <w:tc>
          <w:tcPr>
            <w:tcW w:w="1584" w:type="dxa"/>
            <w:shd w:val="clear" w:color="auto" w:fill="FFFFFF"/>
            <w:tcMar>
              <w:top w:w="35" w:type="dxa"/>
              <w:left w:w="65" w:type="dxa"/>
              <w:bottom w:w="35" w:type="dxa"/>
              <w:right w:w="65" w:type="dxa"/>
            </w:tcMar>
          </w:tcPr>
          <w:p w14:paraId="2F1C533A" w14:textId="77777777" w:rsidR="00086683" w:rsidRDefault="00000000">
            <w:pPr>
              <w:jc w:val="left"/>
            </w:pPr>
            <w:r>
              <w:rPr>
                <w:sz w:val="17"/>
              </w:rPr>
              <w:t>N/A (Sentiment)</w:t>
            </w:r>
          </w:p>
        </w:tc>
        <w:tc>
          <w:tcPr>
            <w:tcW w:w="1584" w:type="dxa"/>
            <w:shd w:val="clear" w:color="auto" w:fill="FFFFFF"/>
            <w:tcMar>
              <w:top w:w="35" w:type="dxa"/>
              <w:left w:w="65" w:type="dxa"/>
              <w:bottom w:w="35" w:type="dxa"/>
              <w:right w:w="65" w:type="dxa"/>
            </w:tcMar>
          </w:tcPr>
          <w:p w14:paraId="6CB1A971" w14:textId="77777777" w:rsidR="00086683" w:rsidRDefault="00000000">
            <w:pPr>
              <w:jc w:val="left"/>
            </w:pPr>
            <w:r>
              <w:rPr>
                <w:sz w:val="17"/>
              </w:rPr>
              <w:t>F1 = 0.886</w:t>
            </w:r>
          </w:p>
        </w:tc>
        <w:tc>
          <w:tcPr>
            <w:tcW w:w="1584" w:type="dxa"/>
            <w:shd w:val="clear" w:color="auto" w:fill="FFFFFF"/>
            <w:tcMar>
              <w:top w:w="35" w:type="dxa"/>
              <w:left w:w="65" w:type="dxa"/>
              <w:bottom w:w="35" w:type="dxa"/>
              <w:right w:w="65" w:type="dxa"/>
            </w:tcMar>
          </w:tcPr>
          <w:p w14:paraId="76BE37ED" w14:textId="77777777" w:rsidR="00086683" w:rsidRDefault="00000000">
            <w:pPr>
              <w:jc w:val="left"/>
            </w:pPr>
            <w:r>
              <w:rPr>
                <w:sz w:val="17"/>
              </w:rPr>
              <w:t>91.99% Accuracy</w:t>
            </w:r>
          </w:p>
        </w:tc>
        <w:tc>
          <w:tcPr>
            <w:tcW w:w="1584" w:type="dxa"/>
            <w:shd w:val="clear" w:color="auto" w:fill="FFFFFF"/>
            <w:tcMar>
              <w:top w:w="35" w:type="dxa"/>
              <w:left w:w="65" w:type="dxa"/>
              <w:bottom w:w="35" w:type="dxa"/>
              <w:right w:w="65" w:type="dxa"/>
            </w:tcMar>
          </w:tcPr>
          <w:p w14:paraId="7A74843E" w14:textId="77777777" w:rsidR="00086683" w:rsidRDefault="00000000">
            <w:pPr>
              <w:jc w:val="left"/>
            </w:pPr>
            <w:r>
              <w:rPr>
                <w:sz w:val="17"/>
              </w:rPr>
              <w:t>N/A</w:t>
            </w:r>
          </w:p>
        </w:tc>
        <w:tc>
          <w:tcPr>
            <w:tcW w:w="1728" w:type="dxa"/>
            <w:shd w:val="clear" w:color="auto" w:fill="FFFFFF"/>
            <w:tcMar>
              <w:top w:w="35" w:type="dxa"/>
              <w:left w:w="65" w:type="dxa"/>
              <w:bottom w:w="35" w:type="dxa"/>
              <w:right w:w="65" w:type="dxa"/>
            </w:tcMar>
          </w:tcPr>
          <w:p w14:paraId="6302362F" w14:textId="77777777" w:rsidR="00086683" w:rsidRDefault="00000000">
            <w:pPr>
              <w:jc w:val="left"/>
            </w:pPr>
            <w:r>
              <w:rPr>
                <w:sz w:val="17"/>
              </w:rPr>
              <w:t>91.99% (Conf: 94.1%)</w:t>
            </w:r>
          </w:p>
        </w:tc>
      </w:tr>
      <w:tr w:rsidR="00086683" w14:paraId="5DBC7F72" w14:textId="77777777">
        <w:trPr>
          <w:jc w:val="center"/>
        </w:trPr>
        <w:tc>
          <w:tcPr>
            <w:tcW w:w="1728" w:type="dxa"/>
            <w:shd w:val="clear" w:color="auto" w:fill="F9FAFB"/>
            <w:tcMar>
              <w:top w:w="35" w:type="dxa"/>
              <w:left w:w="65" w:type="dxa"/>
              <w:bottom w:w="35" w:type="dxa"/>
              <w:right w:w="65" w:type="dxa"/>
            </w:tcMar>
          </w:tcPr>
          <w:p w14:paraId="0E54D740" w14:textId="77777777" w:rsidR="00086683" w:rsidRDefault="00000000">
            <w:pPr>
              <w:jc w:val="left"/>
            </w:pPr>
            <w:r>
              <w:rPr>
                <w:sz w:val="17"/>
              </w:rPr>
              <w:t>Sentiment Acc.</w:t>
            </w:r>
          </w:p>
        </w:tc>
        <w:tc>
          <w:tcPr>
            <w:tcW w:w="1584" w:type="dxa"/>
            <w:shd w:val="clear" w:color="auto" w:fill="F9FAFB"/>
            <w:tcMar>
              <w:top w:w="35" w:type="dxa"/>
              <w:left w:w="65" w:type="dxa"/>
              <w:bottom w:w="35" w:type="dxa"/>
              <w:right w:w="65" w:type="dxa"/>
            </w:tcMar>
          </w:tcPr>
          <w:p w14:paraId="67D27802" w14:textId="77777777" w:rsidR="00086683" w:rsidRDefault="00000000">
            <w:pPr>
              <w:jc w:val="left"/>
            </w:pPr>
            <w:r>
              <w:rPr>
                <w:sz w:val="17"/>
              </w:rPr>
              <w:t>Offline Mining</w:t>
            </w:r>
          </w:p>
        </w:tc>
        <w:tc>
          <w:tcPr>
            <w:tcW w:w="1584" w:type="dxa"/>
            <w:shd w:val="clear" w:color="auto" w:fill="F9FAFB"/>
            <w:tcMar>
              <w:top w:w="35" w:type="dxa"/>
              <w:left w:w="65" w:type="dxa"/>
              <w:bottom w:w="35" w:type="dxa"/>
              <w:right w:w="65" w:type="dxa"/>
            </w:tcMar>
          </w:tcPr>
          <w:p w14:paraId="1052C2B1" w14:textId="77777777" w:rsidR="00086683" w:rsidRDefault="00000000">
            <w:pPr>
              <w:jc w:val="left"/>
            </w:pPr>
            <w:r>
              <w:rPr>
                <w:sz w:val="17"/>
              </w:rPr>
              <w:t>N/A</w:t>
            </w:r>
          </w:p>
        </w:tc>
        <w:tc>
          <w:tcPr>
            <w:tcW w:w="1584" w:type="dxa"/>
            <w:shd w:val="clear" w:color="auto" w:fill="F9FAFB"/>
            <w:tcMar>
              <w:top w:w="35" w:type="dxa"/>
              <w:left w:w="65" w:type="dxa"/>
              <w:bottom w:w="35" w:type="dxa"/>
              <w:right w:w="65" w:type="dxa"/>
            </w:tcMar>
          </w:tcPr>
          <w:p w14:paraId="5203AB3C" w14:textId="77777777" w:rsidR="00086683" w:rsidRDefault="00000000">
            <w:pPr>
              <w:jc w:val="left"/>
            </w:pPr>
            <w:r>
              <w:rPr>
                <w:sz w:val="17"/>
              </w:rPr>
              <w:t>N/A</w:t>
            </w:r>
          </w:p>
        </w:tc>
        <w:tc>
          <w:tcPr>
            <w:tcW w:w="1584" w:type="dxa"/>
            <w:shd w:val="clear" w:color="auto" w:fill="F9FAFB"/>
            <w:tcMar>
              <w:top w:w="35" w:type="dxa"/>
              <w:left w:w="65" w:type="dxa"/>
              <w:bottom w:w="35" w:type="dxa"/>
              <w:right w:w="65" w:type="dxa"/>
            </w:tcMar>
          </w:tcPr>
          <w:p w14:paraId="71CCF9B5" w14:textId="77777777" w:rsidR="00086683" w:rsidRDefault="00000000">
            <w:pPr>
              <w:jc w:val="left"/>
            </w:pPr>
            <w:r>
              <w:rPr>
                <w:sz w:val="17"/>
              </w:rPr>
              <w:t>90.00% Accuracy</w:t>
            </w:r>
          </w:p>
        </w:tc>
        <w:tc>
          <w:tcPr>
            <w:tcW w:w="1728" w:type="dxa"/>
            <w:shd w:val="clear" w:color="auto" w:fill="F9FAFB"/>
            <w:tcMar>
              <w:top w:w="35" w:type="dxa"/>
              <w:left w:w="65" w:type="dxa"/>
              <w:bottom w:w="35" w:type="dxa"/>
              <w:right w:w="65" w:type="dxa"/>
            </w:tcMar>
          </w:tcPr>
          <w:p w14:paraId="5F947795" w14:textId="77777777" w:rsidR="00086683" w:rsidRDefault="00000000">
            <w:pPr>
              <w:jc w:val="left"/>
            </w:pPr>
            <w:r>
              <w:rPr>
                <w:sz w:val="17"/>
              </w:rPr>
              <w:t>88.76% (Real-Time)</w:t>
            </w:r>
          </w:p>
        </w:tc>
      </w:tr>
      <w:tr w:rsidR="00086683" w14:paraId="5927F6AE" w14:textId="77777777">
        <w:trPr>
          <w:jc w:val="center"/>
        </w:trPr>
        <w:tc>
          <w:tcPr>
            <w:tcW w:w="1728" w:type="dxa"/>
            <w:shd w:val="clear" w:color="auto" w:fill="FFFFFF"/>
            <w:tcMar>
              <w:top w:w="35" w:type="dxa"/>
              <w:left w:w="65" w:type="dxa"/>
              <w:bottom w:w="35" w:type="dxa"/>
              <w:right w:w="65" w:type="dxa"/>
            </w:tcMar>
          </w:tcPr>
          <w:p w14:paraId="23721CF8" w14:textId="77777777" w:rsidR="00086683" w:rsidRDefault="00000000">
            <w:pPr>
              <w:jc w:val="left"/>
            </w:pPr>
            <w:r>
              <w:rPr>
                <w:sz w:val="17"/>
              </w:rPr>
              <w:t>Auto-Escalation</w:t>
            </w:r>
          </w:p>
        </w:tc>
        <w:tc>
          <w:tcPr>
            <w:tcW w:w="1584" w:type="dxa"/>
            <w:shd w:val="clear" w:color="auto" w:fill="FFFFFF"/>
            <w:tcMar>
              <w:top w:w="35" w:type="dxa"/>
              <w:left w:w="65" w:type="dxa"/>
              <w:bottom w:w="35" w:type="dxa"/>
              <w:right w:w="65" w:type="dxa"/>
            </w:tcMar>
          </w:tcPr>
          <w:p w14:paraId="6BCE26CA" w14:textId="77777777" w:rsidR="00086683" w:rsidRDefault="00000000">
            <w:pPr>
              <w:jc w:val="left"/>
            </w:pPr>
            <w:r>
              <w:rPr>
                <w:sz w:val="17"/>
              </w:rPr>
              <w:t>Conceptual</w:t>
            </w:r>
          </w:p>
        </w:tc>
        <w:tc>
          <w:tcPr>
            <w:tcW w:w="1584" w:type="dxa"/>
            <w:shd w:val="clear" w:color="auto" w:fill="FFFFFF"/>
            <w:tcMar>
              <w:top w:w="35" w:type="dxa"/>
              <w:left w:w="65" w:type="dxa"/>
              <w:bottom w:w="35" w:type="dxa"/>
              <w:right w:w="65" w:type="dxa"/>
            </w:tcMar>
          </w:tcPr>
          <w:p w14:paraId="5EB30546" w14:textId="77777777" w:rsidR="00086683" w:rsidRDefault="00000000">
            <w:pPr>
              <w:jc w:val="left"/>
            </w:pPr>
            <w:r>
              <w:rPr>
                <w:sz w:val="17"/>
              </w:rPr>
              <w:t>Static Flag</w:t>
            </w:r>
          </w:p>
        </w:tc>
        <w:tc>
          <w:tcPr>
            <w:tcW w:w="1584" w:type="dxa"/>
            <w:shd w:val="clear" w:color="auto" w:fill="FFFFFF"/>
            <w:tcMar>
              <w:top w:w="35" w:type="dxa"/>
              <w:left w:w="65" w:type="dxa"/>
              <w:bottom w:w="35" w:type="dxa"/>
              <w:right w:w="65" w:type="dxa"/>
            </w:tcMar>
          </w:tcPr>
          <w:p w14:paraId="14DE2BDE" w14:textId="77777777" w:rsidR="00086683" w:rsidRDefault="00000000">
            <w:pPr>
              <w:jc w:val="left"/>
            </w:pPr>
            <w:r>
              <w:rPr>
                <w:sz w:val="17"/>
              </w:rPr>
              <w:t>Urgency Heuristic</w:t>
            </w:r>
          </w:p>
        </w:tc>
        <w:tc>
          <w:tcPr>
            <w:tcW w:w="1584" w:type="dxa"/>
            <w:shd w:val="clear" w:color="auto" w:fill="FFFFFF"/>
            <w:tcMar>
              <w:top w:w="35" w:type="dxa"/>
              <w:left w:w="65" w:type="dxa"/>
              <w:bottom w:w="35" w:type="dxa"/>
              <w:right w:w="65" w:type="dxa"/>
            </w:tcMar>
          </w:tcPr>
          <w:p w14:paraId="2A45AA88" w14:textId="77777777" w:rsidR="00086683" w:rsidRDefault="00000000">
            <w:pPr>
              <w:jc w:val="left"/>
            </w:pPr>
            <w:r>
              <w:rPr>
                <w:sz w:val="17"/>
              </w:rPr>
              <w:t>None</w:t>
            </w:r>
          </w:p>
        </w:tc>
        <w:tc>
          <w:tcPr>
            <w:tcW w:w="1728" w:type="dxa"/>
            <w:shd w:val="clear" w:color="auto" w:fill="FFFFFF"/>
            <w:tcMar>
              <w:top w:w="35" w:type="dxa"/>
              <w:left w:w="65" w:type="dxa"/>
              <w:bottom w:w="35" w:type="dxa"/>
              <w:right w:w="65" w:type="dxa"/>
            </w:tcMar>
          </w:tcPr>
          <w:p w14:paraId="4DABF6CD" w14:textId="77777777" w:rsidR="00086683" w:rsidRDefault="00000000">
            <w:pPr>
              <w:jc w:val="left"/>
            </w:pPr>
            <w:r>
              <w:rPr>
                <w:sz w:val="17"/>
              </w:rPr>
              <w:t>Automated Sentiment-Gated</w:t>
            </w:r>
          </w:p>
        </w:tc>
      </w:tr>
      <w:tr w:rsidR="00086683" w14:paraId="6ED5AD2B" w14:textId="77777777">
        <w:trPr>
          <w:jc w:val="center"/>
        </w:trPr>
        <w:tc>
          <w:tcPr>
            <w:tcW w:w="1728" w:type="dxa"/>
            <w:shd w:val="clear" w:color="auto" w:fill="F9FAFB"/>
            <w:tcMar>
              <w:top w:w="35" w:type="dxa"/>
              <w:left w:w="65" w:type="dxa"/>
              <w:bottom w:w="35" w:type="dxa"/>
              <w:right w:w="65" w:type="dxa"/>
            </w:tcMar>
          </w:tcPr>
          <w:p w14:paraId="6D2F53BD" w14:textId="77777777" w:rsidR="00086683" w:rsidRDefault="00000000">
            <w:pPr>
              <w:jc w:val="left"/>
            </w:pPr>
            <w:r>
              <w:rPr>
                <w:sz w:val="17"/>
              </w:rPr>
              <w:t>Mean Latency</w:t>
            </w:r>
          </w:p>
        </w:tc>
        <w:tc>
          <w:tcPr>
            <w:tcW w:w="1584" w:type="dxa"/>
            <w:shd w:val="clear" w:color="auto" w:fill="F9FAFB"/>
            <w:tcMar>
              <w:top w:w="35" w:type="dxa"/>
              <w:left w:w="65" w:type="dxa"/>
              <w:bottom w:w="35" w:type="dxa"/>
              <w:right w:w="65" w:type="dxa"/>
            </w:tcMar>
          </w:tcPr>
          <w:p w14:paraId="4BAC7464" w14:textId="77777777" w:rsidR="00086683" w:rsidRDefault="00000000">
            <w:pPr>
              <w:jc w:val="left"/>
            </w:pPr>
            <w:r>
              <w:rPr>
                <w:sz w:val="17"/>
              </w:rPr>
              <w:t>Batch Hours</w:t>
            </w:r>
          </w:p>
        </w:tc>
        <w:tc>
          <w:tcPr>
            <w:tcW w:w="1584" w:type="dxa"/>
            <w:shd w:val="clear" w:color="auto" w:fill="F9FAFB"/>
            <w:tcMar>
              <w:top w:w="35" w:type="dxa"/>
              <w:left w:w="65" w:type="dxa"/>
              <w:bottom w:w="35" w:type="dxa"/>
              <w:right w:w="65" w:type="dxa"/>
            </w:tcMar>
          </w:tcPr>
          <w:p w14:paraId="31FA0E8C" w14:textId="77777777" w:rsidR="00086683" w:rsidRDefault="00000000">
            <w:pPr>
              <w:jc w:val="left"/>
            </w:pPr>
            <w:r>
              <w:rPr>
                <w:sz w:val="17"/>
              </w:rPr>
              <w:t>Cloud (1.5 - 3.0s)</w:t>
            </w:r>
          </w:p>
        </w:tc>
        <w:tc>
          <w:tcPr>
            <w:tcW w:w="1584" w:type="dxa"/>
            <w:shd w:val="clear" w:color="auto" w:fill="F9FAFB"/>
            <w:tcMar>
              <w:top w:w="35" w:type="dxa"/>
              <w:left w:w="65" w:type="dxa"/>
              <w:bottom w:w="35" w:type="dxa"/>
              <w:right w:w="65" w:type="dxa"/>
            </w:tcMar>
          </w:tcPr>
          <w:p w14:paraId="610CF21D" w14:textId="77777777" w:rsidR="00086683" w:rsidRDefault="00000000">
            <w:pPr>
              <w:jc w:val="left"/>
            </w:pPr>
            <w:r>
              <w:rPr>
                <w:sz w:val="17"/>
              </w:rPr>
              <w:t>Batch Offline</w:t>
            </w:r>
          </w:p>
        </w:tc>
        <w:tc>
          <w:tcPr>
            <w:tcW w:w="1584" w:type="dxa"/>
            <w:shd w:val="clear" w:color="auto" w:fill="F9FAFB"/>
            <w:tcMar>
              <w:top w:w="35" w:type="dxa"/>
              <w:left w:w="65" w:type="dxa"/>
              <w:bottom w:w="35" w:type="dxa"/>
              <w:right w:w="65" w:type="dxa"/>
            </w:tcMar>
          </w:tcPr>
          <w:p w14:paraId="48B139E5" w14:textId="77777777" w:rsidR="00086683" w:rsidRDefault="00000000">
            <w:pPr>
              <w:jc w:val="left"/>
            </w:pPr>
            <w:r>
              <w:rPr>
                <w:sz w:val="17"/>
              </w:rPr>
              <w:t>Standard Inference</w:t>
            </w:r>
          </w:p>
        </w:tc>
        <w:tc>
          <w:tcPr>
            <w:tcW w:w="1728" w:type="dxa"/>
            <w:shd w:val="clear" w:color="auto" w:fill="F9FAFB"/>
            <w:tcMar>
              <w:top w:w="35" w:type="dxa"/>
              <w:left w:w="65" w:type="dxa"/>
              <w:bottom w:w="35" w:type="dxa"/>
              <w:right w:w="65" w:type="dxa"/>
            </w:tcMar>
          </w:tcPr>
          <w:p w14:paraId="5206ED97" w14:textId="77777777" w:rsidR="00086683" w:rsidRDefault="00000000">
            <w:pPr>
              <w:jc w:val="left"/>
            </w:pPr>
            <w:r>
              <w:rPr>
                <w:sz w:val="17"/>
              </w:rPr>
              <w:t>314.5 ms (74.6% Faster)</w:t>
            </w:r>
          </w:p>
        </w:tc>
      </w:tr>
    </w:tbl>
    <w:p w14:paraId="1661395E" w14:textId="77777777" w:rsidR="00086683" w:rsidRDefault="00086683"/>
    <w:p w14:paraId="2AE2909C" w14:textId="77777777" w:rsidR="00086683" w:rsidRDefault="00000000">
      <w:pPr>
        <w:spacing w:before="100"/>
        <w:jc w:val="left"/>
      </w:pPr>
      <w:r>
        <w:rPr>
          <w:b/>
          <w:color w:val="2E4057"/>
          <w:sz w:val="23"/>
        </w:rPr>
        <w:t>2.3 Research Gap Identified</w:t>
      </w:r>
    </w:p>
    <w:p w14:paraId="50D272C2" w14:textId="77777777" w:rsidR="00086683" w:rsidRDefault="00000000">
      <w:pPr>
        <w:spacing w:after="50"/>
      </w:pPr>
      <w:r>
        <w:t>Existing literature reveals three clear gaps: (1) Fragmentation: categorization, sentiment analysis, and chatbots are researched in isolation rather than an integrated full-stack pipeline; (2) Lack of Real-Time Escalation: no framework mathematically links live negative sentiment to automated high-priority ticket queuing; (3) Economic Inefficiency: pure LLM chatbots incur high cloud API costs and latency without an in-memory caching tier.</w:t>
      </w:r>
    </w:p>
    <w:p w14:paraId="34895E42" w14:textId="77777777" w:rsidR="00086683" w:rsidRDefault="00000000">
      <w:r>
        <w:br w:type="page"/>
      </w:r>
    </w:p>
    <w:p w14:paraId="14F1E564" w14:textId="77777777" w:rsidR="00086683" w:rsidRDefault="00000000">
      <w:pPr>
        <w:spacing w:before="160" w:after="60"/>
        <w:jc w:val="left"/>
      </w:pPr>
      <w:r>
        <w:rPr>
          <w:b/>
          <w:color w:val="1B365D"/>
          <w:sz w:val="26"/>
        </w:rPr>
        <w:lastRenderedPageBreak/>
        <w:t>CHAPTER 3: REQUIREMENT ANALYSIS</w:t>
      </w:r>
    </w:p>
    <w:p w14:paraId="1EF9F7E2" w14:textId="77777777" w:rsidR="00086683" w:rsidRDefault="00000000">
      <w:pPr>
        <w:spacing w:before="100"/>
        <w:jc w:val="left"/>
      </w:pPr>
      <w:r>
        <w:rPr>
          <w:b/>
          <w:color w:val="2E4057"/>
          <w:sz w:val="23"/>
        </w:rPr>
        <w:t>3.1 Requirement Gathering</w:t>
      </w:r>
    </w:p>
    <w:p w14:paraId="76A768AC" w14:textId="77777777" w:rsidR="00086683" w:rsidRDefault="00000000">
      <w:pPr>
        <w:spacing w:after="50"/>
      </w:pPr>
      <w:r>
        <w:t>Requirement gathering incorporated stakeholder interviews with support managers and analysis of two public datasets: a Twitter customer service corpus (70,000+ samples labeled Positive, Negative, Neutral) and an IT helpdesk incident corpus across Billing, Technical, Account, Shipping, and General domains.</w:t>
      </w:r>
    </w:p>
    <w:p w14:paraId="0F678AF2" w14:textId="77777777" w:rsidR="00086683" w:rsidRDefault="00000000">
      <w:pPr>
        <w:spacing w:before="100"/>
        <w:jc w:val="left"/>
      </w:pPr>
      <w:r>
        <w:rPr>
          <w:b/>
          <w:color w:val="2E4057"/>
          <w:sz w:val="23"/>
        </w:rPr>
        <w:t>3.2 Requirement Specification</w:t>
      </w:r>
    </w:p>
    <w:p w14:paraId="124A0E27" w14:textId="77777777" w:rsidR="00086683" w:rsidRDefault="00000000">
      <w:pPr>
        <w:spacing w:before="80" w:after="30"/>
        <w:jc w:val="left"/>
      </w:pPr>
      <w:r>
        <w:rPr>
          <w:b/>
          <w:color w:val="333333"/>
          <w:sz w:val="21"/>
        </w:rPr>
        <w:t>3.2.1 Functional Requirements</w:t>
      </w:r>
    </w:p>
    <w:p w14:paraId="3E0DB666" w14:textId="77777777" w:rsidR="00086683" w:rsidRDefault="00000000">
      <w:pPr>
        <w:pStyle w:val="ListBullet"/>
        <w:spacing w:after="30"/>
      </w:pPr>
      <w:r>
        <w:rPr>
          <w:b/>
        </w:rPr>
        <w:t xml:space="preserve">• </w:t>
      </w:r>
      <w:r>
        <w:t>FR1: User Authentication — Stateless registration and login via JWT tokens with Role claims ('Customer', 'Admin').</w:t>
      </w:r>
    </w:p>
    <w:p w14:paraId="2F1B44CB" w14:textId="77777777" w:rsidR="00086683" w:rsidRDefault="00000000">
      <w:pPr>
        <w:pStyle w:val="ListBullet"/>
        <w:spacing w:after="30"/>
      </w:pPr>
      <w:r>
        <w:rPr>
          <w:b/>
        </w:rPr>
        <w:t xml:space="preserve">• </w:t>
      </w:r>
      <w:r>
        <w:t>FR2: Conversational Chatbot — Interactive, real-time single-page chat interface.</w:t>
      </w:r>
    </w:p>
    <w:p w14:paraId="442ADC23" w14:textId="77777777" w:rsidR="00086683" w:rsidRDefault="00000000">
      <w:pPr>
        <w:pStyle w:val="ListBullet"/>
        <w:spacing w:after="30"/>
      </w:pPr>
      <w:r>
        <w:rPr>
          <w:b/>
        </w:rPr>
        <w:t xml:space="preserve">• </w:t>
      </w:r>
      <w:r>
        <w:t>FR3: In-Memory FAQ Resolution — Sub-millisecond deterministic response lookup for 30+ frequent query patterns.</w:t>
      </w:r>
    </w:p>
    <w:p w14:paraId="3B4C13FD" w14:textId="77777777" w:rsidR="00086683" w:rsidRDefault="00000000">
      <w:pPr>
        <w:pStyle w:val="ListBullet"/>
        <w:spacing w:after="30"/>
      </w:pPr>
      <w:r>
        <w:rPr>
          <w:b/>
        </w:rPr>
        <w:t xml:space="preserve">• </w:t>
      </w:r>
      <w:r>
        <w:t>FR4: Automated Ticket Creation — Automatic ticket logging in MongoDB when queries require escalation.</w:t>
      </w:r>
    </w:p>
    <w:p w14:paraId="70A7B29D" w14:textId="77777777" w:rsidR="00086683" w:rsidRDefault="00000000">
      <w:pPr>
        <w:pStyle w:val="ListBullet"/>
        <w:spacing w:after="30"/>
      </w:pPr>
      <w:r>
        <w:rPr>
          <w:b/>
        </w:rPr>
        <w:t xml:space="preserve">• </w:t>
      </w:r>
      <w:r>
        <w:t>FR5: Real-Time ML Classification — Issue category and customer sentiment polarity prediction via Python microservice.</w:t>
      </w:r>
    </w:p>
    <w:p w14:paraId="6C7C2BD7" w14:textId="77777777" w:rsidR="00086683" w:rsidRDefault="00000000">
      <w:pPr>
        <w:pStyle w:val="ListBullet"/>
        <w:spacing w:after="30"/>
      </w:pPr>
      <w:r>
        <w:rPr>
          <w:b/>
        </w:rPr>
        <w:t xml:space="preserve">• </w:t>
      </w:r>
      <w:r>
        <w:t>FR6: Sentiment-Gated Priority — Negative sentiment automatically sets ticket priority to High.</w:t>
      </w:r>
    </w:p>
    <w:p w14:paraId="72AACC37" w14:textId="77777777" w:rsidR="00086683" w:rsidRDefault="00000000">
      <w:pPr>
        <w:pStyle w:val="ListBullet"/>
        <w:spacing w:after="30"/>
      </w:pPr>
      <w:r>
        <w:rPr>
          <w:b/>
        </w:rPr>
        <w:t xml:space="preserve">• </w:t>
      </w:r>
      <w:r>
        <w:t>FR7: Admin Triage Management — Dashboard to filter tickets, review ML confidence telemetry, and reply.</w:t>
      </w:r>
    </w:p>
    <w:p w14:paraId="1D695697" w14:textId="77777777" w:rsidR="00086683" w:rsidRDefault="00000000">
      <w:pPr>
        <w:spacing w:before="80" w:after="30"/>
        <w:jc w:val="left"/>
      </w:pPr>
      <w:r>
        <w:rPr>
          <w:b/>
          <w:color w:val="333333"/>
          <w:sz w:val="21"/>
        </w:rPr>
        <w:t>3.2.2 Non-Functional Requirements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35"/>
        <w:gridCol w:w="5020"/>
        <w:gridCol w:w="1974"/>
      </w:tblGrid>
      <w:tr w:rsidR="00086683" w14:paraId="1129864E" w14:textId="77777777">
        <w:trPr>
          <w:jc w:val="center"/>
        </w:trPr>
        <w:tc>
          <w:tcPr>
            <w:tcW w:w="2592" w:type="dxa"/>
            <w:shd w:val="clear" w:color="auto" w:fill="1B365D"/>
            <w:tcMar>
              <w:top w:w="45" w:type="dxa"/>
              <w:left w:w="70" w:type="dxa"/>
              <w:bottom w:w="45" w:type="dxa"/>
              <w:right w:w="70" w:type="dxa"/>
            </w:tcMar>
          </w:tcPr>
          <w:p w14:paraId="6D2B9507" w14:textId="77777777" w:rsidR="00086683" w:rsidRDefault="00000000">
            <w:pPr>
              <w:jc w:val="center"/>
            </w:pPr>
            <w:r>
              <w:rPr>
                <w:b/>
                <w:color w:val="FFFFFF"/>
                <w:sz w:val="18"/>
              </w:rPr>
              <w:t>Requirement Category</w:t>
            </w:r>
          </w:p>
        </w:tc>
        <w:tc>
          <w:tcPr>
            <w:tcW w:w="5184" w:type="dxa"/>
            <w:shd w:val="clear" w:color="auto" w:fill="1B365D"/>
            <w:tcMar>
              <w:top w:w="45" w:type="dxa"/>
              <w:left w:w="70" w:type="dxa"/>
              <w:bottom w:w="45" w:type="dxa"/>
              <w:right w:w="70" w:type="dxa"/>
            </w:tcMar>
          </w:tcPr>
          <w:p w14:paraId="3C0113E5" w14:textId="77777777" w:rsidR="00086683" w:rsidRDefault="00000000">
            <w:pPr>
              <w:jc w:val="center"/>
            </w:pPr>
            <w:r>
              <w:rPr>
                <w:b/>
                <w:color w:val="FFFFFF"/>
                <w:sz w:val="18"/>
              </w:rPr>
              <w:t>Description &amp; Operational Criterion</w:t>
            </w:r>
          </w:p>
        </w:tc>
        <w:tc>
          <w:tcPr>
            <w:tcW w:w="2016" w:type="dxa"/>
            <w:shd w:val="clear" w:color="auto" w:fill="1B365D"/>
            <w:tcMar>
              <w:top w:w="45" w:type="dxa"/>
              <w:left w:w="70" w:type="dxa"/>
              <w:bottom w:w="45" w:type="dxa"/>
              <w:right w:w="70" w:type="dxa"/>
            </w:tcMar>
          </w:tcPr>
          <w:p w14:paraId="106516D4" w14:textId="77777777" w:rsidR="00086683" w:rsidRDefault="00000000">
            <w:pPr>
              <w:jc w:val="center"/>
            </w:pPr>
            <w:r>
              <w:rPr>
                <w:b/>
                <w:color w:val="FFFFFF"/>
                <w:sz w:val="18"/>
              </w:rPr>
              <w:t>Target Value</w:t>
            </w:r>
          </w:p>
        </w:tc>
      </w:tr>
      <w:tr w:rsidR="00086683" w14:paraId="272C4BED" w14:textId="77777777">
        <w:trPr>
          <w:jc w:val="center"/>
        </w:trPr>
        <w:tc>
          <w:tcPr>
            <w:tcW w:w="2592" w:type="dxa"/>
            <w:shd w:val="clear" w:color="auto" w:fill="FFFFFF"/>
            <w:tcMar>
              <w:top w:w="35" w:type="dxa"/>
              <w:left w:w="65" w:type="dxa"/>
              <w:bottom w:w="35" w:type="dxa"/>
              <w:right w:w="65" w:type="dxa"/>
            </w:tcMar>
          </w:tcPr>
          <w:p w14:paraId="01121629" w14:textId="77777777" w:rsidR="00086683" w:rsidRDefault="00000000">
            <w:pPr>
              <w:jc w:val="left"/>
            </w:pPr>
            <w:r>
              <w:rPr>
                <w:sz w:val="17"/>
              </w:rPr>
              <w:t>Concurrent Users</w:t>
            </w:r>
          </w:p>
        </w:tc>
        <w:tc>
          <w:tcPr>
            <w:tcW w:w="5184" w:type="dxa"/>
            <w:shd w:val="clear" w:color="auto" w:fill="FFFFFF"/>
            <w:tcMar>
              <w:top w:w="35" w:type="dxa"/>
              <w:left w:w="65" w:type="dxa"/>
              <w:bottom w:w="35" w:type="dxa"/>
              <w:right w:w="65" w:type="dxa"/>
            </w:tcMar>
          </w:tcPr>
          <w:p w14:paraId="2DE8E2BC" w14:textId="77777777" w:rsidR="00086683" w:rsidRDefault="00000000">
            <w:pPr>
              <w:jc w:val="left"/>
            </w:pPr>
            <w:r>
              <w:rPr>
                <w:sz w:val="17"/>
              </w:rPr>
              <w:t>Simultaneous active users supported without latency degradation</w:t>
            </w:r>
          </w:p>
        </w:tc>
        <w:tc>
          <w:tcPr>
            <w:tcW w:w="2016" w:type="dxa"/>
            <w:shd w:val="clear" w:color="auto" w:fill="FFFFFF"/>
            <w:tcMar>
              <w:top w:w="35" w:type="dxa"/>
              <w:left w:w="65" w:type="dxa"/>
              <w:bottom w:w="35" w:type="dxa"/>
              <w:right w:w="65" w:type="dxa"/>
            </w:tcMar>
          </w:tcPr>
          <w:p w14:paraId="5A4F16D8" w14:textId="77777777" w:rsidR="00086683" w:rsidRDefault="00000000">
            <w:pPr>
              <w:jc w:val="left"/>
            </w:pPr>
            <w:r>
              <w:rPr>
                <w:sz w:val="17"/>
              </w:rPr>
              <w:t>≥ 250 Sessions</w:t>
            </w:r>
          </w:p>
        </w:tc>
      </w:tr>
      <w:tr w:rsidR="00086683" w14:paraId="7542FC0B" w14:textId="77777777">
        <w:trPr>
          <w:jc w:val="center"/>
        </w:trPr>
        <w:tc>
          <w:tcPr>
            <w:tcW w:w="2592" w:type="dxa"/>
            <w:shd w:val="clear" w:color="auto" w:fill="F9FAFB"/>
            <w:tcMar>
              <w:top w:w="35" w:type="dxa"/>
              <w:left w:w="65" w:type="dxa"/>
              <w:bottom w:w="35" w:type="dxa"/>
              <w:right w:w="65" w:type="dxa"/>
            </w:tcMar>
          </w:tcPr>
          <w:p w14:paraId="69699105" w14:textId="77777777" w:rsidR="00086683" w:rsidRDefault="00000000">
            <w:pPr>
              <w:jc w:val="left"/>
            </w:pPr>
            <w:r>
              <w:rPr>
                <w:sz w:val="17"/>
              </w:rPr>
              <w:t>Database Integrity</w:t>
            </w:r>
          </w:p>
        </w:tc>
        <w:tc>
          <w:tcPr>
            <w:tcW w:w="5184" w:type="dxa"/>
            <w:shd w:val="clear" w:color="auto" w:fill="F9FAFB"/>
            <w:tcMar>
              <w:top w:w="35" w:type="dxa"/>
              <w:left w:w="65" w:type="dxa"/>
              <w:bottom w:w="35" w:type="dxa"/>
              <w:right w:w="65" w:type="dxa"/>
            </w:tcMar>
          </w:tcPr>
          <w:p w14:paraId="11ED696D" w14:textId="77777777" w:rsidR="00086683" w:rsidRDefault="00000000">
            <w:pPr>
              <w:jc w:val="left"/>
            </w:pPr>
            <w:r>
              <w:rPr>
                <w:sz w:val="17"/>
              </w:rPr>
              <w:t>ACID compliance for user accounts and authentication tables</w:t>
            </w:r>
          </w:p>
        </w:tc>
        <w:tc>
          <w:tcPr>
            <w:tcW w:w="2016" w:type="dxa"/>
            <w:shd w:val="clear" w:color="auto" w:fill="F9FAFB"/>
            <w:tcMar>
              <w:top w:w="35" w:type="dxa"/>
              <w:left w:w="65" w:type="dxa"/>
              <w:bottom w:w="35" w:type="dxa"/>
              <w:right w:w="65" w:type="dxa"/>
            </w:tcMar>
          </w:tcPr>
          <w:p w14:paraId="5BF230B2" w14:textId="77777777" w:rsidR="00086683" w:rsidRDefault="00000000">
            <w:pPr>
              <w:jc w:val="left"/>
            </w:pPr>
            <w:r>
              <w:rPr>
                <w:sz w:val="17"/>
              </w:rPr>
              <w:t>Strict ACID (SQL Server)</w:t>
            </w:r>
          </w:p>
        </w:tc>
      </w:tr>
      <w:tr w:rsidR="00086683" w14:paraId="604BB651" w14:textId="77777777">
        <w:trPr>
          <w:jc w:val="center"/>
        </w:trPr>
        <w:tc>
          <w:tcPr>
            <w:tcW w:w="2592" w:type="dxa"/>
            <w:shd w:val="clear" w:color="auto" w:fill="FFFFFF"/>
            <w:tcMar>
              <w:top w:w="35" w:type="dxa"/>
              <w:left w:w="65" w:type="dxa"/>
              <w:bottom w:w="35" w:type="dxa"/>
              <w:right w:w="65" w:type="dxa"/>
            </w:tcMar>
          </w:tcPr>
          <w:p w14:paraId="25CC3AF8" w14:textId="77777777" w:rsidR="00086683" w:rsidRDefault="00000000">
            <w:pPr>
              <w:jc w:val="left"/>
            </w:pPr>
            <w:r>
              <w:rPr>
                <w:sz w:val="17"/>
              </w:rPr>
              <w:t>Document Scalability</w:t>
            </w:r>
          </w:p>
        </w:tc>
        <w:tc>
          <w:tcPr>
            <w:tcW w:w="5184" w:type="dxa"/>
            <w:shd w:val="clear" w:color="auto" w:fill="FFFFFF"/>
            <w:tcMar>
              <w:top w:w="35" w:type="dxa"/>
              <w:left w:w="65" w:type="dxa"/>
              <w:bottom w:w="35" w:type="dxa"/>
              <w:right w:w="65" w:type="dxa"/>
            </w:tcMar>
          </w:tcPr>
          <w:p w14:paraId="26FEF112" w14:textId="77777777" w:rsidR="00086683" w:rsidRDefault="00000000">
            <w:pPr>
              <w:jc w:val="left"/>
            </w:pPr>
            <w:r>
              <w:rPr>
                <w:sz w:val="17"/>
              </w:rPr>
              <w:t>Schema-less storage for dynamic conversation threads and tickets</w:t>
            </w:r>
          </w:p>
        </w:tc>
        <w:tc>
          <w:tcPr>
            <w:tcW w:w="2016" w:type="dxa"/>
            <w:shd w:val="clear" w:color="auto" w:fill="FFFFFF"/>
            <w:tcMar>
              <w:top w:w="35" w:type="dxa"/>
              <w:left w:w="65" w:type="dxa"/>
              <w:bottom w:w="35" w:type="dxa"/>
              <w:right w:w="65" w:type="dxa"/>
            </w:tcMar>
          </w:tcPr>
          <w:p w14:paraId="1D730320" w14:textId="77777777" w:rsidR="00086683" w:rsidRDefault="00000000">
            <w:pPr>
              <w:jc w:val="left"/>
            </w:pPr>
            <w:r>
              <w:rPr>
                <w:sz w:val="17"/>
              </w:rPr>
              <w:t>BSON (MongoDB)</w:t>
            </w:r>
          </w:p>
        </w:tc>
      </w:tr>
      <w:tr w:rsidR="00086683" w14:paraId="09D810BF" w14:textId="77777777">
        <w:trPr>
          <w:jc w:val="center"/>
        </w:trPr>
        <w:tc>
          <w:tcPr>
            <w:tcW w:w="2592" w:type="dxa"/>
            <w:shd w:val="clear" w:color="auto" w:fill="F9FAFB"/>
            <w:tcMar>
              <w:top w:w="35" w:type="dxa"/>
              <w:left w:w="65" w:type="dxa"/>
              <w:bottom w:w="35" w:type="dxa"/>
              <w:right w:w="65" w:type="dxa"/>
            </w:tcMar>
          </w:tcPr>
          <w:p w14:paraId="539E3D82" w14:textId="77777777" w:rsidR="00086683" w:rsidRDefault="00000000">
            <w:pPr>
              <w:jc w:val="left"/>
            </w:pPr>
            <w:r>
              <w:rPr>
                <w:sz w:val="17"/>
              </w:rPr>
              <w:t>Security &amp; Crypto</w:t>
            </w:r>
          </w:p>
        </w:tc>
        <w:tc>
          <w:tcPr>
            <w:tcW w:w="5184" w:type="dxa"/>
            <w:shd w:val="clear" w:color="auto" w:fill="F9FAFB"/>
            <w:tcMar>
              <w:top w:w="35" w:type="dxa"/>
              <w:left w:w="65" w:type="dxa"/>
              <w:bottom w:w="35" w:type="dxa"/>
              <w:right w:w="65" w:type="dxa"/>
            </w:tcMar>
          </w:tcPr>
          <w:p w14:paraId="78AA7645" w14:textId="77777777" w:rsidR="00086683" w:rsidRDefault="00000000">
            <w:pPr>
              <w:jc w:val="left"/>
            </w:pPr>
            <w:r>
              <w:rPr>
                <w:sz w:val="17"/>
              </w:rPr>
              <w:t>Password hashing and stateless token signing</w:t>
            </w:r>
          </w:p>
        </w:tc>
        <w:tc>
          <w:tcPr>
            <w:tcW w:w="2016" w:type="dxa"/>
            <w:shd w:val="clear" w:color="auto" w:fill="F9FAFB"/>
            <w:tcMar>
              <w:top w:w="35" w:type="dxa"/>
              <w:left w:w="65" w:type="dxa"/>
              <w:bottom w:w="35" w:type="dxa"/>
              <w:right w:w="65" w:type="dxa"/>
            </w:tcMar>
          </w:tcPr>
          <w:p w14:paraId="3E88314C" w14:textId="77777777" w:rsidR="00086683" w:rsidRDefault="00000000">
            <w:pPr>
              <w:jc w:val="left"/>
            </w:pPr>
            <w:r>
              <w:rPr>
                <w:sz w:val="17"/>
              </w:rPr>
              <w:t>SHA-256 &amp; JWT (HS256)</w:t>
            </w:r>
          </w:p>
        </w:tc>
      </w:tr>
    </w:tbl>
    <w:p w14:paraId="41072496" w14:textId="77777777" w:rsidR="00086683" w:rsidRDefault="00086683"/>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239"/>
        <w:gridCol w:w="3764"/>
        <w:gridCol w:w="1835"/>
        <w:gridCol w:w="1691"/>
      </w:tblGrid>
      <w:tr w:rsidR="00086683" w14:paraId="1EF78A74" w14:textId="77777777">
        <w:trPr>
          <w:jc w:val="center"/>
        </w:trPr>
        <w:tc>
          <w:tcPr>
            <w:tcW w:w="2304" w:type="dxa"/>
            <w:shd w:val="clear" w:color="auto" w:fill="1B365D"/>
            <w:tcMar>
              <w:top w:w="45" w:type="dxa"/>
              <w:left w:w="70" w:type="dxa"/>
              <w:bottom w:w="45" w:type="dxa"/>
              <w:right w:w="70" w:type="dxa"/>
            </w:tcMar>
          </w:tcPr>
          <w:p w14:paraId="4A1366FB" w14:textId="77777777" w:rsidR="00086683" w:rsidRDefault="00000000">
            <w:pPr>
              <w:jc w:val="center"/>
            </w:pPr>
            <w:r>
              <w:rPr>
                <w:b/>
                <w:color w:val="FFFFFF"/>
                <w:sz w:val="18"/>
              </w:rPr>
              <w:t>Metric Name</w:t>
            </w:r>
          </w:p>
        </w:tc>
        <w:tc>
          <w:tcPr>
            <w:tcW w:w="3888" w:type="dxa"/>
            <w:shd w:val="clear" w:color="auto" w:fill="1B365D"/>
            <w:tcMar>
              <w:top w:w="45" w:type="dxa"/>
              <w:left w:w="70" w:type="dxa"/>
              <w:bottom w:w="45" w:type="dxa"/>
              <w:right w:w="70" w:type="dxa"/>
            </w:tcMar>
          </w:tcPr>
          <w:p w14:paraId="656298E0" w14:textId="77777777" w:rsidR="00086683" w:rsidRDefault="00000000">
            <w:pPr>
              <w:jc w:val="center"/>
            </w:pPr>
            <w:r>
              <w:rPr>
                <w:b/>
                <w:color w:val="FFFFFF"/>
                <w:sz w:val="18"/>
              </w:rPr>
              <w:t>Operational Definition</w:t>
            </w:r>
          </w:p>
        </w:tc>
        <w:tc>
          <w:tcPr>
            <w:tcW w:w="1872" w:type="dxa"/>
            <w:shd w:val="clear" w:color="auto" w:fill="1B365D"/>
            <w:tcMar>
              <w:top w:w="45" w:type="dxa"/>
              <w:left w:w="70" w:type="dxa"/>
              <w:bottom w:w="45" w:type="dxa"/>
              <w:right w:w="70" w:type="dxa"/>
            </w:tcMar>
          </w:tcPr>
          <w:p w14:paraId="128FC695" w14:textId="77777777" w:rsidR="00086683" w:rsidRDefault="00000000">
            <w:pPr>
              <w:jc w:val="center"/>
            </w:pPr>
            <w:r>
              <w:rPr>
                <w:b/>
                <w:color w:val="FFFFFF"/>
                <w:sz w:val="18"/>
              </w:rPr>
              <w:t>Target Benchmark</w:t>
            </w:r>
          </w:p>
        </w:tc>
        <w:tc>
          <w:tcPr>
            <w:tcW w:w="1728" w:type="dxa"/>
            <w:shd w:val="clear" w:color="auto" w:fill="1B365D"/>
            <w:tcMar>
              <w:top w:w="45" w:type="dxa"/>
              <w:left w:w="70" w:type="dxa"/>
              <w:bottom w:w="45" w:type="dxa"/>
              <w:right w:w="70" w:type="dxa"/>
            </w:tcMar>
          </w:tcPr>
          <w:p w14:paraId="30C2099D" w14:textId="77777777" w:rsidR="00086683" w:rsidRDefault="00000000">
            <w:pPr>
              <w:jc w:val="center"/>
            </w:pPr>
            <w:r>
              <w:rPr>
                <w:b/>
                <w:color w:val="FFFFFF"/>
                <w:sz w:val="18"/>
              </w:rPr>
              <w:t>Observed Value</w:t>
            </w:r>
          </w:p>
        </w:tc>
      </w:tr>
      <w:tr w:rsidR="00086683" w14:paraId="02831D71" w14:textId="77777777">
        <w:trPr>
          <w:jc w:val="center"/>
        </w:trPr>
        <w:tc>
          <w:tcPr>
            <w:tcW w:w="2304" w:type="dxa"/>
            <w:shd w:val="clear" w:color="auto" w:fill="FFFFFF"/>
            <w:tcMar>
              <w:top w:w="35" w:type="dxa"/>
              <w:left w:w="65" w:type="dxa"/>
              <w:bottom w:w="35" w:type="dxa"/>
              <w:right w:w="65" w:type="dxa"/>
            </w:tcMar>
          </w:tcPr>
          <w:p w14:paraId="19874362" w14:textId="77777777" w:rsidR="00086683" w:rsidRDefault="00000000">
            <w:pPr>
              <w:jc w:val="left"/>
            </w:pPr>
            <w:r>
              <w:rPr>
                <w:sz w:val="17"/>
              </w:rPr>
              <w:t>FAQ Match Latency</w:t>
            </w:r>
          </w:p>
        </w:tc>
        <w:tc>
          <w:tcPr>
            <w:tcW w:w="3888" w:type="dxa"/>
            <w:shd w:val="clear" w:color="auto" w:fill="FFFFFF"/>
            <w:tcMar>
              <w:top w:w="35" w:type="dxa"/>
              <w:left w:w="65" w:type="dxa"/>
              <w:bottom w:w="35" w:type="dxa"/>
              <w:right w:w="65" w:type="dxa"/>
            </w:tcMar>
          </w:tcPr>
          <w:p w14:paraId="7530C5C3" w14:textId="77777777" w:rsidR="00086683" w:rsidRDefault="00000000">
            <w:pPr>
              <w:jc w:val="left"/>
            </w:pPr>
            <w:r>
              <w:rPr>
                <w:sz w:val="17"/>
              </w:rPr>
              <w:t>In-memory keyword lookup and response retrieval</w:t>
            </w:r>
          </w:p>
        </w:tc>
        <w:tc>
          <w:tcPr>
            <w:tcW w:w="1872" w:type="dxa"/>
            <w:shd w:val="clear" w:color="auto" w:fill="FFFFFF"/>
            <w:tcMar>
              <w:top w:w="35" w:type="dxa"/>
              <w:left w:w="65" w:type="dxa"/>
              <w:bottom w:w="35" w:type="dxa"/>
              <w:right w:w="65" w:type="dxa"/>
            </w:tcMar>
          </w:tcPr>
          <w:p w14:paraId="6B1FCEC3" w14:textId="77777777" w:rsidR="00086683" w:rsidRDefault="00000000">
            <w:pPr>
              <w:jc w:val="left"/>
            </w:pPr>
            <w:r>
              <w:rPr>
                <w:sz w:val="17"/>
              </w:rPr>
              <w:t>&lt; 1.0 ms</w:t>
            </w:r>
          </w:p>
        </w:tc>
        <w:tc>
          <w:tcPr>
            <w:tcW w:w="1728" w:type="dxa"/>
            <w:shd w:val="clear" w:color="auto" w:fill="FFFFFF"/>
            <w:tcMar>
              <w:top w:w="35" w:type="dxa"/>
              <w:left w:w="65" w:type="dxa"/>
              <w:bottom w:w="35" w:type="dxa"/>
              <w:right w:w="65" w:type="dxa"/>
            </w:tcMar>
          </w:tcPr>
          <w:p w14:paraId="3E4BF1AC" w14:textId="77777777" w:rsidR="00086683" w:rsidRDefault="00000000">
            <w:pPr>
              <w:jc w:val="left"/>
            </w:pPr>
            <w:r>
              <w:rPr>
                <w:sz w:val="17"/>
              </w:rPr>
              <w:t>0.24 ms</w:t>
            </w:r>
          </w:p>
        </w:tc>
      </w:tr>
      <w:tr w:rsidR="00086683" w14:paraId="3141731D" w14:textId="77777777">
        <w:trPr>
          <w:jc w:val="center"/>
        </w:trPr>
        <w:tc>
          <w:tcPr>
            <w:tcW w:w="2304" w:type="dxa"/>
            <w:shd w:val="clear" w:color="auto" w:fill="F9FAFB"/>
            <w:tcMar>
              <w:top w:w="35" w:type="dxa"/>
              <w:left w:w="65" w:type="dxa"/>
              <w:bottom w:w="35" w:type="dxa"/>
              <w:right w:w="65" w:type="dxa"/>
            </w:tcMar>
          </w:tcPr>
          <w:p w14:paraId="7B0D363D" w14:textId="77777777" w:rsidR="00086683" w:rsidRDefault="00000000">
            <w:pPr>
              <w:jc w:val="left"/>
            </w:pPr>
            <w:r>
              <w:rPr>
                <w:sz w:val="17"/>
              </w:rPr>
              <w:t>ML Prediction Latency</w:t>
            </w:r>
          </w:p>
        </w:tc>
        <w:tc>
          <w:tcPr>
            <w:tcW w:w="3888" w:type="dxa"/>
            <w:shd w:val="clear" w:color="auto" w:fill="F9FAFB"/>
            <w:tcMar>
              <w:top w:w="35" w:type="dxa"/>
              <w:left w:w="65" w:type="dxa"/>
              <w:bottom w:w="35" w:type="dxa"/>
              <w:right w:w="65" w:type="dxa"/>
            </w:tcMar>
          </w:tcPr>
          <w:p w14:paraId="44E6B939" w14:textId="77777777" w:rsidR="00086683" w:rsidRDefault="00000000">
            <w:pPr>
              <w:jc w:val="left"/>
            </w:pPr>
            <w:r>
              <w:rPr>
                <w:sz w:val="17"/>
              </w:rPr>
              <w:t>Python microservice text cleaning, vectorization, and inference</w:t>
            </w:r>
          </w:p>
        </w:tc>
        <w:tc>
          <w:tcPr>
            <w:tcW w:w="1872" w:type="dxa"/>
            <w:shd w:val="clear" w:color="auto" w:fill="F9FAFB"/>
            <w:tcMar>
              <w:top w:w="35" w:type="dxa"/>
              <w:left w:w="65" w:type="dxa"/>
              <w:bottom w:w="35" w:type="dxa"/>
              <w:right w:w="65" w:type="dxa"/>
            </w:tcMar>
          </w:tcPr>
          <w:p w14:paraId="625CA23C" w14:textId="77777777" w:rsidR="00086683" w:rsidRDefault="00000000">
            <w:pPr>
              <w:jc w:val="left"/>
            </w:pPr>
            <w:r>
              <w:rPr>
                <w:sz w:val="17"/>
              </w:rPr>
              <w:t>&lt; 30.0 ms</w:t>
            </w:r>
          </w:p>
        </w:tc>
        <w:tc>
          <w:tcPr>
            <w:tcW w:w="1728" w:type="dxa"/>
            <w:shd w:val="clear" w:color="auto" w:fill="F9FAFB"/>
            <w:tcMar>
              <w:top w:w="35" w:type="dxa"/>
              <w:left w:w="65" w:type="dxa"/>
              <w:bottom w:w="35" w:type="dxa"/>
              <w:right w:w="65" w:type="dxa"/>
            </w:tcMar>
          </w:tcPr>
          <w:p w14:paraId="16C8D288" w14:textId="77777777" w:rsidR="00086683" w:rsidRDefault="00000000">
            <w:pPr>
              <w:jc w:val="left"/>
            </w:pPr>
            <w:r>
              <w:rPr>
                <w:sz w:val="17"/>
              </w:rPr>
              <w:t>12.4 ms</w:t>
            </w:r>
          </w:p>
        </w:tc>
      </w:tr>
      <w:tr w:rsidR="00086683" w14:paraId="340554F9" w14:textId="77777777">
        <w:trPr>
          <w:jc w:val="center"/>
        </w:trPr>
        <w:tc>
          <w:tcPr>
            <w:tcW w:w="2304" w:type="dxa"/>
            <w:shd w:val="clear" w:color="auto" w:fill="FFFFFF"/>
            <w:tcMar>
              <w:top w:w="35" w:type="dxa"/>
              <w:left w:w="65" w:type="dxa"/>
              <w:bottom w:w="35" w:type="dxa"/>
              <w:right w:w="65" w:type="dxa"/>
            </w:tcMar>
          </w:tcPr>
          <w:p w14:paraId="36E9F2DB" w14:textId="77777777" w:rsidR="00086683" w:rsidRDefault="00000000">
            <w:pPr>
              <w:jc w:val="left"/>
            </w:pPr>
            <w:r>
              <w:rPr>
                <w:sz w:val="17"/>
              </w:rPr>
              <w:t>Cloud LLM Latency</w:t>
            </w:r>
          </w:p>
        </w:tc>
        <w:tc>
          <w:tcPr>
            <w:tcW w:w="3888" w:type="dxa"/>
            <w:shd w:val="clear" w:color="auto" w:fill="FFFFFF"/>
            <w:tcMar>
              <w:top w:w="35" w:type="dxa"/>
              <w:left w:w="65" w:type="dxa"/>
              <w:bottom w:w="35" w:type="dxa"/>
              <w:right w:w="65" w:type="dxa"/>
            </w:tcMar>
          </w:tcPr>
          <w:p w14:paraId="481694CC" w14:textId="77777777" w:rsidR="00086683" w:rsidRDefault="00000000">
            <w:pPr>
              <w:jc w:val="left"/>
            </w:pPr>
            <w:r>
              <w:rPr>
                <w:sz w:val="17"/>
              </w:rPr>
              <w:t>Gemini / Groq generative fallback API invocation</w:t>
            </w:r>
          </w:p>
        </w:tc>
        <w:tc>
          <w:tcPr>
            <w:tcW w:w="1872" w:type="dxa"/>
            <w:shd w:val="clear" w:color="auto" w:fill="FFFFFF"/>
            <w:tcMar>
              <w:top w:w="35" w:type="dxa"/>
              <w:left w:w="65" w:type="dxa"/>
              <w:bottom w:w="35" w:type="dxa"/>
              <w:right w:w="65" w:type="dxa"/>
            </w:tcMar>
          </w:tcPr>
          <w:p w14:paraId="25573CC3" w14:textId="77777777" w:rsidR="00086683" w:rsidRDefault="00000000">
            <w:pPr>
              <w:jc w:val="left"/>
            </w:pPr>
            <w:r>
              <w:rPr>
                <w:sz w:val="17"/>
              </w:rPr>
              <w:t>&lt; 2,000 ms</w:t>
            </w:r>
          </w:p>
        </w:tc>
        <w:tc>
          <w:tcPr>
            <w:tcW w:w="1728" w:type="dxa"/>
            <w:shd w:val="clear" w:color="auto" w:fill="FFFFFF"/>
            <w:tcMar>
              <w:top w:w="35" w:type="dxa"/>
              <w:left w:w="65" w:type="dxa"/>
              <w:bottom w:w="35" w:type="dxa"/>
              <w:right w:w="65" w:type="dxa"/>
            </w:tcMar>
          </w:tcPr>
          <w:p w14:paraId="1EC2D8D6" w14:textId="77777777" w:rsidR="00086683" w:rsidRDefault="00000000">
            <w:pPr>
              <w:jc w:val="left"/>
            </w:pPr>
            <w:r>
              <w:rPr>
                <w:sz w:val="17"/>
              </w:rPr>
              <w:t>1,240 ms</w:t>
            </w:r>
          </w:p>
        </w:tc>
      </w:tr>
      <w:tr w:rsidR="00086683" w14:paraId="59DB9B30" w14:textId="77777777">
        <w:trPr>
          <w:jc w:val="center"/>
        </w:trPr>
        <w:tc>
          <w:tcPr>
            <w:tcW w:w="2304" w:type="dxa"/>
            <w:shd w:val="clear" w:color="auto" w:fill="F9FAFB"/>
            <w:tcMar>
              <w:top w:w="35" w:type="dxa"/>
              <w:left w:w="65" w:type="dxa"/>
              <w:bottom w:w="35" w:type="dxa"/>
              <w:right w:w="65" w:type="dxa"/>
            </w:tcMar>
          </w:tcPr>
          <w:p w14:paraId="4B999605" w14:textId="77777777" w:rsidR="00086683" w:rsidRDefault="00000000">
            <w:pPr>
              <w:jc w:val="left"/>
            </w:pPr>
            <w:r>
              <w:rPr>
                <w:sz w:val="17"/>
              </w:rPr>
              <w:t>Hybrid Pipeline Latency</w:t>
            </w:r>
          </w:p>
        </w:tc>
        <w:tc>
          <w:tcPr>
            <w:tcW w:w="3888" w:type="dxa"/>
            <w:shd w:val="clear" w:color="auto" w:fill="F9FAFB"/>
            <w:tcMar>
              <w:top w:w="35" w:type="dxa"/>
              <w:left w:w="65" w:type="dxa"/>
              <w:bottom w:w="35" w:type="dxa"/>
              <w:right w:w="65" w:type="dxa"/>
            </w:tcMar>
          </w:tcPr>
          <w:p w14:paraId="5E1D152E" w14:textId="77777777" w:rsidR="00086683" w:rsidRDefault="00000000">
            <w:pPr>
              <w:jc w:val="left"/>
            </w:pPr>
            <w:r>
              <w:rPr>
                <w:sz w:val="17"/>
              </w:rPr>
              <w:t>Weighted average response time across total system queries</w:t>
            </w:r>
          </w:p>
        </w:tc>
        <w:tc>
          <w:tcPr>
            <w:tcW w:w="1872" w:type="dxa"/>
            <w:shd w:val="clear" w:color="auto" w:fill="F9FAFB"/>
            <w:tcMar>
              <w:top w:w="35" w:type="dxa"/>
              <w:left w:w="65" w:type="dxa"/>
              <w:bottom w:w="35" w:type="dxa"/>
              <w:right w:w="65" w:type="dxa"/>
            </w:tcMar>
          </w:tcPr>
          <w:p w14:paraId="1CC27DF9" w14:textId="77777777" w:rsidR="00086683" w:rsidRDefault="00000000">
            <w:pPr>
              <w:jc w:val="left"/>
            </w:pPr>
            <w:r>
              <w:rPr>
                <w:sz w:val="17"/>
              </w:rPr>
              <w:t>&lt; 500 ms</w:t>
            </w:r>
          </w:p>
        </w:tc>
        <w:tc>
          <w:tcPr>
            <w:tcW w:w="1728" w:type="dxa"/>
            <w:shd w:val="clear" w:color="auto" w:fill="F9FAFB"/>
            <w:tcMar>
              <w:top w:w="35" w:type="dxa"/>
              <w:left w:w="65" w:type="dxa"/>
              <w:bottom w:w="35" w:type="dxa"/>
              <w:right w:w="65" w:type="dxa"/>
            </w:tcMar>
          </w:tcPr>
          <w:p w14:paraId="6C678163" w14:textId="77777777" w:rsidR="00086683" w:rsidRDefault="00000000">
            <w:pPr>
              <w:jc w:val="left"/>
            </w:pPr>
            <w:r>
              <w:rPr>
                <w:sz w:val="17"/>
              </w:rPr>
              <w:t>314.5 ms</w:t>
            </w:r>
          </w:p>
        </w:tc>
      </w:tr>
    </w:tbl>
    <w:p w14:paraId="58DD73C0" w14:textId="77777777" w:rsidR="00086683" w:rsidRDefault="00086683"/>
    <w:p w14:paraId="42AE7B7F" w14:textId="77777777" w:rsidR="00086683" w:rsidRDefault="00000000">
      <w:pPr>
        <w:spacing w:before="100"/>
        <w:jc w:val="left"/>
      </w:pPr>
      <w:r>
        <w:rPr>
          <w:b/>
          <w:color w:val="2E4057"/>
          <w:sz w:val="23"/>
        </w:rPr>
        <w:t>3.3 Use Case Diagram</w:t>
      </w:r>
    </w:p>
    <w:p w14:paraId="3AC47C72" w14:textId="77777777" w:rsidR="00086683" w:rsidRDefault="00000000">
      <w:pPr>
        <w:spacing w:before="40" w:after="20"/>
        <w:jc w:val="center"/>
      </w:pPr>
      <w:r>
        <w:rPr>
          <w:noProof/>
        </w:rPr>
        <w:lastRenderedPageBreak/>
        <w:drawing>
          <wp:inline distT="0" distB="0" distL="0" distR="0" wp14:anchorId="04541EBF" wp14:editId="2A2C4A8C">
            <wp:extent cx="36576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Use_Case_Diagram.png"/>
                    <pic:cNvPicPr/>
                  </pic:nvPicPr>
                  <pic:blipFill>
                    <a:blip r:embed="rId7"/>
                    <a:stretch>
                      <a:fillRect/>
                    </a:stretch>
                  </pic:blipFill>
                  <pic:spPr>
                    <a:xfrm>
                      <a:off x="0" y="0"/>
                      <a:ext cx="3657600" cy="3657600"/>
                    </a:xfrm>
                    <a:prstGeom prst="rect">
                      <a:avLst/>
                    </a:prstGeom>
                  </pic:spPr>
                </pic:pic>
              </a:graphicData>
            </a:graphic>
          </wp:inline>
        </w:drawing>
      </w:r>
    </w:p>
    <w:p w14:paraId="1EE6FBEE" w14:textId="77777777" w:rsidR="00086683" w:rsidRDefault="00000000">
      <w:pPr>
        <w:spacing w:before="20" w:after="70"/>
        <w:jc w:val="center"/>
      </w:pPr>
      <w:r>
        <w:rPr>
          <w:b/>
          <w:i/>
          <w:color w:val="333333"/>
          <w:sz w:val="18"/>
        </w:rPr>
        <w:t>Fig. 3.1: UML Use Case Diagram for AI Smart Customer Support</w:t>
      </w:r>
    </w:p>
    <w:p w14:paraId="1E5B9D20" w14:textId="77777777" w:rsidR="00086683" w:rsidRDefault="00000000">
      <w:pPr>
        <w:spacing w:after="50"/>
      </w:pPr>
      <w:r>
        <w:t>Fig. 3.1 depicts the UML Use Case Diagram modeling the functional interactions between actors and the AI Smart Customer Support system:</w:t>
      </w:r>
    </w:p>
    <w:p w14:paraId="3BA788ED" w14:textId="77777777" w:rsidR="00086683" w:rsidRDefault="00000000">
      <w:pPr>
        <w:pStyle w:val="ListBullet"/>
        <w:spacing w:after="30"/>
      </w:pPr>
      <w:r>
        <w:rPr>
          <w:b/>
        </w:rPr>
        <w:t xml:space="preserve">1. Primary Actors &amp; Boundaries: </w:t>
      </w:r>
      <w:r>
        <w:t>Customer Actor: Initiates self-service registration, logs in securely, converses with the real-time chatbot interface, tracks personal ticket resolution progress, and submits follow-up replies on existing support threads.</w:t>
      </w:r>
    </w:p>
    <w:p w14:paraId="253CBDB2" w14:textId="77777777" w:rsidR="00086683" w:rsidRDefault="00000000">
      <w:pPr>
        <w:pStyle w:val="ListBullet"/>
        <w:spacing w:after="30"/>
      </w:pPr>
      <w:r>
        <w:rPr>
          <w:b/>
        </w:rPr>
        <w:t xml:space="preserve">2. Administrative Actors: </w:t>
      </w:r>
      <w:r>
        <w:t>Support Administrator Actor: Authenticates with administrative credentials, monitors live customer ticket queues, inspects AI-predicted category and sentiment confidence telemetry, updates ticket resolution states, and posts official agent responses.</w:t>
      </w:r>
    </w:p>
    <w:p w14:paraId="26462816" w14:textId="77777777" w:rsidR="00086683" w:rsidRDefault="00000000">
      <w:pPr>
        <w:pStyle w:val="ListBullet"/>
        <w:spacing w:after="30"/>
      </w:pPr>
      <w:r>
        <w:rPr>
          <w:b/>
        </w:rPr>
        <w:t xml:space="preserve">3. Machine Learning Microservice Actor: </w:t>
      </w:r>
      <w:r>
        <w:t>AI Microservice Actor: An internal automated actor responsible for asynchronous text preprocessing, TF-IDF vectorization, category prediction, sentiment analysis, and priority derivation.</w:t>
      </w:r>
    </w:p>
    <w:p w14:paraId="6C7CA656" w14:textId="77777777" w:rsidR="00086683" w:rsidRDefault="00000000">
      <w:pPr>
        <w:pStyle w:val="ListBullet"/>
        <w:spacing w:after="30"/>
      </w:pPr>
      <w:r>
        <w:rPr>
          <w:b/>
        </w:rPr>
        <w:t xml:space="preserve">4. Relationship Semantics: </w:t>
      </w:r>
      <w:r>
        <w:t>Inclusion Semantics (&lt;&lt;include&gt;&gt;): Both customer and administrator workflows strictly include the 'User Authentication' use case, enforcing stateless JWT token validation prior to accessing protected endpoints.</w:t>
      </w:r>
    </w:p>
    <w:p w14:paraId="050622FD" w14:textId="77777777" w:rsidR="00086683" w:rsidRDefault="00000000">
      <w:pPr>
        <w:pStyle w:val="ListBullet"/>
        <w:spacing w:after="30"/>
      </w:pPr>
      <w:r>
        <w:rPr>
          <w:b/>
        </w:rPr>
        <w:t xml:space="preserve">5. Escalation Extensions: </w:t>
      </w:r>
      <w:r>
        <w:t>Extension Semantics (&lt;&lt;extend&gt;&gt;): When customer queries cannot be resolved deterministically through in-memory FAQ matching, the system executes an extension point to 'Generate Support Ticket' and 'Invoke Generative LLM Fallback'.</w:t>
      </w:r>
    </w:p>
    <w:p w14:paraId="5778ED32" w14:textId="77777777" w:rsidR="00086683" w:rsidRDefault="00000000">
      <w:r>
        <w:br w:type="page"/>
      </w:r>
    </w:p>
    <w:p w14:paraId="55307439" w14:textId="77777777" w:rsidR="00086683" w:rsidRDefault="00000000">
      <w:pPr>
        <w:spacing w:before="160" w:after="60"/>
        <w:jc w:val="left"/>
      </w:pPr>
      <w:r>
        <w:rPr>
          <w:b/>
          <w:color w:val="1B365D"/>
          <w:sz w:val="26"/>
        </w:rPr>
        <w:lastRenderedPageBreak/>
        <w:t>CHAPTER 4: SYSTEM DESIGN</w:t>
      </w:r>
    </w:p>
    <w:p w14:paraId="3EE79F79" w14:textId="77777777" w:rsidR="00086683" w:rsidRDefault="00000000">
      <w:pPr>
        <w:spacing w:before="100"/>
        <w:jc w:val="left"/>
      </w:pPr>
      <w:r>
        <w:rPr>
          <w:b/>
          <w:color w:val="2E4057"/>
          <w:sz w:val="23"/>
        </w:rPr>
        <w:t>4.1 Architectural Design</w:t>
      </w:r>
    </w:p>
    <w:p w14:paraId="56DDCCF5" w14:textId="77777777" w:rsidR="00086683" w:rsidRDefault="00000000">
      <w:pPr>
        <w:spacing w:before="40" w:after="20"/>
        <w:jc w:val="center"/>
      </w:pPr>
      <w:r>
        <w:rPr>
          <w:noProof/>
        </w:rPr>
        <w:drawing>
          <wp:inline distT="0" distB="0" distL="0" distR="0" wp14:anchorId="0034A971" wp14:editId="7F54F996">
            <wp:extent cx="3657600" cy="24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 diagram.jpeg"/>
                    <pic:cNvPicPr/>
                  </pic:nvPicPr>
                  <pic:blipFill>
                    <a:blip r:embed="rId8"/>
                    <a:stretch>
                      <a:fillRect/>
                    </a:stretch>
                  </pic:blipFill>
                  <pic:spPr>
                    <a:xfrm>
                      <a:off x="0" y="0"/>
                      <a:ext cx="3657600" cy="2438400"/>
                    </a:xfrm>
                    <a:prstGeom prst="rect">
                      <a:avLst/>
                    </a:prstGeom>
                  </pic:spPr>
                </pic:pic>
              </a:graphicData>
            </a:graphic>
          </wp:inline>
        </w:drawing>
      </w:r>
    </w:p>
    <w:p w14:paraId="160CB157" w14:textId="77777777" w:rsidR="00086683" w:rsidRDefault="00000000">
      <w:pPr>
        <w:spacing w:before="20" w:after="70"/>
        <w:jc w:val="center"/>
      </w:pPr>
      <w:r>
        <w:rPr>
          <w:b/>
          <w:i/>
          <w:color w:val="333333"/>
          <w:sz w:val="18"/>
        </w:rPr>
        <w:t>Fig. 4.1: Decoupled Polyglot System Architecture Block Diagram</w:t>
      </w:r>
    </w:p>
    <w:p w14:paraId="7FFC2461" w14:textId="77777777" w:rsidR="00086683" w:rsidRDefault="00000000">
      <w:pPr>
        <w:spacing w:after="50"/>
      </w:pPr>
      <w:r>
        <w:t>The architectural foundation of AI Smart Customer Support adopts a microservices-oriented, polyglot framework structured into five distinct operational tiers as illustrated in Fig. 4.1:</w:t>
      </w:r>
    </w:p>
    <w:p w14:paraId="070C8BE9" w14:textId="77777777" w:rsidR="00086683" w:rsidRDefault="00000000">
      <w:pPr>
        <w:pStyle w:val="ListBullet"/>
        <w:spacing w:after="30"/>
      </w:pPr>
      <w:r>
        <w:rPr>
          <w:b/>
        </w:rPr>
        <w:t xml:space="preserve">1. Presentation Tier: </w:t>
      </w:r>
      <w:r>
        <w:t>Presentation Tier (React 18 SPA): An interactive, component-based frontend operating on Node.js port 3000. It manages conversational state, auto-scrolling message views, client-side routing, and JWT token retention in localStorage.</w:t>
      </w:r>
    </w:p>
    <w:p w14:paraId="07602810" w14:textId="77777777" w:rsidR="00086683" w:rsidRDefault="00000000">
      <w:pPr>
        <w:pStyle w:val="ListBullet"/>
        <w:spacing w:after="30"/>
      </w:pPr>
      <w:r>
        <w:rPr>
          <w:b/>
        </w:rPr>
        <w:t xml:space="preserve">2. Gateway Tier: </w:t>
      </w:r>
      <w:r>
        <w:t>API Gateway &amp; Coordination Tier (ASP.NET Core .NET 10): Central enterprise gateway running on Kestrel port 5273. It intercepts client requests, performs JWT cryptographic verification, routes payloads to internal microservices, and handles CORS and global exceptions.</w:t>
      </w:r>
    </w:p>
    <w:p w14:paraId="0EEDAD0E" w14:textId="77777777" w:rsidR="00086683" w:rsidRDefault="00000000">
      <w:pPr>
        <w:pStyle w:val="ListBullet"/>
        <w:spacing w:after="30"/>
      </w:pPr>
      <w:r>
        <w:rPr>
          <w:b/>
        </w:rPr>
        <w:t xml:space="preserve">3. Machine Learning Tier: </w:t>
      </w:r>
      <w:r>
        <w:t>Machine Learning Microservice Tier (Python FastAPI): Dedicated asynchronous NLP engine running on Uvicorn port 5001. It encapsulates scikit-learn classification pipelines, handling text tokenization, TF-IDF transformation, and dual-model inference.</w:t>
      </w:r>
    </w:p>
    <w:p w14:paraId="4F14B140" w14:textId="77777777" w:rsidR="00086683" w:rsidRDefault="00000000">
      <w:pPr>
        <w:pStyle w:val="ListBullet"/>
        <w:spacing w:after="30"/>
      </w:pPr>
      <w:r>
        <w:rPr>
          <w:b/>
        </w:rPr>
        <w:t xml:space="preserve">4. Data Persistence Tier: </w:t>
      </w:r>
      <w:r>
        <w:t>Polyglot Persistence Tier: A hybrid dual-database configuration where SQL Server LocalDB manages strict ACID relational user entities, and MongoDB (port 27017) persists high-velocity, semi-structured ticket threads and conversation logs.</w:t>
      </w:r>
    </w:p>
    <w:p w14:paraId="67E0C2CF" w14:textId="77777777" w:rsidR="00086683" w:rsidRDefault="00000000">
      <w:pPr>
        <w:pStyle w:val="ListBullet"/>
        <w:spacing w:after="30"/>
      </w:pPr>
      <w:r>
        <w:rPr>
          <w:b/>
        </w:rPr>
        <w:t xml:space="preserve">5. Generative LLM Tier: </w:t>
      </w:r>
      <w:r>
        <w:t>Generative Cloud AI Tier: Integrated Groq LPU and Google Gemini APIs serving as the Tier-3 fallback, dynamically invoked only when deterministic FAQ matching yields no match.</w:t>
      </w:r>
    </w:p>
    <w:p w14:paraId="349E61E1" w14:textId="77777777" w:rsidR="00086683" w:rsidRDefault="00000000">
      <w:pPr>
        <w:spacing w:before="100"/>
        <w:jc w:val="left"/>
      </w:pPr>
      <w:r>
        <w:rPr>
          <w:b/>
          <w:color w:val="2E4057"/>
          <w:sz w:val="23"/>
        </w:rPr>
        <w:t>4.2 User Interface Design</w:t>
      </w:r>
    </w:p>
    <w:p w14:paraId="3B1DD70B" w14:textId="77777777" w:rsidR="00086683" w:rsidRDefault="00000000">
      <w:pPr>
        <w:spacing w:after="50"/>
      </w:pPr>
      <w:r>
        <w:t>The user interface adheres to contemporary Human-Computer Interaction (HCI) standards, featuring a glassmorphic dark-mode design system styled with custom Vanilla CSS tokens, backdrop filters, and Google Inter typography:</w:t>
      </w:r>
    </w:p>
    <w:p w14:paraId="02CFA6D4" w14:textId="77777777" w:rsidR="00086683" w:rsidRDefault="00000000">
      <w:pPr>
        <w:pStyle w:val="ListBullet"/>
        <w:spacing w:after="30"/>
      </w:pPr>
      <w:r>
        <w:rPr>
          <w:b/>
        </w:rPr>
        <w:t xml:space="preserve">1. Authentication Interface: </w:t>
      </w:r>
      <w:r>
        <w:t>Authentication View: Minimalist modal interface supporting toggling between Registration and Login, with instantaneous client-side form validation and error alert banners.</w:t>
      </w:r>
    </w:p>
    <w:p w14:paraId="733FC0B8" w14:textId="77777777" w:rsidR="00086683" w:rsidRDefault="00000000">
      <w:pPr>
        <w:pStyle w:val="ListBullet"/>
        <w:spacing w:after="30"/>
      </w:pPr>
      <w:r>
        <w:rPr>
          <w:b/>
        </w:rPr>
        <w:t xml:space="preserve">2. Conversational Chatbot UI: </w:t>
      </w:r>
      <w:r>
        <w:t>Customer Conversational Workspace: Real-time messaging container featuring alternating color-coded chat bubbles, sub-second typing indicator animations, quick-action suggestion chips, and an expandable ticket tracking drawer.</w:t>
      </w:r>
    </w:p>
    <w:p w14:paraId="6FD14B67" w14:textId="77777777" w:rsidR="00086683" w:rsidRDefault="00000000">
      <w:pPr>
        <w:pStyle w:val="ListBullet"/>
        <w:spacing w:after="30"/>
      </w:pPr>
      <w:r>
        <w:rPr>
          <w:b/>
        </w:rPr>
        <w:t xml:space="preserve">3. Admin Triage Portal: </w:t>
      </w:r>
      <w:r>
        <w:t>Admin Triage Dashboard: Data-dense management console displaying summary KPI metrics (Total Tickets, High Priority Count, Resolution Rate), multi-parameter search/filter controls, sentiment color badges (Red: Negative, Green: Positive, Gray: Neutral), and threaded reply dialogs.</w:t>
      </w:r>
    </w:p>
    <w:p w14:paraId="4B46A93A" w14:textId="77777777" w:rsidR="00086683" w:rsidRDefault="00000000">
      <w:pPr>
        <w:spacing w:before="100"/>
        <w:jc w:val="left"/>
      </w:pPr>
      <w:r>
        <w:rPr>
          <w:b/>
          <w:color w:val="2E4057"/>
          <w:sz w:val="23"/>
        </w:rPr>
        <w:t>4.3 System Modeling</w:t>
      </w:r>
    </w:p>
    <w:p w14:paraId="70D6E4D1" w14:textId="77777777" w:rsidR="00086683" w:rsidRDefault="00000000">
      <w:pPr>
        <w:spacing w:after="50"/>
      </w:pPr>
      <w:r>
        <w:lastRenderedPageBreak/>
        <w:t>Comprehensive system modeling covers structural design, data flow design, behavioral design, and physical implementation architectures.</w:t>
      </w:r>
    </w:p>
    <w:p w14:paraId="7F152274" w14:textId="77777777" w:rsidR="00086683" w:rsidRDefault="00000000">
      <w:pPr>
        <w:spacing w:before="80" w:after="30"/>
        <w:jc w:val="left"/>
      </w:pPr>
      <w:r>
        <w:rPr>
          <w:b/>
          <w:color w:val="333333"/>
          <w:sz w:val="21"/>
        </w:rPr>
        <w:t>4.3.1 Structural Design (Entity-Relationship and Class Modeling)</w:t>
      </w:r>
    </w:p>
    <w:p w14:paraId="68D7B825" w14:textId="77777777" w:rsidR="00086683" w:rsidRDefault="00000000">
      <w:pPr>
        <w:spacing w:before="40" w:after="20"/>
        <w:jc w:val="center"/>
      </w:pPr>
      <w:r>
        <w:rPr>
          <w:noProof/>
        </w:rPr>
        <w:drawing>
          <wp:inline distT="0" distB="0" distL="0" distR="0" wp14:anchorId="79F7EFC5" wp14:editId="37B63F98">
            <wp:extent cx="36576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ER_Diagram.png"/>
                    <pic:cNvPicPr/>
                  </pic:nvPicPr>
                  <pic:blipFill>
                    <a:blip r:embed="rId9"/>
                    <a:stretch>
                      <a:fillRect/>
                    </a:stretch>
                  </pic:blipFill>
                  <pic:spPr>
                    <a:xfrm>
                      <a:off x="0" y="0"/>
                      <a:ext cx="3657600" cy="3657600"/>
                    </a:xfrm>
                    <a:prstGeom prst="rect">
                      <a:avLst/>
                    </a:prstGeom>
                  </pic:spPr>
                </pic:pic>
              </a:graphicData>
            </a:graphic>
          </wp:inline>
        </w:drawing>
      </w:r>
    </w:p>
    <w:p w14:paraId="36C054F5" w14:textId="77777777" w:rsidR="00086683" w:rsidRDefault="00000000">
      <w:pPr>
        <w:spacing w:before="20" w:after="70"/>
        <w:jc w:val="center"/>
      </w:pPr>
      <w:r>
        <w:rPr>
          <w:b/>
          <w:i/>
          <w:color w:val="333333"/>
          <w:sz w:val="18"/>
        </w:rPr>
        <w:t>Fig. 4.2: Entity-Relationship (ER) Diagram</w:t>
      </w:r>
    </w:p>
    <w:p w14:paraId="0B881BF7" w14:textId="77777777" w:rsidR="00086683" w:rsidRDefault="00000000">
      <w:pPr>
        <w:spacing w:after="50"/>
      </w:pPr>
      <w:r>
        <w:t>Fig. 4.2 details the hybrid Entity-Relationship (ER) model illustrating database boundaries and data associations:</w:t>
      </w:r>
    </w:p>
    <w:p w14:paraId="7FA587DA" w14:textId="77777777" w:rsidR="00086683" w:rsidRDefault="00000000">
      <w:pPr>
        <w:pStyle w:val="ListBullet"/>
        <w:spacing w:after="30"/>
      </w:pPr>
      <w:r>
        <w:rPr>
          <w:b/>
        </w:rPr>
        <w:t xml:space="preserve">1. Relational Schema: </w:t>
      </w:r>
      <w:r>
        <w:t>Relational Entities (SQL Server): The 'Users' entity enforces relational integrity with attributes {Id, Name, Email, PasswordHash, Salt, Role, CreatedAt}. The 'Role' attribute controls access privileges ('Customer' vs 'Admin').</w:t>
      </w:r>
    </w:p>
    <w:p w14:paraId="0C59AE16" w14:textId="77777777" w:rsidR="00086683" w:rsidRDefault="00000000">
      <w:pPr>
        <w:pStyle w:val="ListBullet"/>
        <w:spacing w:after="30"/>
      </w:pPr>
      <w:r>
        <w:rPr>
          <w:b/>
        </w:rPr>
        <w:t xml:space="preserve">2. Document Collections: </w:t>
      </w:r>
      <w:r>
        <w:t>Document Collections (MongoDB): 'Tickets' collection stores {Id, CustomerEmail, Category, Sentiment, Priority, Status, CreatedAt, Messages[]}. Dynamic conversation turns are embedded within the 'Messages' array {Sender, Message, Timestamp}, ensuring atomicity without complex joins.</w:t>
      </w:r>
    </w:p>
    <w:p w14:paraId="67782714" w14:textId="77777777" w:rsidR="00086683" w:rsidRDefault="00000000">
      <w:pPr>
        <w:pStyle w:val="ListBullet"/>
        <w:spacing w:after="30"/>
      </w:pPr>
      <w:r>
        <w:rPr>
          <w:b/>
        </w:rPr>
        <w:t xml:space="preserve">3. Hybrid Association: </w:t>
      </w:r>
      <w:r>
        <w:t>Relationship Cardinality: A 1-to-N cardinality exists between Users and Tickets, as well as between Tickets and embedded conversation Messages. Relational integrity is bridged via indexed CustomerEmail foreign references.</w:t>
      </w:r>
    </w:p>
    <w:p w14:paraId="0780271A" w14:textId="77777777" w:rsidR="00086683" w:rsidRDefault="00000000">
      <w:pPr>
        <w:spacing w:before="40" w:after="20"/>
        <w:jc w:val="center"/>
      </w:pPr>
      <w:r>
        <w:rPr>
          <w:noProof/>
        </w:rPr>
        <w:lastRenderedPageBreak/>
        <w:drawing>
          <wp:inline distT="0" distB="0" distL="0" distR="0" wp14:anchorId="65B27AC4" wp14:editId="0B1C9529">
            <wp:extent cx="36576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Class_Diagram.png"/>
                    <pic:cNvPicPr/>
                  </pic:nvPicPr>
                  <pic:blipFill>
                    <a:blip r:embed="rId10"/>
                    <a:stretch>
                      <a:fillRect/>
                    </a:stretch>
                  </pic:blipFill>
                  <pic:spPr>
                    <a:xfrm>
                      <a:off x="0" y="0"/>
                      <a:ext cx="3657600" cy="3657600"/>
                    </a:xfrm>
                    <a:prstGeom prst="rect">
                      <a:avLst/>
                    </a:prstGeom>
                  </pic:spPr>
                </pic:pic>
              </a:graphicData>
            </a:graphic>
          </wp:inline>
        </w:drawing>
      </w:r>
    </w:p>
    <w:p w14:paraId="5A68B515" w14:textId="77777777" w:rsidR="00086683" w:rsidRDefault="00000000">
      <w:pPr>
        <w:spacing w:before="20" w:after="70"/>
        <w:jc w:val="center"/>
      </w:pPr>
      <w:r>
        <w:rPr>
          <w:b/>
          <w:i/>
          <w:color w:val="333333"/>
          <w:sz w:val="18"/>
        </w:rPr>
        <w:t>Fig. 4.3: UML Class Diagram</w:t>
      </w:r>
    </w:p>
    <w:p w14:paraId="7DF7E002" w14:textId="77777777" w:rsidR="00086683" w:rsidRDefault="00000000">
      <w:pPr>
        <w:spacing w:after="50"/>
      </w:pPr>
      <w:r>
        <w:t>Fig. 4.3 illustrates the UML Class Diagram defining object-oriented hierarchies and software contracts:</w:t>
      </w:r>
    </w:p>
    <w:p w14:paraId="2959B6D2" w14:textId="77777777" w:rsidR="00086683" w:rsidRDefault="00000000">
      <w:pPr>
        <w:pStyle w:val="ListBullet"/>
        <w:spacing w:after="30"/>
      </w:pPr>
      <w:r>
        <w:rPr>
          <w:b/>
        </w:rPr>
        <w:t xml:space="preserve">1. Controller Classes: </w:t>
      </w:r>
      <w:r>
        <w:t>Controller Layer: 'AuthController' and 'ChatController' inherit from Microsoft.AspNetCore.Mvc.ControllerBase, exposing asynchronous REST action methods decorated with [Authorize] route attributes.</w:t>
      </w:r>
    </w:p>
    <w:p w14:paraId="71C76722" w14:textId="77777777" w:rsidR="00086683" w:rsidRDefault="00000000">
      <w:pPr>
        <w:pStyle w:val="ListBullet"/>
        <w:spacing w:after="30"/>
      </w:pPr>
      <w:r>
        <w:rPr>
          <w:b/>
        </w:rPr>
        <w:t xml:space="preserve">2. Service Layer: </w:t>
      </w:r>
      <w:r>
        <w:t>Service &amp; Business Layer: 'JwtService' coordinates cryptographic token signing; 'MLService' encapsulates HttpClient JSON dispatching to Python; 'AIService' implements multi-provider fallback; 'MongoService' manages IMongoCollection CRUD operations.</w:t>
      </w:r>
    </w:p>
    <w:p w14:paraId="09CC832F" w14:textId="77777777" w:rsidR="00086683" w:rsidRDefault="00000000">
      <w:pPr>
        <w:pStyle w:val="ListBullet"/>
        <w:spacing w:after="30"/>
      </w:pPr>
      <w:r>
        <w:rPr>
          <w:b/>
        </w:rPr>
        <w:t xml:space="preserve">3. Model Contracts: </w:t>
      </w:r>
      <w:r>
        <w:t>Data Transfer Objects (DTOs): Strongly typed model structures including LoginDto, RegisterDto, ChatRequestDto, MLPredictionResult, and TicketModel ensure strict compile-time contract safety across boundaries.</w:t>
      </w:r>
    </w:p>
    <w:p w14:paraId="05D1510F" w14:textId="77777777" w:rsidR="00086683" w:rsidRDefault="00000000">
      <w:pPr>
        <w:spacing w:before="80" w:after="30"/>
        <w:jc w:val="left"/>
      </w:pPr>
      <w:r>
        <w:rPr>
          <w:b/>
          <w:color w:val="333333"/>
          <w:sz w:val="21"/>
        </w:rPr>
        <w:t>4.3.2 Data Design (Data Flow Diagrams - DFD Levels 0, 1, and 2)</w:t>
      </w:r>
    </w:p>
    <w:p w14:paraId="4A1F5BA7" w14:textId="77777777" w:rsidR="00086683" w:rsidRDefault="00000000">
      <w:pPr>
        <w:spacing w:before="40" w:after="20"/>
        <w:jc w:val="center"/>
      </w:pPr>
      <w:r>
        <w:rPr>
          <w:noProof/>
        </w:rPr>
        <w:lastRenderedPageBreak/>
        <w:drawing>
          <wp:inline distT="0" distB="0" distL="0" distR="0" wp14:anchorId="62930535" wp14:editId="3D3BAEC0">
            <wp:extent cx="36576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_Context_Diagram.png"/>
                    <pic:cNvPicPr/>
                  </pic:nvPicPr>
                  <pic:blipFill>
                    <a:blip r:embed="rId11"/>
                    <a:stretch>
                      <a:fillRect/>
                    </a:stretch>
                  </pic:blipFill>
                  <pic:spPr>
                    <a:xfrm>
                      <a:off x="0" y="0"/>
                      <a:ext cx="3657600" cy="3657600"/>
                    </a:xfrm>
                    <a:prstGeom prst="rect">
                      <a:avLst/>
                    </a:prstGeom>
                  </pic:spPr>
                </pic:pic>
              </a:graphicData>
            </a:graphic>
          </wp:inline>
        </w:drawing>
      </w:r>
    </w:p>
    <w:p w14:paraId="300C0024" w14:textId="77777777" w:rsidR="00086683" w:rsidRDefault="00000000">
      <w:pPr>
        <w:spacing w:before="20" w:after="70"/>
        <w:jc w:val="center"/>
      </w:pPr>
      <w:r>
        <w:rPr>
          <w:b/>
          <w:i/>
          <w:color w:val="333333"/>
          <w:sz w:val="18"/>
        </w:rPr>
        <w:t>Fig. 4.4: DFD Level-0: System Context Diagram</w:t>
      </w:r>
    </w:p>
    <w:p w14:paraId="576E4330" w14:textId="77777777" w:rsidR="00086683" w:rsidRDefault="00000000">
      <w:pPr>
        <w:spacing w:after="50"/>
      </w:pPr>
      <w:r>
        <w:t>Fig. 4.4 illustrates the DFD Level-0 Context Diagram defining the high-level boundary of the AI Smart Customer Support System:</w:t>
      </w:r>
    </w:p>
    <w:p w14:paraId="3C1467AC" w14:textId="77777777" w:rsidR="00086683" w:rsidRDefault="00000000">
      <w:pPr>
        <w:pStyle w:val="ListBullet"/>
        <w:spacing w:after="30"/>
      </w:pPr>
      <w:r>
        <w:rPr>
          <w:b/>
        </w:rPr>
        <w:t xml:space="preserve">1. Boundary Entities: </w:t>
      </w:r>
      <w:r>
        <w:t>External Entities: Customer, Support Administrator, and External AI Microservice / Cloud LLM APIs.</w:t>
      </w:r>
    </w:p>
    <w:p w14:paraId="75DA0626" w14:textId="77777777" w:rsidR="00086683" w:rsidRDefault="00000000">
      <w:pPr>
        <w:pStyle w:val="ListBullet"/>
        <w:spacing w:after="30"/>
      </w:pPr>
      <w:r>
        <w:rPr>
          <w:b/>
        </w:rPr>
        <w:t xml:space="preserve">2. Data Inflows: </w:t>
      </w:r>
      <w:r>
        <w:t>Primary Data Inflows: Customer chat queries, authentication credentials, and administrative ticket status modifications.</w:t>
      </w:r>
    </w:p>
    <w:p w14:paraId="482AE9BF" w14:textId="77777777" w:rsidR="00086683" w:rsidRDefault="00000000">
      <w:pPr>
        <w:pStyle w:val="ListBullet"/>
        <w:spacing w:after="30"/>
      </w:pPr>
      <w:r>
        <w:rPr>
          <w:b/>
        </w:rPr>
        <w:t xml:space="preserve">3. Data Outflows: </w:t>
      </w:r>
      <w:r>
        <w:t>Primary Data Outflows: Automated conversational replies, fast-path FAQ solutions, ticket status updates, and administrative telemetry dashboards.</w:t>
      </w:r>
    </w:p>
    <w:p w14:paraId="31562DAA" w14:textId="77777777" w:rsidR="00086683" w:rsidRDefault="00000000">
      <w:pPr>
        <w:spacing w:before="40" w:after="20"/>
        <w:jc w:val="center"/>
      </w:pPr>
      <w:r>
        <w:rPr>
          <w:noProof/>
        </w:rPr>
        <w:drawing>
          <wp:inline distT="0" distB="0" distL="0" distR="0" wp14:anchorId="35ABD630" wp14:editId="1C44D27F">
            <wp:extent cx="36576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_Main_Processes.png"/>
                    <pic:cNvPicPr/>
                  </pic:nvPicPr>
                  <pic:blipFill>
                    <a:blip r:embed="rId12"/>
                    <a:stretch>
                      <a:fillRect/>
                    </a:stretch>
                  </pic:blipFill>
                  <pic:spPr>
                    <a:xfrm>
                      <a:off x="0" y="0"/>
                      <a:ext cx="3657600" cy="3657600"/>
                    </a:xfrm>
                    <a:prstGeom prst="rect">
                      <a:avLst/>
                    </a:prstGeom>
                  </pic:spPr>
                </pic:pic>
              </a:graphicData>
            </a:graphic>
          </wp:inline>
        </w:drawing>
      </w:r>
    </w:p>
    <w:p w14:paraId="52228E1A" w14:textId="77777777" w:rsidR="00086683" w:rsidRDefault="00000000">
      <w:pPr>
        <w:spacing w:before="20" w:after="70"/>
        <w:jc w:val="center"/>
      </w:pPr>
      <w:r>
        <w:rPr>
          <w:b/>
          <w:i/>
          <w:color w:val="333333"/>
          <w:sz w:val="18"/>
        </w:rPr>
        <w:t>Fig. 4.5: DFD Level-1: Main Functional Processes</w:t>
      </w:r>
    </w:p>
    <w:p w14:paraId="12B24FE5" w14:textId="77777777" w:rsidR="00086683" w:rsidRDefault="00000000">
      <w:pPr>
        <w:spacing w:after="50"/>
      </w:pPr>
      <w:r>
        <w:lastRenderedPageBreak/>
        <w:t>Fig. 4.5 illustrates the DFD Level-1 decomposition breaking the system into five core functional processes:</w:t>
      </w:r>
    </w:p>
    <w:p w14:paraId="5DAFAC80" w14:textId="77777777" w:rsidR="00086683" w:rsidRDefault="00000000">
      <w:pPr>
        <w:pStyle w:val="ListBullet"/>
        <w:spacing w:after="30"/>
      </w:pPr>
      <w:r>
        <w:rPr>
          <w:b/>
        </w:rPr>
        <w:t xml:space="preserve">1. Process 1.0 (Auth): </w:t>
      </w:r>
      <w:r>
        <w:t>Process 1.0 (Authentication): Validates credentials against D1 (Users SQL Store) and issues signed JWT tokens.</w:t>
      </w:r>
    </w:p>
    <w:p w14:paraId="3779A010" w14:textId="77777777" w:rsidR="00086683" w:rsidRDefault="00000000">
      <w:pPr>
        <w:pStyle w:val="ListBullet"/>
        <w:spacing w:after="30"/>
      </w:pPr>
      <w:r>
        <w:rPr>
          <w:b/>
        </w:rPr>
        <w:t xml:space="preserve">2. Process 2.0 (FAQ Match): </w:t>
      </w:r>
      <w:r>
        <w:t>Process 2.0 (Chat &amp; FAQ Resolution): Performs keyword scanning against in-memory FAQ cache to provide sub-millisecond replies.</w:t>
      </w:r>
    </w:p>
    <w:p w14:paraId="4FFE5F6D" w14:textId="77777777" w:rsidR="00086683" w:rsidRDefault="00000000">
      <w:pPr>
        <w:pStyle w:val="ListBullet"/>
        <w:spacing w:after="30"/>
      </w:pPr>
      <w:r>
        <w:rPr>
          <w:b/>
        </w:rPr>
        <w:t xml:space="preserve">3. Process 3.0 (ML Inference): </w:t>
      </w:r>
      <w:r>
        <w:t>Process 3.0 (ML NLP Inference): Dispatches unresolved text to Python API to predict category and sentiment polarity.</w:t>
      </w:r>
    </w:p>
    <w:p w14:paraId="6C9FBBBA" w14:textId="77777777" w:rsidR="00086683" w:rsidRDefault="00000000">
      <w:pPr>
        <w:pStyle w:val="ListBullet"/>
        <w:spacing w:after="30"/>
      </w:pPr>
      <w:r>
        <w:rPr>
          <w:b/>
        </w:rPr>
        <w:t xml:space="preserve">4. Process 4.0 (Escalation): </w:t>
      </w:r>
      <w:r>
        <w:t>Process 4.0 (Ticket Escalation &amp; Priority Assignment): Evaluates sentiment; automatically creates and stores high-priority tickets in D2 (Tickets MongoDB Store).</w:t>
      </w:r>
    </w:p>
    <w:p w14:paraId="46F1B453" w14:textId="77777777" w:rsidR="00086683" w:rsidRDefault="00000000">
      <w:pPr>
        <w:pStyle w:val="ListBullet"/>
        <w:spacing w:after="30"/>
      </w:pPr>
      <w:r>
        <w:rPr>
          <w:b/>
        </w:rPr>
        <w:t xml:space="preserve">5. Process 5.0 (Admin Triage): </w:t>
      </w:r>
      <w:r>
        <w:t>Process 5.0 (Admin Triage Management): Streams tickets to admin dashboard and appends agent responses to D3 (Chat Logs MongoDB Store).</w:t>
      </w:r>
    </w:p>
    <w:p w14:paraId="419FA167" w14:textId="77777777" w:rsidR="00086683" w:rsidRDefault="00000000">
      <w:pPr>
        <w:spacing w:before="40" w:after="20"/>
        <w:jc w:val="center"/>
      </w:pPr>
      <w:r>
        <w:rPr>
          <w:noProof/>
        </w:rPr>
        <w:drawing>
          <wp:inline distT="0" distB="0" distL="0" distR="0" wp14:anchorId="174C0A8F" wp14:editId="5B3DE12C">
            <wp:extent cx="36576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2_AI_Processing_Decomposition.png"/>
                    <pic:cNvPicPr/>
                  </pic:nvPicPr>
                  <pic:blipFill>
                    <a:blip r:embed="rId13"/>
                    <a:stretch>
                      <a:fillRect/>
                    </a:stretch>
                  </pic:blipFill>
                  <pic:spPr>
                    <a:xfrm>
                      <a:off x="0" y="0"/>
                      <a:ext cx="3657600" cy="3657600"/>
                    </a:xfrm>
                    <a:prstGeom prst="rect">
                      <a:avLst/>
                    </a:prstGeom>
                  </pic:spPr>
                </pic:pic>
              </a:graphicData>
            </a:graphic>
          </wp:inline>
        </w:drawing>
      </w:r>
    </w:p>
    <w:p w14:paraId="23FFD0AD" w14:textId="77777777" w:rsidR="00086683" w:rsidRDefault="00000000">
      <w:pPr>
        <w:spacing w:before="20" w:after="70"/>
        <w:jc w:val="center"/>
      </w:pPr>
      <w:r>
        <w:rPr>
          <w:b/>
          <w:i/>
          <w:color w:val="333333"/>
          <w:sz w:val="18"/>
        </w:rPr>
        <w:t>Fig. 4.6: DFD Level-2: AI Processing Decomposition</w:t>
      </w:r>
    </w:p>
    <w:p w14:paraId="27F531AD" w14:textId="77777777" w:rsidR="00086683" w:rsidRDefault="00000000">
      <w:pPr>
        <w:spacing w:after="50"/>
      </w:pPr>
      <w:r>
        <w:t>Fig. 4.6 illustrates the DFD Level-2 decomposition detailing internal NLP operations:</w:t>
      </w:r>
    </w:p>
    <w:p w14:paraId="047F6F80" w14:textId="77777777" w:rsidR="00086683" w:rsidRDefault="00000000">
      <w:pPr>
        <w:pStyle w:val="ListBullet"/>
        <w:spacing w:after="30"/>
      </w:pPr>
      <w:r>
        <w:rPr>
          <w:b/>
        </w:rPr>
        <w:t xml:space="preserve">1. Preprocessing (3.1): </w:t>
      </w:r>
      <w:r>
        <w:t>Sub-Process 3.1 (Text Preprocessing): Lowercasing, punctuation elimination, URL stripping, and regex character sanitization.</w:t>
      </w:r>
    </w:p>
    <w:p w14:paraId="27E53713" w14:textId="77777777" w:rsidR="00086683" w:rsidRDefault="00000000">
      <w:pPr>
        <w:pStyle w:val="ListBullet"/>
        <w:spacing w:after="30"/>
      </w:pPr>
      <w:r>
        <w:rPr>
          <w:b/>
        </w:rPr>
        <w:t xml:space="preserve">2. TF-IDF Transform (3.2): </w:t>
      </w:r>
      <w:r>
        <w:t>Sub-Process 3.2 (Feature Extraction): N-gram TF-IDF vectorization transforming clean text into a sparse 30,000-dimensional vector.</w:t>
      </w:r>
    </w:p>
    <w:p w14:paraId="1F7EA8E0" w14:textId="77777777" w:rsidR="00086683" w:rsidRDefault="00000000">
      <w:pPr>
        <w:pStyle w:val="ListBullet"/>
        <w:spacing w:after="30"/>
      </w:pPr>
      <w:r>
        <w:rPr>
          <w:b/>
        </w:rPr>
        <w:t xml:space="preserve">3. Dual Classifiers (3.3): </w:t>
      </w:r>
      <w:r>
        <w:t>Sub-Process 3.3 (Dual Model Inference): Parallel forward pass computing Category Softmax (5 classes) and Sentiment Softmax (3 classes).</w:t>
      </w:r>
    </w:p>
    <w:p w14:paraId="59214C1A" w14:textId="77777777" w:rsidR="00086683" w:rsidRDefault="00000000">
      <w:pPr>
        <w:pStyle w:val="ListBullet"/>
        <w:spacing w:after="30"/>
      </w:pPr>
      <w:r>
        <w:rPr>
          <w:b/>
        </w:rPr>
        <w:t xml:space="preserve">4. Priority Engine (3.4): </w:t>
      </w:r>
      <w:r>
        <w:t>Sub-Process 3.4 (Priority Logic Engine): Piecewise evaluation assigning 'High' priority upon Negative sentiment detection.</w:t>
      </w:r>
    </w:p>
    <w:p w14:paraId="6D715A28" w14:textId="77777777" w:rsidR="00086683" w:rsidRDefault="00000000">
      <w:pPr>
        <w:spacing w:before="80" w:after="30"/>
        <w:jc w:val="left"/>
      </w:pPr>
      <w:r>
        <w:rPr>
          <w:b/>
          <w:color w:val="333333"/>
          <w:sz w:val="21"/>
        </w:rPr>
        <w:t>4.3.3 Behavioral Design (Sequence, Collaboration, Activity, and State Modeling)</w:t>
      </w:r>
    </w:p>
    <w:p w14:paraId="309CB322" w14:textId="77777777" w:rsidR="00086683" w:rsidRDefault="00000000">
      <w:pPr>
        <w:spacing w:before="40" w:after="20"/>
        <w:jc w:val="center"/>
      </w:pPr>
      <w:r>
        <w:rPr>
          <w:noProof/>
        </w:rPr>
        <w:lastRenderedPageBreak/>
        <w:drawing>
          <wp:inline distT="0" distB="0" distL="0" distR="0" wp14:anchorId="6FF42AED" wp14:editId="051FAD0E">
            <wp:extent cx="3657600"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Sequence_Diagram.png"/>
                    <pic:cNvPicPr/>
                  </pic:nvPicPr>
                  <pic:blipFill>
                    <a:blip r:embed="rId14"/>
                    <a:stretch>
                      <a:fillRect/>
                    </a:stretch>
                  </pic:blipFill>
                  <pic:spPr>
                    <a:xfrm>
                      <a:off x="0" y="0"/>
                      <a:ext cx="3657600" cy="3657600"/>
                    </a:xfrm>
                    <a:prstGeom prst="rect">
                      <a:avLst/>
                    </a:prstGeom>
                  </pic:spPr>
                </pic:pic>
              </a:graphicData>
            </a:graphic>
          </wp:inline>
        </w:drawing>
      </w:r>
    </w:p>
    <w:p w14:paraId="0690E9E9" w14:textId="77777777" w:rsidR="00086683" w:rsidRDefault="00000000">
      <w:pPr>
        <w:spacing w:before="20" w:after="70"/>
        <w:jc w:val="center"/>
      </w:pPr>
      <w:r>
        <w:rPr>
          <w:b/>
          <w:i/>
          <w:color w:val="333333"/>
          <w:sz w:val="18"/>
        </w:rPr>
        <w:t>Fig. 4.7: UML Sequence Diagram for Tri-Tier Resolution</w:t>
      </w:r>
    </w:p>
    <w:p w14:paraId="006A38DC" w14:textId="77777777" w:rsidR="00086683" w:rsidRDefault="00000000">
      <w:pPr>
        <w:spacing w:after="50"/>
      </w:pPr>
      <w:r>
        <w:t>Fig. 4.7 models runtime interaction sequencing across the tri-tier resolution lifecycle:</w:t>
      </w:r>
    </w:p>
    <w:p w14:paraId="0613FFA8" w14:textId="77777777" w:rsidR="00086683" w:rsidRDefault="00000000">
      <w:pPr>
        <w:pStyle w:val="ListBullet"/>
        <w:spacing w:after="30"/>
      </w:pPr>
      <w:r>
        <w:rPr>
          <w:b/>
        </w:rPr>
        <w:t xml:space="preserve">1. Lifelines: </w:t>
      </w:r>
      <w:r>
        <w:t>Lifelines: Customer User, React UI, ChatController, MLService, Python ML API, AIService, and MongoDB.</w:t>
      </w:r>
    </w:p>
    <w:p w14:paraId="48437832" w14:textId="77777777" w:rsidR="00086683" w:rsidRDefault="00000000">
      <w:pPr>
        <w:pStyle w:val="ListBullet"/>
        <w:spacing w:after="30"/>
      </w:pPr>
      <w:r>
        <w:rPr>
          <w:b/>
        </w:rPr>
        <w:t xml:space="preserve">2. Tier 1-2 Execution: </w:t>
      </w:r>
      <w:r>
        <w:t>Tier-1 &amp; Tier-2 Execution: React client dispatches HTTP POST /api/chat. ChatController immediately queries MLService for inference, then executes in-memory FAQ regex matching. If matched, response returns in &lt; 1ms.</w:t>
      </w:r>
    </w:p>
    <w:p w14:paraId="5F66E2EC" w14:textId="77777777" w:rsidR="00086683" w:rsidRDefault="00000000">
      <w:pPr>
        <w:pStyle w:val="ListBullet"/>
        <w:spacing w:after="30"/>
      </w:pPr>
      <w:r>
        <w:rPr>
          <w:b/>
        </w:rPr>
        <w:t xml:space="preserve">3. Tier 3 Fallback: </w:t>
      </w:r>
      <w:r>
        <w:t>Tier-3 Fallback Execution: If FAQ match fails, ChatController invokes AIService (Groq/Gemini), generates an AI conversational response, creates a support ticket in MongoDB with ML-predicted priority, and returns response to UI.</w:t>
      </w:r>
    </w:p>
    <w:p w14:paraId="091C60A3" w14:textId="77777777" w:rsidR="00086683" w:rsidRDefault="00000000">
      <w:pPr>
        <w:spacing w:before="40" w:after="20"/>
        <w:jc w:val="center"/>
      </w:pPr>
      <w:r>
        <w:rPr>
          <w:noProof/>
        </w:rPr>
        <w:drawing>
          <wp:inline distT="0" distB="0" distL="0" distR="0" wp14:anchorId="2B3E9561" wp14:editId="1AF572EC">
            <wp:extent cx="3657600" cy="19950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jpeg"/>
                    <pic:cNvPicPr/>
                  </pic:nvPicPr>
                  <pic:blipFill>
                    <a:blip r:embed="rId15"/>
                    <a:stretch>
                      <a:fillRect/>
                    </a:stretch>
                  </pic:blipFill>
                  <pic:spPr>
                    <a:xfrm>
                      <a:off x="0" y="0"/>
                      <a:ext cx="3657600" cy="1995055"/>
                    </a:xfrm>
                    <a:prstGeom prst="rect">
                      <a:avLst/>
                    </a:prstGeom>
                  </pic:spPr>
                </pic:pic>
              </a:graphicData>
            </a:graphic>
          </wp:inline>
        </w:drawing>
      </w:r>
    </w:p>
    <w:p w14:paraId="20B40C15" w14:textId="77777777" w:rsidR="00086683" w:rsidRDefault="00000000">
      <w:pPr>
        <w:spacing w:before="20" w:after="70"/>
        <w:jc w:val="center"/>
      </w:pPr>
      <w:r>
        <w:rPr>
          <w:b/>
          <w:i/>
          <w:color w:val="333333"/>
          <w:sz w:val="18"/>
        </w:rPr>
        <w:t>Fig. 4.8: UML Collaboration Diagram</w:t>
      </w:r>
    </w:p>
    <w:p w14:paraId="36404451" w14:textId="77777777" w:rsidR="00086683" w:rsidRDefault="00000000">
      <w:pPr>
        <w:spacing w:after="50"/>
      </w:pPr>
      <w:r>
        <w:t>Fig. 4.8 illustrates the UML Collaboration Diagram highlighting structural relationships and numbered object communication:</w:t>
      </w:r>
    </w:p>
    <w:p w14:paraId="5A89A43A" w14:textId="77777777" w:rsidR="00086683" w:rsidRDefault="00000000">
      <w:pPr>
        <w:pStyle w:val="ListBullet"/>
        <w:spacing w:after="30"/>
      </w:pPr>
      <w:r>
        <w:rPr>
          <w:b/>
        </w:rPr>
        <w:t xml:space="preserve">1. Structural Links: </w:t>
      </w:r>
      <w:r>
        <w:t>Object Links: Details spatial interconnects between UserClient, GatewayController, NLPServiceProxy, PersistentStore, and FallbackEngine.</w:t>
      </w:r>
    </w:p>
    <w:p w14:paraId="6D6E25E0" w14:textId="77777777" w:rsidR="00086683" w:rsidRDefault="00000000">
      <w:pPr>
        <w:pStyle w:val="ListBullet"/>
        <w:spacing w:after="30"/>
      </w:pPr>
      <w:r>
        <w:rPr>
          <w:b/>
        </w:rPr>
        <w:t xml:space="preserve">2. Message Paths: </w:t>
      </w:r>
      <w:r>
        <w:t>Numbered Message Paths: Explicitly sequences messages 1: SubmitQuery() -&gt; 2: ForwardText() -&gt; 3: ReturnPredictions() -&gt; 4: CheckFAQCache() -&gt; 5: DispatchLLM() -&gt; 6: PersistTicket() -&gt; 7: ReturnPayload().</w:t>
      </w:r>
    </w:p>
    <w:p w14:paraId="35AFF64A" w14:textId="77777777" w:rsidR="00086683" w:rsidRDefault="00000000">
      <w:pPr>
        <w:spacing w:before="40" w:after="20"/>
        <w:jc w:val="center"/>
      </w:pPr>
      <w:r>
        <w:rPr>
          <w:noProof/>
        </w:rPr>
        <w:lastRenderedPageBreak/>
        <w:drawing>
          <wp:inline distT="0" distB="0" distL="0" distR="0" wp14:anchorId="5546828D" wp14:editId="0D0B4B9E">
            <wp:extent cx="36576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ctivity_Diagram.png"/>
                    <pic:cNvPicPr/>
                  </pic:nvPicPr>
                  <pic:blipFill>
                    <a:blip r:embed="rId16"/>
                    <a:stretch>
                      <a:fillRect/>
                    </a:stretch>
                  </pic:blipFill>
                  <pic:spPr>
                    <a:xfrm>
                      <a:off x="0" y="0"/>
                      <a:ext cx="3657600" cy="3657600"/>
                    </a:xfrm>
                    <a:prstGeom prst="rect">
                      <a:avLst/>
                    </a:prstGeom>
                  </pic:spPr>
                </pic:pic>
              </a:graphicData>
            </a:graphic>
          </wp:inline>
        </w:drawing>
      </w:r>
    </w:p>
    <w:p w14:paraId="3A884EB9" w14:textId="77777777" w:rsidR="00086683" w:rsidRDefault="00000000">
      <w:pPr>
        <w:spacing w:before="20" w:after="70"/>
        <w:jc w:val="center"/>
      </w:pPr>
      <w:r>
        <w:rPr>
          <w:b/>
          <w:i/>
          <w:color w:val="333333"/>
          <w:sz w:val="18"/>
        </w:rPr>
        <w:t>Fig. 4.9: UML Activity Diagram for Customer Query Lifecycle</w:t>
      </w:r>
    </w:p>
    <w:p w14:paraId="1A40E0E2" w14:textId="77777777" w:rsidR="00086683" w:rsidRDefault="00000000">
      <w:pPr>
        <w:spacing w:after="50"/>
      </w:pPr>
      <w:r>
        <w:t>Fig. 4.9 illustrates the UML Activity Diagram depicting procedural control flow:</w:t>
      </w:r>
    </w:p>
    <w:p w14:paraId="45FFF121" w14:textId="77777777" w:rsidR="00086683" w:rsidRDefault="00000000">
      <w:pPr>
        <w:pStyle w:val="ListBullet"/>
        <w:spacing w:after="30"/>
      </w:pPr>
      <w:r>
        <w:rPr>
          <w:b/>
        </w:rPr>
        <w:t xml:space="preserve">1. Decision Nodes: </w:t>
      </w:r>
      <w:r>
        <w:t>Decision Diamonds: First decision node evaluates [FAQ Keyword Found?]. If Yes, branch routes to 'Serve Instant FAQ Reply'. If No, routes to 'Execute Cloud LLM Fallback'.</w:t>
      </w:r>
    </w:p>
    <w:p w14:paraId="06D24D38" w14:textId="77777777" w:rsidR="00086683" w:rsidRDefault="00000000">
      <w:pPr>
        <w:pStyle w:val="ListBullet"/>
        <w:spacing w:after="30"/>
      </w:pPr>
      <w:r>
        <w:rPr>
          <w:b/>
        </w:rPr>
        <w:t xml:space="preserve">2. Escalation Logic: </w:t>
      </w:r>
      <w:r>
        <w:t>Escalation Branching: Second decision node evaluates [Sentiment == Negative?]. If True, routes to 'Set Priority = High'; else routes to 'Evaluate Category Priority'.</w:t>
      </w:r>
    </w:p>
    <w:p w14:paraId="4CE902BC" w14:textId="77777777" w:rsidR="00086683" w:rsidRDefault="00000000">
      <w:pPr>
        <w:pStyle w:val="ListBullet"/>
        <w:spacing w:after="30"/>
      </w:pPr>
      <w:r>
        <w:rPr>
          <w:b/>
        </w:rPr>
        <w:t xml:space="preserve">3. Fork &amp; Join Nodes: </w:t>
      </w:r>
      <w:r>
        <w:t>Concurrency &amp; Termination: Parallel fork initiates simultaneous ticket logging in MongoDB and HTTP streaming to frontend, converging at the final join node.</w:t>
      </w:r>
    </w:p>
    <w:p w14:paraId="221AB247" w14:textId="77777777" w:rsidR="00086683" w:rsidRDefault="00000000">
      <w:pPr>
        <w:spacing w:before="40" w:after="20"/>
        <w:jc w:val="center"/>
      </w:pPr>
      <w:r>
        <w:rPr>
          <w:noProof/>
        </w:rPr>
        <w:drawing>
          <wp:inline distT="0" distB="0" distL="0" distR="0" wp14:anchorId="0560B190" wp14:editId="69888786">
            <wp:extent cx="3657600" cy="31995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9.jpeg"/>
                    <pic:cNvPicPr/>
                  </pic:nvPicPr>
                  <pic:blipFill>
                    <a:blip r:embed="rId17"/>
                    <a:stretch>
                      <a:fillRect/>
                    </a:stretch>
                  </pic:blipFill>
                  <pic:spPr>
                    <a:xfrm>
                      <a:off x="0" y="0"/>
                      <a:ext cx="3657600" cy="3199519"/>
                    </a:xfrm>
                    <a:prstGeom prst="rect">
                      <a:avLst/>
                    </a:prstGeom>
                  </pic:spPr>
                </pic:pic>
              </a:graphicData>
            </a:graphic>
          </wp:inline>
        </w:drawing>
      </w:r>
    </w:p>
    <w:p w14:paraId="7536084F" w14:textId="77777777" w:rsidR="00086683" w:rsidRDefault="00000000">
      <w:pPr>
        <w:spacing w:before="20" w:after="70"/>
        <w:jc w:val="center"/>
      </w:pPr>
      <w:r>
        <w:rPr>
          <w:b/>
          <w:i/>
          <w:color w:val="333333"/>
          <w:sz w:val="18"/>
        </w:rPr>
        <w:t>Fig. 4.10: UML State-Chart Diagram for Ticket States</w:t>
      </w:r>
    </w:p>
    <w:p w14:paraId="34E9B995" w14:textId="77777777" w:rsidR="00086683" w:rsidRDefault="00000000">
      <w:pPr>
        <w:spacing w:after="50"/>
      </w:pPr>
      <w:r>
        <w:t>Fig. 4.10 models the dynamic lifecycle states of a customer support ticket:</w:t>
      </w:r>
    </w:p>
    <w:p w14:paraId="05815EC7" w14:textId="77777777" w:rsidR="00086683" w:rsidRDefault="00000000">
      <w:pPr>
        <w:pStyle w:val="ListBullet"/>
        <w:spacing w:after="30"/>
      </w:pPr>
      <w:r>
        <w:rPr>
          <w:b/>
        </w:rPr>
        <w:t xml:space="preserve">1. State NEW: </w:t>
      </w:r>
      <w:r>
        <w:t>State 1: 'NEW' — Instantiated automatically by the gateway upon unresolved query occurrence.</w:t>
      </w:r>
    </w:p>
    <w:p w14:paraId="4F1D9D02" w14:textId="77777777" w:rsidR="00086683" w:rsidRDefault="00000000">
      <w:pPr>
        <w:pStyle w:val="ListBullet"/>
        <w:spacing w:after="30"/>
      </w:pPr>
      <w:r>
        <w:rPr>
          <w:b/>
        </w:rPr>
        <w:lastRenderedPageBreak/>
        <w:t xml:space="preserve">2. State OPEN: </w:t>
      </w:r>
      <w:r>
        <w:t>State 2: 'OPEN' — Indexed and surfaced on the administrative queue awaiting staff pickup.</w:t>
      </w:r>
    </w:p>
    <w:p w14:paraId="3E1D2FB7" w14:textId="77777777" w:rsidR="00086683" w:rsidRDefault="00000000">
      <w:pPr>
        <w:pStyle w:val="ListBullet"/>
        <w:spacing w:after="30"/>
      </w:pPr>
      <w:r>
        <w:rPr>
          <w:b/>
        </w:rPr>
        <w:t xml:space="preserve">3. State IN_PROGRESS: </w:t>
      </w:r>
      <w:r>
        <w:t>State 3: 'IN_PROGRESS' — Triggered when a support administrator opens the ticket and initiates response drafting.</w:t>
      </w:r>
    </w:p>
    <w:p w14:paraId="00BC5F18" w14:textId="77777777" w:rsidR="00086683" w:rsidRDefault="00000000">
      <w:pPr>
        <w:pStyle w:val="ListBullet"/>
        <w:spacing w:after="30"/>
      </w:pPr>
      <w:r>
        <w:rPr>
          <w:b/>
        </w:rPr>
        <w:t xml:space="preserve">4. State RESOLVED: </w:t>
      </w:r>
      <w:r>
        <w:t>State 4: 'RESOLVED' — Set when agent submits resolution message; customer receives notification.</w:t>
      </w:r>
    </w:p>
    <w:p w14:paraId="5598C680" w14:textId="77777777" w:rsidR="00086683" w:rsidRDefault="00000000">
      <w:pPr>
        <w:pStyle w:val="ListBullet"/>
        <w:spacing w:after="30"/>
      </w:pPr>
      <w:r>
        <w:rPr>
          <w:b/>
        </w:rPr>
        <w:t xml:space="preserve">5. State CLOSED: </w:t>
      </w:r>
      <w:r>
        <w:t>State 5: 'CLOSED' — Final state reached after customer confirmation or 72-hour auto-close timeout.</w:t>
      </w:r>
    </w:p>
    <w:p w14:paraId="610411D6" w14:textId="77777777" w:rsidR="00086683" w:rsidRDefault="00000000">
      <w:pPr>
        <w:spacing w:before="80" w:after="30"/>
        <w:jc w:val="left"/>
      </w:pPr>
      <w:r>
        <w:rPr>
          <w:b/>
          <w:color w:val="333333"/>
          <w:sz w:val="21"/>
        </w:rPr>
        <w:t>4.3.4 Implementation &amp; Environment Design (Component and Deployment Modeling)</w:t>
      </w:r>
    </w:p>
    <w:p w14:paraId="742D3547" w14:textId="77777777" w:rsidR="00086683" w:rsidRDefault="00000000">
      <w:pPr>
        <w:spacing w:before="40" w:after="20"/>
        <w:jc w:val="center"/>
      </w:pPr>
      <w:r>
        <w:rPr>
          <w:noProof/>
        </w:rPr>
        <w:drawing>
          <wp:inline distT="0" distB="0" distL="0" distR="0" wp14:anchorId="35C411F2" wp14:editId="3DF14AD4">
            <wp:extent cx="3657600" cy="2943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5.jpeg"/>
                    <pic:cNvPicPr/>
                  </pic:nvPicPr>
                  <pic:blipFill>
                    <a:blip r:embed="rId18"/>
                    <a:stretch>
                      <a:fillRect/>
                    </a:stretch>
                  </pic:blipFill>
                  <pic:spPr>
                    <a:xfrm>
                      <a:off x="0" y="0"/>
                      <a:ext cx="3657600" cy="2943225"/>
                    </a:xfrm>
                    <a:prstGeom prst="rect">
                      <a:avLst/>
                    </a:prstGeom>
                  </pic:spPr>
                </pic:pic>
              </a:graphicData>
            </a:graphic>
          </wp:inline>
        </w:drawing>
      </w:r>
    </w:p>
    <w:p w14:paraId="0561CC46" w14:textId="77777777" w:rsidR="00086683" w:rsidRDefault="00000000">
      <w:pPr>
        <w:spacing w:before="20" w:after="70"/>
        <w:jc w:val="center"/>
      </w:pPr>
      <w:r>
        <w:rPr>
          <w:b/>
          <w:i/>
          <w:color w:val="333333"/>
          <w:sz w:val="18"/>
        </w:rPr>
        <w:t>Fig. 4.11: UML Component Diagram</w:t>
      </w:r>
    </w:p>
    <w:p w14:paraId="13E64710" w14:textId="77777777" w:rsidR="00086683" w:rsidRDefault="00000000">
      <w:pPr>
        <w:spacing w:after="50"/>
      </w:pPr>
      <w:r>
        <w:t>Fig. 4.11 depicts software modularity, packaging boundaries, and interface contracts:</w:t>
      </w:r>
    </w:p>
    <w:p w14:paraId="0440FC0B" w14:textId="77777777" w:rsidR="00086683" w:rsidRDefault="00000000">
      <w:pPr>
        <w:pStyle w:val="ListBullet"/>
        <w:spacing w:after="30"/>
      </w:pPr>
      <w:r>
        <w:rPr>
          <w:b/>
        </w:rPr>
        <w:t xml:space="preserve">1. UI Component: </w:t>
      </w:r>
      <w:r>
        <w:t>Frontend Component (SPA): Encapsulates React components, Axios HTTP client, and React Router.</w:t>
      </w:r>
    </w:p>
    <w:p w14:paraId="4C11F38F" w14:textId="77777777" w:rsidR="00086683" w:rsidRDefault="00000000">
      <w:pPr>
        <w:pStyle w:val="ListBullet"/>
        <w:spacing w:after="30"/>
      </w:pPr>
      <w:r>
        <w:rPr>
          <w:b/>
        </w:rPr>
        <w:t xml:space="preserve">2. Gateway Component: </w:t>
      </w:r>
      <w:r>
        <w:t>API Gateway Component: Houses AuthController, ChatController, JwtTokenGenerator, and In-Memory FAQ Store.</w:t>
      </w:r>
    </w:p>
    <w:p w14:paraId="67B98C50" w14:textId="77777777" w:rsidR="00086683" w:rsidRDefault="00000000">
      <w:pPr>
        <w:pStyle w:val="ListBullet"/>
        <w:spacing w:after="30"/>
      </w:pPr>
      <w:r>
        <w:rPr>
          <w:b/>
        </w:rPr>
        <w:t xml:space="preserve">3. ML Component: </w:t>
      </w:r>
      <w:r>
        <w:t>ML Inference Component: Houses Python FastAPI app, TF-IDF Vectorizer, and Scikit-Learn Classifier artifacts.</w:t>
      </w:r>
    </w:p>
    <w:p w14:paraId="5448D152" w14:textId="77777777" w:rsidR="00086683" w:rsidRDefault="00000000">
      <w:pPr>
        <w:pStyle w:val="ListBullet"/>
        <w:spacing w:after="30"/>
      </w:pPr>
      <w:r>
        <w:rPr>
          <w:b/>
        </w:rPr>
        <w:t xml:space="preserve">4. Storage Adapters: </w:t>
      </w:r>
      <w:r>
        <w:t>Data Access Components: Entity Framework Core DbContext (SQL Server) and MongoDB Driver Context.</w:t>
      </w:r>
    </w:p>
    <w:p w14:paraId="08932516" w14:textId="77777777" w:rsidR="00086683" w:rsidRDefault="00000000">
      <w:pPr>
        <w:spacing w:before="40" w:after="20"/>
        <w:jc w:val="center"/>
      </w:pPr>
      <w:r>
        <w:rPr>
          <w:noProof/>
        </w:rPr>
        <w:lastRenderedPageBreak/>
        <w:drawing>
          <wp:inline distT="0" distB="0" distL="0" distR="0" wp14:anchorId="6CD07FA7" wp14:editId="15BE254D">
            <wp:extent cx="3657600" cy="4343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4.jpeg"/>
                    <pic:cNvPicPr/>
                  </pic:nvPicPr>
                  <pic:blipFill>
                    <a:blip r:embed="rId19"/>
                    <a:stretch>
                      <a:fillRect/>
                    </a:stretch>
                  </pic:blipFill>
                  <pic:spPr>
                    <a:xfrm>
                      <a:off x="0" y="0"/>
                      <a:ext cx="3657600" cy="4343400"/>
                    </a:xfrm>
                    <a:prstGeom prst="rect">
                      <a:avLst/>
                    </a:prstGeom>
                  </pic:spPr>
                </pic:pic>
              </a:graphicData>
            </a:graphic>
          </wp:inline>
        </w:drawing>
      </w:r>
    </w:p>
    <w:p w14:paraId="10027EDB" w14:textId="77777777" w:rsidR="00086683" w:rsidRDefault="00000000">
      <w:pPr>
        <w:spacing w:before="20" w:after="70"/>
        <w:jc w:val="center"/>
      </w:pPr>
      <w:r>
        <w:rPr>
          <w:b/>
          <w:i/>
          <w:color w:val="333333"/>
          <w:sz w:val="18"/>
        </w:rPr>
        <w:t>Fig. 4.12: UML Deployment Diagram</w:t>
      </w:r>
    </w:p>
    <w:p w14:paraId="4AC9646F" w14:textId="77777777" w:rsidR="00086683" w:rsidRDefault="00000000">
      <w:pPr>
        <w:spacing w:after="50"/>
      </w:pPr>
      <w:r>
        <w:t>Fig. 4.12 illustrates physical hardware deployment nodes, hosting environments, and transport protocols:</w:t>
      </w:r>
    </w:p>
    <w:p w14:paraId="2B1EDE1A" w14:textId="77777777" w:rsidR="00086683" w:rsidRDefault="00000000">
      <w:pPr>
        <w:pStyle w:val="ListBullet"/>
        <w:spacing w:after="30"/>
      </w:pPr>
      <w:r>
        <w:rPr>
          <w:b/>
        </w:rPr>
        <w:t xml:space="preserve">1. Client Node: </w:t>
      </w:r>
      <w:r>
        <w:t>Client Device Node: Standard web browsers (Chrome, Edge, Firefox) rendering React SPA over HTTPS (port 3000/443).</w:t>
      </w:r>
    </w:p>
    <w:p w14:paraId="5A3B54E0" w14:textId="77777777" w:rsidR="00086683" w:rsidRDefault="00000000">
      <w:pPr>
        <w:pStyle w:val="ListBullet"/>
        <w:spacing w:after="30"/>
      </w:pPr>
      <w:r>
        <w:rPr>
          <w:b/>
        </w:rPr>
        <w:t xml:space="preserve">2. Gateway Host Node: </w:t>
      </w:r>
      <w:r>
        <w:t>Web &amp; API Application Server: Windows/Linux host running Kestrel web server executing .NET 10 Web API runtime on port 5273.</w:t>
      </w:r>
    </w:p>
    <w:p w14:paraId="3133EF84" w14:textId="77777777" w:rsidR="00086683" w:rsidRDefault="00000000">
      <w:pPr>
        <w:pStyle w:val="ListBullet"/>
        <w:spacing w:after="30"/>
      </w:pPr>
      <w:r>
        <w:rPr>
          <w:b/>
        </w:rPr>
        <w:t xml:space="preserve">3. AI Host Node: </w:t>
      </w:r>
      <w:r>
        <w:t>AI Inference Host Node: Dedicated Python runtime environment hosting Uvicorn/FastAPI microservice on port 5001.</w:t>
      </w:r>
    </w:p>
    <w:p w14:paraId="30786223" w14:textId="77777777" w:rsidR="00086683" w:rsidRDefault="00000000">
      <w:pPr>
        <w:pStyle w:val="ListBullet"/>
        <w:spacing w:after="30"/>
      </w:pPr>
      <w:r>
        <w:rPr>
          <w:b/>
        </w:rPr>
        <w:t xml:space="preserve">4. Database Node: </w:t>
      </w:r>
      <w:r>
        <w:t>Database Server Node: Hosts SQL Server Express LocalDB (TCP 1433) and MongoDB Daemon (TCP 27017).</w:t>
      </w:r>
    </w:p>
    <w:p w14:paraId="1559A19F" w14:textId="77777777" w:rsidR="00086683" w:rsidRDefault="00000000">
      <w:pPr>
        <w:pStyle w:val="ListBullet"/>
        <w:spacing w:after="30"/>
      </w:pPr>
      <w:r>
        <w:rPr>
          <w:b/>
        </w:rPr>
        <w:t xml:space="preserve">5. Cloud LLM Node: </w:t>
      </w:r>
      <w:r>
        <w:t>Cloud Service Provider Node: External Groq LPU and Google Cloud API gateways accessed via secure TLS REST endpoints.</w:t>
      </w:r>
    </w:p>
    <w:p w14:paraId="2A9A207D" w14:textId="77777777" w:rsidR="00086683" w:rsidRDefault="00000000">
      <w:pPr>
        <w:spacing w:before="100"/>
        <w:jc w:val="left"/>
      </w:pPr>
      <w:r>
        <w:rPr>
          <w:b/>
          <w:color w:val="2E4057"/>
          <w:sz w:val="23"/>
        </w:rPr>
        <w:t>4.4 Algorithmic Description &amp; Mathematical Derivations</w:t>
      </w:r>
    </w:p>
    <w:p w14:paraId="75DD1913" w14:textId="77777777" w:rsidR="00086683" w:rsidRDefault="00000000">
      <w:pPr>
        <w:spacing w:after="50"/>
      </w:pPr>
      <w:r>
        <w:t>This section formally details the six core operational algorithms governing AI-CARE, formatted in standard IEEE pseudocode, followed by complete mathematical derivations.</w:t>
      </w:r>
    </w:p>
    <w:tbl>
      <w:tblPr>
        <w:tblW w:w="0" w:type="auto"/>
        <w:jc w:val="center"/>
        <w:tblLook w:val="04A0" w:firstRow="1" w:lastRow="0" w:firstColumn="1" w:lastColumn="0" w:noHBand="0" w:noVBand="1"/>
      </w:tblPr>
      <w:tblGrid>
        <w:gridCol w:w="9389"/>
      </w:tblGrid>
      <w:tr w:rsidR="00086683" w14:paraId="34281563" w14:textId="77777777">
        <w:trPr>
          <w:jc w:val="center"/>
        </w:trPr>
        <w:tc>
          <w:tcPr>
            <w:tcW w:w="9389" w:type="dxa"/>
            <w:shd w:val="clear" w:color="auto" w:fill="1B365D"/>
            <w:tcMar>
              <w:top w:w="50" w:type="dxa"/>
              <w:left w:w="90" w:type="dxa"/>
              <w:bottom w:w="50" w:type="dxa"/>
              <w:right w:w="90" w:type="dxa"/>
            </w:tcMar>
          </w:tcPr>
          <w:p w14:paraId="3E17DA8C" w14:textId="77777777" w:rsidR="00086683" w:rsidRDefault="00000000">
            <w:pPr>
              <w:spacing w:after="0"/>
              <w:jc w:val="left"/>
            </w:pPr>
            <w:r>
              <w:rPr>
                <w:b/>
                <w:color w:val="FFFFFF"/>
                <w:sz w:val="20"/>
              </w:rPr>
              <w:t>Algorithm 4.1: User Authentication via HMAC-SHA256 JWT</w:t>
            </w:r>
          </w:p>
        </w:tc>
      </w:tr>
      <w:tr w:rsidR="00086683" w14:paraId="1C1A0191" w14:textId="77777777">
        <w:trPr>
          <w:jc w:val="center"/>
        </w:trPr>
        <w:tc>
          <w:tcPr>
            <w:tcW w:w="9389" w:type="dxa"/>
            <w:tcBorders>
              <w:left w:val="single" w:sz="18" w:space="0" w:color="1B365D"/>
              <w:bottom w:val="single" w:sz="6" w:space="0" w:color="CBD5E1"/>
              <w:right w:val="single" w:sz="6" w:space="0" w:color="CBD5E1"/>
            </w:tcBorders>
            <w:shd w:val="clear" w:color="auto" w:fill="F8FAFC"/>
            <w:tcMar>
              <w:top w:w="60" w:type="dxa"/>
              <w:left w:w="100" w:type="dxa"/>
              <w:bottom w:w="60" w:type="dxa"/>
              <w:right w:w="100" w:type="dxa"/>
            </w:tcMar>
          </w:tcPr>
          <w:p w14:paraId="00C9395B" w14:textId="77777777" w:rsidR="00086683" w:rsidRDefault="00000000">
            <w:pPr>
              <w:spacing w:after="30"/>
              <w:jc w:val="left"/>
            </w:pPr>
            <w:r>
              <w:rPr>
                <w:rFonts w:ascii="Consolas" w:hAnsi="Consolas"/>
                <w:b/>
                <w:color w:val="0F172A"/>
                <w:sz w:val="18"/>
              </w:rPr>
              <w:t xml:space="preserve">Input:  </w:t>
            </w:r>
            <w:r>
              <w:rPr>
                <w:rFonts w:ascii="Consolas" w:hAnsi="Consolas"/>
                <w:color w:val="334155"/>
                <w:sz w:val="17"/>
              </w:rPr>
              <w:t>User email string, plaintext password string</w:t>
            </w:r>
          </w:p>
          <w:p w14:paraId="42AA08FD" w14:textId="77777777" w:rsidR="00086683" w:rsidRDefault="00000000">
            <w:pPr>
              <w:spacing w:after="50"/>
              <w:jc w:val="left"/>
            </w:pPr>
            <w:r>
              <w:rPr>
                <w:rFonts w:ascii="Consolas" w:hAnsi="Consolas"/>
                <w:b/>
                <w:color w:val="0F172A"/>
                <w:sz w:val="18"/>
              </w:rPr>
              <w:t xml:space="preserve">Output: </w:t>
            </w:r>
            <w:r>
              <w:rPr>
                <w:rFonts w:ascii="Consolas" w:hAnsi="Consolas"/>
                <w:color w:val="334155"/>
                <w:sz w:val="17"/>
              </w:rPr>
              <w:t>Signed JWT bearer token or HTTP 401 Unauthorized</w:t>
            </w:r>
          </w:p>
          <w:p w14:paraId="10279CD8" w14:textId="77777777" w:rsidR="00086683" w:rsidRDefault="00000000">
            <w:pPr>
              <w:spacing w:before="20" w:after="50"/>
              <w:jc w:val="left"/>
            </w:pPr>
            <w:r>
              <w:rPr>
                <w:rFonts w:ascii="Consolas" w:hAnsi="Consolas"/>
                <w:color w:val="94A3B8"/>
                <w:sz w:val="14"/>
              </w:rPr>
              <w:t>――――――――――――――――――――――――――――――――――――――――――――――――――――――――――――</w:t>
            </w:r>
          </w:p>
          <w:p w14:paraId="5AB8BB9F" w14:textId="77777777" w:rsidR="00086683" w:rsidRDefault="00000000">
            <w:pPr>
              <w:spacing w:after="20"/>
              <w:jc w:val="left"/>
            </w:pPr>
            <w:r>
              <w:rPr>
                <w:rFonts w:ascii="Consolas" w:hAnsi="Consolas"/>
                <w:b/>
                <w:color w:val="1B365D"/>
                <w:sz w:val="17"/>
              </w:rPr>
              <w:t xml:space="preserve"> 1:  </w:t>
            </w:r>
            <w:r>
              <w:rPr>
                <w:rFonts w:ascii="Consolas" w:hAnsi="Consolas"/>
                <w:color w:val="1E293B"/>
                <w:sz w:val="17"/>
              </w:rPr>
              <w:t>Function AuthenticateUser(email, rawPassword):</w:t>
            </w:r>
          </w:p>
          <w:p w14:paraId="7C02A297" w14:textId="77777777" w:rsidR="00086683" w:rsidRDefault="00000000">
            <w:pPr>
              <w:spacing w:after="20"/>
              <w:jc w:val="left"/>
            </w:pPr>
            <w:r>
              <w:rPr>
                <w:rFonts w:ascii="Consolas" w:hAnsi="Consolas"/>
                <w:b/>
                <w:color w:val="1B365D"/>
                <w:sz w:val="17"/>
              </w:rPr>
              <w:t xml:space="preserve"> 2:  </w:t>
            </w:r>
            <w:r>
              <w:rPr>
                <w:rFonts w:ascii="Consolas" w:hAnsi="Consolas"/>
                <w:color w:val="1E293B"/>
                <w:sz w:val="17"/>
              </w:rPr>
              <w:t xml:space="preserve">    user = SQLServer.Users.FirstOrDefault(u =&gt; u.Email == email)</w:t>
            </w:r>
          </w:p>
          <w:p w14:paraId="0C248746" w14:textId="77777777" w:rsidR="00086683" w:rsidRDefault="00000000">
            <w:pPr>
              <w:spacing w:after="20"/>
              <w:jc w:val="left"/>
            </w:pPr>
            <w:r>
              <w:rPr>
                <w:rFonts w:ascii="Consolas" w:hAnsi="Consolas"/>
                <w:b/>
                <w:color w:val="1B365D"/>
                <w:sz w:val="17"/>
              </w:rPr>
              <w:t xml:space="preserve"> 3:  </w:t>
            </w:r>
            <w:r>
              <w:rPr>
                <w:rFonts w:ascii="Consolas" w:hAnsi="Consolas"/>
                <w:color w:val="1E293B"/>
                <w:sz w:val="17"/>
              </w:rPr>
              <w:t xml:space="preserve">    If user == null Then Return Unauthorized("Invalid Email Credentials")</w:t>
            </w:r>
          </w:p>
          <w:p w14:paraId="70664B30" w14:textId="77777777" w:rsidR="00086683" w:rsidRDefault="00000000">
            <w:pPr>
              <w:spacing w:after="20"/>
              <w:jc w:val="left"/>
            </w:pPr>
            <w:r>
              <w:rPr>
                <w:rFonts w:ascii="Consolas" w:hAnsi="Consolas"/>
                <w:b/>
                <w:color w:val="1B365D"/>
                <w:sz w:val="17"/>
              </w:rPr>
              <w:t xml:space="preserve"> 4:  </w:t>
            </w:r>
            <w:r>
              <w:rPr>
                <w:rFonts w:ascii="Consolas" w:hAnsi="Consolas"/>
                <w:color w:val="1E293B"/>
                <w:sz w:val="17"/>
              </w:rPr>
              <w:t xml:space="preserve">    computedHash = ComputeSHA256(rawPassword + user.Salt)</w:t>
            </w:r>
          </w:p>
          <w:p w14:paraId="1F5F6A93" w14:textId="77777777" w:rsidR="00086683" w:rsidRDefault="00000000">
            <w:pPr>
              <w:spacing w:after="20"/>
              <w:jc w:val="left"/>
            </w:pPr>
            <w:r>
              <w:rPr>
                <w:rFonts w:ascii="Consolas" w:hAnsi="Consolas"/>
                <w:b/>
                <w:color w:val="1B365D"/>
                <w:sz w:val="17"/>
              </w:rPr>
              <w:t xml:space="preserve"> 5:  </w:t>
            </w:r>
            <w:r>
              <w:rPr>
                <w:rFonts w:ascii="Consolas" w:hAnsi="Consolas"/>
                <w:color w:val="1E293B"/>
                <w:sz w:val="17"/>
              </w:rPr>
              <w:t xml:space="preserve">    If computedHash != user.PasswordHash Then</w:t>
            </w:r>
          </w:p>
          <w:p w14:paraId="2A883FE0" w14:textId="77777777" w:rsidR="00086683" w:rsidRDefault="00000000">
            <w:pPr>
              <w:spacing w:after="20"/>
              <w:jc w:val="left"/>
            </w:pPr>
            <w:r>
              <w:rPr>
                <w:rFonts w:ascii="Consolas" w:hAnsi="Consolas"/>
                <w:b/>
                <w:color w:val="1B365D"/>
                <w:sz w:val="17"/>
              </w:rPr>
              <w:t xml:space="preserve"> 6:  </w:t>
            </w:r>
            <w:r>
              <w:rPr>
                <w:rFonts w:ascii="Consolas" w:hAnsi="Consolas"/>
                <w:color w:val="1E293B"/>
                <w:sz w:val="17"/>
              </w:rPr>
              <w:t xml:space="preserve">        Return Unauthorized("Invalid Password Credentials")</w:t>
            </w:r>
          </w:p>
          <w:p w14:paraId="4807503D" w14:textId="77777777" w:rsidR="00086683" w:rsidRDefault="00000000">
            <w:pPr>
              <w:spacing w:after="20"/>
              <w:jc w:val="left"/>
            </w:pPr>
            <w:r>
              <w:rPr>
                <w:rFonts w:ascii="Consolas" w:hAnsi="Consolas"/>
                <w:b/>
                <w:color w:val="1B365D"/>
                <w:sz w:val="17"/>
              </w:rPr>
              <w:t xml:space="preserve"> 7:  </w:t>
            </w:r>
            <w:r>
              <w:rPr>
                <w:rFonts w:ascii="Consolas" w:hAnsi="Consolas"/>
                <w:color w:val="1E293B"/>
                <w:sz w:val="17"/>
              </w:rPr>
              <w:t xml:space="preserve">    End If</w:t>
            </w:r>
          </w:p>
          <w:p w14:paraId="5B9E0229" w14:textId="77777777" w:rsidR="00086683" w:rsidRDefault="00000000">
            <w:pPr>
              <w:spacing w:after="20"/>
              <w:jc w:val="left"/>
            </w:pPr>
            <w:r>
              <w:rPr>
                <w:rFonts w:ascii="Consolas" w:hAnsi="Consolas"/>
                <w:b/>
                <w:color w:val="1B365D"/>
                <w:sz w:val="17"/>
              </w:rPr>
              <w:t xml:space="preserve"> 8:  </w:t>
            </w:r>
            <w:r>
              <w:rPr>
                <w:rFonts w:ascii="Consolas" w:hAnsi="Consolas"/>
                <w:color w:val="1E293B"/>
                <w:sz w:val="17"/>
              </w:rPr>
              <w:t xml:space="preserve">    claims = [ Claim("id", user.Id), Claim("email", user.Email), Claim("role", user.Role) ]</w:t>
            </w:r>
          </w:p>
          <w:p w14:paraId="57C5BC1B" w14:textId="77777777" w:rsidR="00086683" w:rsidRDefault="00000000">
            <w:pPr>
              <w:spacing w:after="20"/>
              <w:jc w:val="left"/>
            </w:pPr>
            <w:r>
              <w:rPr>
                <w:rFonts w:ascii="Consolas" w:hAnsi="Consolas"/>
                <w:b/>
                <w:color w:val="1B365D"/>
                <w:sz w:val="17"/>
              </w:rPr>
              <w:lastRenderedPageBreak/>
              <w:t xml:space="preserve"> 9:  </w:t>
            </w:r>
            <w:r>
              <w:rPr>
                <w:rFonts w:ascii="Consolas" w:hAnsi="Consolas"/>
                <w:color w:val="1E293B"/>
                <w:sz w:val="17"/>
              </w:rPr>
              <w:t xml:space="preserve">    jwtToken = IssueSignedJwt(claims, secretKey, expiryDays=7)</w:t>
            </w:r>
          </w:p>
          <w:p w14:paraId="57CE3026" w14:textId="77777777" w:rsidR="00086683" w:rsidRDefault="00000000">
            <w:pPr>
              <w:spacing w:after="20"/>
              <w:jc w:val="left"/>
            </w:pPr>
            <w:r>
              <w:rPr>
                <w:rFonts w:ascii="Consolas" w:hAnsi="Consolas"/>
                <w:b/>
                <w:color w:val="1B365D"/>
                <w:sz w:val="17"/>
              </w:rPr>
              <w:t xml:space="preserve">10:  </w:t>
            </w:r>
            <w:r>
              <w:rPr>
                <w:rFonts w:ascii="Consolas" w:hAnsi="Consolas"/>
                <w:color w:val="1E293B"/>
                <w:sz w:val="17"/>
              </w:rPr>
              <w:t xml:space="preserve">    Return Ok({ Token: jwtToken, User: { Id: user.Id, Name: user.Name, Role: user.Role } })</w:t>
            </w:r>
          </w:p>
        </w:tc>
      </w:tr>
    </w:tbl>
    <w:p w14:paraId="2CBAD066" w14:textId="77777777" w:rsidR="00086683" w:rsidRDefault="00086683"/>
    <w:tbl>
      <w:tblPr>
        <w:tblW w:w="0" w:type="auto"/>
        <w:jc w:val="center"/>
        <w:tblLook w:val="04A0" w:firstRow="1" w:lastRow="0" w:firstColumn="1" w:lastColumn="0" w:noHBand="0" w:noVBand="1"/>
      </w:tblPr>
      <w:tblGrid>
        <w:gridCol w:w="9389"/>
      </w:tblGrid>
      <w:tr w:rsidR="00086683" w14:paraId="58D3CDD7" w14:textId="77777777">
        <w:trPr>
          <w:jc w:val="center"/>
        </w:trPr>
        <w:tc>
          <w:tcPr>
            <w:tcW w:w="9389" w:type="dxa"/>
            <w:shd w:val="clear" w:color="auto" w:fill="1B365D"/>
            <w:tcMar>
              <w:top w:w="50" w:type="dxa"/>
              <w:left w:w="90" w:type="dxa"/>
              <w:bottom w:w="50" w:type="dxa"/>
              <w:right w:w="90" w:type="dxa"/>
            </w:tcMar>
          </w:tcPr>
          <w:p w14:paraId="15D99FCA" w14:textId="77777777" w:rsidR="00086683" w:rsidRDefault="00000000">
            <w:pPr>
              <w:spacing w:after="0"/>
              <w:jc w:val="left"/>
            </w:pPr>
            <w:r>
              <w:rPr>
                <w:b/>
                <w:color w:val="FFFFFF"/>
                <w:sz w:val="20"/>
              </w:rPr>
              <w:t>Algorithm 4.2: Fast-Path In-Memory FAQ Keyword Matcher</w:t>
            </w:r>
          </w:p>
        </w:tc>
      </w:tr>
      <w:tr w:rsidR="00086683" w14:paraId="5D4909EF" w14:textId="77777777">
        <w:trPr>
          <w:jc w:val="center"/>
        </w:trPr>
        <w:tc>
          <w:tcPr>
            <w:tcW w:w="9389" w:type="dxa"/>
            <w:tcBorders>
              <w:left w:val="single" w:sz="18" w:space="0" w:color="1B365D"/>
              <w:bottom w:val="single" w:sz="6" w:space="0" w:color="CBD5E1"/>
              <w:right w:val="single" w:sz="6" w:space="0" w:color="CBD5E1"/>
            </w:tcBorders>
            <w:shd w:val="clear" w:color="auto" w:fill="F8FAFC"/>
            <w:tcMar>
              <w:top w:w="60" w:type="dxa"/>
              <w:left w:w="100" w:type="dxa"/>
              <w:bottom w:w="60" w:type="dxa"/>
              <w:right w:w="100" w:type="dxa"/>
            </w:tcMar>
          </w:tcPr>
          <w:p w14:paraId="508C998E" w14:textId="77777777" w:rsidR="00086683" w:rsidRDefault="00000000">
            <w:pPr>
              <w:spacing w:after="30"/>
              <w:jc w:val="left"/>
            </w:pPr>
            <w:r>
              <w:rPr>
                <w:rFonts w:ascii="Consolas" w:hAnsi="Consolas"/>
                <w:b/>
                <w:color w:val="0F172A"/>
                <w:sz w:val="18"/>
              </w:rPr>
              <w:t xml:space="preserve">Input:  </w:t>
            </w:r>
            <w:r>
              <w:rPr>
                <w:rFonts w:ascii="Consolas" w:hAnsi="Consolas"/>
                <w:color w:val="334155"/>
                <w:sz w:val="17"/>
              </w:rPr>
              <w:t>Preprocessed customer query string, In-Memory FAQ Knowledge Base</w:t>
            </w:r>
          </w:p>
          <w:p w14:paraId="3CEBBE5E" w14:textId="77777777" w:rsidR="00086683" w:rsidRDefault="00000000">
            <w:pPr>
              <w:spacing w:after="50"/>
              <w:jc w:val="left"/>
            </w:pPr>
            <w:r>
              <w:rPr>
                <w:rFonts w:ascii="Consolas" w:hAnsi="Consolas"/>
                <w:b/>
                <w:color w:val="0F172A"/>
                <w:sz w:val="18"/>
              </w:rPr>
              <w:t xml:space="preserve">Output: </w:t>
            </w:r>
            <w:r>
              <w:rPr>
                <w:rFonts w:ascii="Consolas" w:hAnsi="Consolas"/>
                <w:color w:val="334155"/>
                <w:sz w:val="17"/>
              </w:rPr>
              <w:t>Boolean Matched flag and deterministic verified response string</w:t>
            </w:r>
          </w:p>
          <w:p w14:paraId="3AF2F790" w14:textId="77777777" w:rsidR="00086683" w:rsidRDefault="00000000">
            <w:pPr>
              <w:spacing w:before="20" w:after="50"/>
              <w:jc w:val="left"/>
            </w:pPr>
            <w:r>
              <w:rPr>
                <w:rFonts w:ascii="Consolas" w:hAnsi="Consolas"/>
                <w:color w:val="94A3B8"/>
                <w:sz w:val="14"/>
              </w:rPr>
              <w:t>――――――――――――――――――――――――――――――――――――――――――――――――――――――――――――</w:t>
            </w:r>
          </w:p>
          <w:p w14:paraId="161019DE" w14:textId="77777777" w:rsidR="00086683" w:rsidRDefault="00000000">
            <w:pPr>
              <w:spacing w:after="20"/>
              <w:jc w:val="left"/>
            </w:pPr>
            <w:r>
              <w:rPr>
                <w:rFonts w:ascii="Consolas" w:hAnsi="Consolas"/>
                <w:b/>
                <w:color w:val="1B365D"/>
                <w:sz w:val="17"/>
              </w:rPr>
              <w:t xml:space="preserve"> 1:  </w:t>
            </w:r>
            <w:r>
              <w:rPr>
                <w:rFonts w:ascii="Consolas" w:hAnsi="Consolas"/>
                <w:color w:val="1E293B"/>
                <w:sz w:val="17"/>
              </w:rPr>
              <w:t>Function MatchFastPathFAQ(cleanedQuery, inMemoryKB):</w:t>
            </w:r>
          </w:p>
          <w:p w14:paraId="02BD293A" w14:textId="77777777" w:rsidR="00086683" w:rsidRDefault="00000000">
            <w:pPr>
              <w:spacing w:after="20"/>
              <w:jc w:val="left"/>
            </w:pPr>
            <w:r>
              <w:rPr>
                <w:rFonts w:ascii="Consolas" w:hAnsi="Consolas"/>
                <w:b/>
                <w:color w:val="1B365D"/>
                <w:sz w:val="17"/>
              </w:rPr>
              <w:t xml:space="preserve"> 2:  </w:t>
            </w:r>
            <w:r>
              <w:rPr>
                <w:rFonts w:ascii="Consolas" w:hAnsi="Consolas"/>
                <w:color w:val="1E293B"/>
                <w:sz w:val="17"/>
              </w:rPr>
              <w:t xml:space="preserve">    queryTokens = Lowercase(RegexReplace(cleanedQuery, "[^a-z0-9\s]", ""))</w:t>
            </w:r>
          </w:p>
          <w:p w14:paraId="2DE345CD" w14:textId="77777777" w:rsidR="00086683" w:rsidRDefault="00000000">
            <w:pPr>
              <w:spacing w:after="20"/>
              <w:jc w:val="left"/>
            </w:pPr>
            <w:r>
              <w:rPr>
                <w:rFonts w:ascii="Consolas" w:hAnsi="Consolas"/>
                <w:b/>
                <w:color w:val="1B365D"/>
                <w:sz w:val="17"/>
              </w:rPr>
              <w:t xml:space="preserve"> 3:  </w:t>
            </w:r>
            <w:r>
              <w:rPr>
                <w:rFonts w:ascii="Consolas" w:hAnsi="Consolas"/>
                <w:color w:val="1E293B"/>
                <w:sz w:val="17"/>
              </w:rPr>
              <w:t xml:space="preserve">    For each entry in inMemoryKB do:</w:t>
            </w:r>
          </w:p>
          <w:p w14:paraId="02F99801" w14:textId="77777777" w:rsidR="00086683" w:rsidRDefault="00000000">
            <w:pPr>
              <w:spacing w:after="20"/>
              <w:jc w:val="left"/>
            </w:pPr>
            <w:r>
              <w:rPr>
                <w:rFonts w:ascii="Consolas" w:hAnsi="Consolas"/>
                <w:b/>
                <w:color w:val="1B365D"/>
                <w:sz w:val="17"/>
              </w:rPr>
              <w:t xml:space="preserve"> 4:  </w:t>
            </w:r>
            <w:r>
              <w:rPr>
                <w:rFonts w:ascii="Consolas" w:hAnsi="Consolas"/>
                <w:color w:val="1E293B"/>
                <w:sz w:val="17"/>
              </w:rPr>
              <w:t xml:space="preserve">        For each keyword in entry.Keywords do:</w:t>
            </w:r>
          </w:p>
          <w:p w14:paraId="3C491044" w14:textId="77777777" w:rsidR="00086683" w:rsidRDefault="00000000">
            <w:pPr>
              <w:spacing w:after="20"/>
              <w:jc w:val="left"/>
            </w:pPr>
            <w:r>
              <w:rPr>
                <w:rFonts w:ascii="Consolas" w:hAnsi="Consolas"/>
                <w:b/>
                <w:color w:val="1B365D"/>
                <w:sz w:val="17"/>
              </w:rPr>
              <w:t xml:space="preserve"> 5:  </w:t>
            </w:r>
            <w:r>
              <w:rPr>
                <w:rFonts w:ascii="Consolas" w:hAnsi="Consolas"/>
                <w:color w:val="1E293B"/>
                <w:sz w:val="17"/>
              </w:rPr>
              <w:t xml:space="preserve">            pattern = "\b" + keyword.ToLower() + "\b"</w:t>
            </w:r>
          </w:p>
          <w:p w14:paraId="5A01D97F" w14:textId="77777777" w:rsidR="00086683" w:rsidRDefault="00000000">
            <w:pPr>
              <w:spacing w:after="20"/>
              <w:jc w:val="left"/>
            </w:pPr>
            <w:r>
              <w:rPr>
                <w:rFonts w:ascii="Consolas" w:hAnsi="Consolas"/>
                <w:b/>
                <w:color w:val="1B365D"/>
                <w:sz w:val="17"/>
              </w:rPr>
              <w:t xml:space="preserve"> 6:  </w:t>
            </w:r>
            <w:r>
              <w:rPr>
                <w:rFonts w:ascii="Consolas" w:hAnsi="Consolas"/>
                <w:color w:val="1E293B"/>
                <w:sz w:val="17"/>
              </w:rPr>
              <w:t xml:space="preserve">            If Regex.IsMatch(queryTokens, pattern) Then</w:t>
            </w:r>
          </w:p>
          <w:p w14:paraId="1401B0FC" w14:textId="77777777" w:rsidR="00086683" w:rsidRDefault="00000000">
            <w:pPr>
              <w:spacing w:after="20"/>
              <w:jc w:val="left"/>
            </w:pPr>
            <w:r>
              <w:rPr>
                <w:rFonts w:ascii="Consolas" w:hAnsi="Consolas"/>
                <w:b/>
                <w:color w:val="1B365D"/>
                <w:sz w:val="17"/>
              </w:rPr>
              <w:t xml:space="preserve"> 7:  </w:t>
            </w:r>
            <w:r>
              <w:rPr>
                <w:rFonts w:ascii="Consolas" w:hAnsi="Consolas"/>
                <w:color w:val="1E293B"/>
                <w:sz w:val="17"/>
              </w:rPr>
              <w:t xml:space="preserve">                Return { Matched: True, Answer: entry.Answer, Latency: "0.24ms" }</w:t>
            </w:r>
          </w:p>
          <w:p w14:paraId="1FEF70D7" w14:textId="77777777" w:rsidR="00086683" w:rsidRDefault="00000000">
            <w:pPr>
              <w:spacing w:after="20"/>
              <w:jc w:val="left"/>
            </w:pPr>
            <w:r>
              <w:rPr>
                <w:rFonts w:ascii="Consolas" w:hAnsi="Consolas"/>
                <w:b/>
                <w:color w:val="1B365D"/>
                <w:sz w:val="17"/>
              </w:rPr>
              <w:t xml:space="preserve"> 8:  </w:t>
            </w:r>
            <w:r>
              <w:rPr>
                <w:rFonts w:ascii="Consolas" w:hAnsi="Consolas"/>
                <w:color w:val="1E293B"/>
                <w:sz w:val="17"/>
              </w:rPr>
              <w:t xml:space="preserve">            End If</w:t>
            </w:r>
          </w:p>
          <w:p w14:paraId="3FC8B1E9" w14:textId="77777777" w:rsidR="00086683" w:rsidRDefault="00000000">
            <w:pPr>
              <w:spacing w:after="20"/>
              <w:jc w:val="left"/>
            </w:pPr>
            <w:r>
              <w:rPr>
                <w:rFonts w:ascii="Consolas" w:hAnsi="Consolas"/>
                <w:b/>
                <w:color w:val="1B365D"/>
                <w:sz w:val="17"/>
              </w:rPr>
              <w:t xml:space="preserve"> 9:  </w:t>
            </w:r>
            <w:r>
              <w:rPr>
                <w:rFonts w:ascii="Consolas" w:hAnsi="Consolas"/>
                <w:color w:val="1E293B"/>
                <w:sz w:val="17"/>
              </w:rPr>
              <w:t xml:space="preserve">        End For</w:t>
            </w:r>
          </w:p>
          <w:p w14:paraId="115E0E44" w14:textId="77777777" w:rsidR="00086683" w:rsidRDefault="00000000">
            <w:pPr>
              <w:spacing w:after="20"/>
              <w:jc w:val="left"/>
            </w:pPr>
            <w:r>
              <w:rPr>
                <w:rFonts w:ascii="Consolas" w:hAnsi="Consolas"/>
                <w:b/>
                <w:color w:val="1B365D"/>
                <w:sz w:val="17"/>
              </w:rPr>
              <w:t xml:space="preserve">10:  </w:t>
            </w:r>
            <w:r>
              <w:rPr>
                <w:rFonts w:ascii="Consolas" w:hAnsi="Consolas"/>
                <w:color w:val="1E293B"/>
                <w:sz w:val="17"/>
              </w:rPr>
              <w:t xml:space="preserve">    End For</w:t>
            </w:r>
          </w:p>
          <w:p w14:paraId="6055F947" w14:textId="77777777" w:rsidR="00086683" w:rsidRDefault="00000000">
            <w:pPr>
              <w:spacing w:after="20"/>
              <w:jc w:val="left"/>
            </w:pPr>
            <w:r>
              <w:rPr>
                <w:rFonts w:ascii="Consolas" w:hAnsi="Consolas"/>
                <w:b/>
                <w:color w:val="1B365D"/>
                <w:sz w:val="17"/>
              </w:rPr>
              <w:t xml:space="preserve">11:  </w:t>
            </w:r>
            <w:r>
              <w:rPr>
                <w:rFonts w:ascii="Consolas" w:hAnsi="Consolas"/>
                <w:color w:val="1E293B"/>
                <w:sz w:val="17"/>
              </w:rPr>
              <w:t xml:space="preserve">    Return { Matched: False, Answer: null }</w:t>
            </w:r>
          </w:p>
        </w:tc>
      </w:tr>
    </w:tbl>
    <w:p w14:paraId="560EFA4D" w14:textId="77777777" w:rsidR="00086683" w:rsidRDefault="00086683"/>
    <w:tbl>
      <w:tblPr>
        <w:tblW w:w="0" w:type="auto"/>
        <w:jc w:val="center"/>
        <w:tblLook w:val="04A0" w:firstRow="1" w:lastRow="0" w:firstColumn="1" w:lastColumn="0" w:noHBand="0" w:noVBand="1"/>
      </w:tblPr>
      <w:tblGrid>
        <w:gridCol w:w="9389"/>
      </w:tblGrid>
      <w:tr w:rsidR="00086683" w14:paraId="3B63F7D3" w14:textId="77777777">
        <w:trPr>
          <w:jc w:val="center"/>
        </w:trPr>
        <w:tc>
          <w:tcPr>
            <w:tcW w:w="9389" w:type="dxa"/>
            <w:shd w:val="clear" w:color="auto" w:fill="1B365D"/>
            <w:tcMar>
              <w:top w:w="50" w:type="dxa"/>
              <w:left w:w="90" w:type="dxa"/>
              <w:bottom w:w="50" w:type="dxa"/>
              <w:right w:w="90" w:type="dxa"/>
            </w:tcMar>
          </w:tcPr>
          <w:p w14:paraId="17A54C11" w14:textId="77777777" w:rsidR="00086683" w:rsidRDefault="00000000">
            <w:pPr>
              <w:spacing w:after="0"/>
              <w:jc w:val="left"/>
            </w:pPr>
            <w:r>
              <w:rPr>
                <w:b/>
                <w:color w:val="FFFFFF"/>
                <w:sz w:val="20"/>
              </w:rPr>
              <w:t>Algorithm 4.3: Dual-Stage Machine Learning NLP Inference</w:t>
            </w:r>
          </w:p>
        </w:tc>
      </w:tr>
      <w:tr w:rsidR="00086683" w14:paraId="1478F383" w14:textId="77777777">
        <w:trPr>
          <w:jc w:val="center"/>
        </w:trPr>
        <w:tc>
          <w:tcPr>
            <w:tcW w:w="9389" w:type="dxa"/>
            <w:tcBorders>
              <w:left w:val="single" w:sz="18" w:space="0" w:color="1B365D"/>
              <w:bottom w:val="single" w:sz="6" w:space="0" w:color="CBD5E1"/>
              <w:right w:val="single" w:sz="6" w:space="0" w:color="CBD5E1"/>
            </w:tcBorders>
            <w:shd w:val="clear" w:color="auto" w:fill="F8FAFC"/>
            <w:tcMar>
              <w:top w:w="60" w:type="dxa"/>
              <w:left w:w="100" w:type="dxa"/>
              <w:bottom w:w="60" w:type="dxa"/>
              <w:right w:w="100" w:type="dxa"/>
            </w:tcMar>
          </w:tcPr>
          <w:p w14:paraId="052736B8" w14:textId="77777777" w:rsidR="00086683" w:rsidRDefault="00000000">
            <w:pPr>
              <w:spacing w:after="30"/>
              <w:jc w:val="left"/>
            </w:pPr>
            <w:r>
              <w:rPr>
                <w:rFonts w:ascii="Consolas" w:hAnsi="Consolas"/>
                <w:b/>
                <w:color w:val="0F172A"/>
                <w:sz w:val="18"/>
              </w:rPr>
              <w:t xml:space="preserve">Input:  </w:t>
            </w:r>
            <w:r>
              <w:rPr>
                <w:rFonts w:ascii="Consolas" w:hAnsi="Consolas"/>
                <w:color w:val="334155"/>
                <w:sz w:val="17"/>
              </w:rPr>
              <w:t>Raw customer message string</w:t>
            </w:r>
          </w:p>
          <w:p w14:paraId="4C6AD4E2" w14:textId="77777777" w:rsidR="00086683" w:rsidRDefault="00000000">
            <w:pPr>
              <w:spacing w:after="50"/>
              <w:jc w:val="left"/>
            </w:pPr>
            <w:r>
              <w:rPr>
                <w:rFonts w:ascii="Consolas" w:hAnsi="Consolas"/>
                <w:b/>
                <w:color w:val="0F172A"/>
                <w:sz w:val="18"/>
              </w:rPr>
              <w:t xml:space="preserve">Output: </w:t>
            </w:r>
            <w:r>
              <w:rPr>
                <w:rFonts w:ascii="Consolas" w:hAnsi="Consolas"/>
                <w:color w:val="334155"/>
                <w:sz w:val="17"/>
              </w:rPr>
              <w:t>Predicted Category, Category Confidence, Sentiment Polarity, Sentiment Confidence</w:t>
            </w:r>
          </w:p>
          <w:p w14:paraId="3975CA1A" w14:textId="77777777" w:rsidR="00086683" w:rsidRDefault="00000000">
            <w:pPr>
              <w:spacing w:before="20" w:after="50"/>
              <w:jc w:val="left"/>
            </w:pPr>
            <w:r>
              <w:rPr>
                <w:rFonts w:ascii="Consolas" w:hAnsi="Consolas"/>
                <w:color w:val="94A3B8"/>
                <w:sz w:val="14"/>
              </w:rPr>
              <w:t>――――――――――――――――――――――――――――――――――――――――――――――――――――――――――――</w:t>
            </w:r>
          </w:p>
          <w:p w14:paraId="76D725C7" w14:textId="77777777" w:rsidR="00086683" w:rsidRDefault="00000000">
            <w:pPr>
              <w:spacing w:after="20"/>
              <w:jc w:val="left"/>
            </w:pPr>
            <w:r>
              <w:rPr>
                <w:rFonts w:ascii="Consolas" w:hAnsi="Consolas"/>
                <w:b/>
                <w:color w:val="1B365D"/>
                <w:sz w:val="17"/>
              </w:rPr>
              <w:t xml:space="preserve"> 1:  </w:t>
            </w:r>
            <w:r>
              <w:rPr>
                <w:rFonts w:ascii="Consolas" w:hAnsi="Consolas"/>
                <w:color w:val="1E293B"/>
                <w:sz w:val="17"/>
              </w:rPr>
              <w:t>Function PredictDualNLP(rawText):</w:t>
            </w:r>
          </w:p>
          <w:p w14:paraId="36D1376F" w14:textId="77777777" w:rsidR="00086683" w:rsidRDefault="00000000">
            <w:pPr>
              <w:spacing w:after="20"/>
              <w:jc w:val="left"/>
            </w:pPr>
            <w:r>
              <w:rPr>
                <w:rFonts w:ascii="Consolas" w:hAnsi="Consolas"/>
                <w:b/>
                <w:color w:val="1B365D"/>
                <w:sz w:val="17"/>
              </w:rPr>
              <w:t xml:space="preserve"> 2:  </w:t>
            </w:r>
            <w:r>
              <w:rPr>
                <w:rFonts w:ascii="Consolas" w:hAnsi="Consolas"/>
                <w:color w:val="1E293B"/>
                <w:sz w:val="17"/>
              </w:rPr>
              <w:t xml:space="preserve">    cleanText = RegexReplace(Lowercase(rawText), "[^a-z\s]", "").Strip()</w:t>
            </w:r>
          </w:p>
          <w:p w14:paraId="134865C8" w14:textId="77777777" w:rsidR="00086683" w:rsidRDefault="00000000">
            <w:pPr>
              <w:spacing w:after="20"/>
              <w:jc w:val="left"/>
            </w:pPr>
            <w:r>
              <w:rPr>
                <w:rFonts w:ascii="Consolas" w:hAnsi="Consolas"/>
                <w:b/>
                <w:color w:val="1B365D"/>
                <w:sz w:val="17"/>
              </w:rPr>
              <w:t xml:space="preserve"> 3:  </w:t>
            </w:r>
            <w:r>
              <w:rPr>
                <w:rFonts w:ascii="Consolas" w:hAnsi="Consolas"/>
                <w:color w:val="1E293B"/>
                <w:sz w:val="17"/>
              </w:rPr>
              <w:t xml:space="preserve">    sparseVector = TFIDF_Transformer.Transform([cleanText])</w:t>
            </w:r>
          </w:p>
          <w:p w14:paraId="5B7575EF" w14:textId="77777777" w:rsidR="00086683" w:rsidRDefault="00000000">
            <w:pPr>
              <w:spacing w:after="20"/>
              <w:jc w:val="left"/>
            </w:pPr>
            <w:r>
              <w:rPr>
                <w:rFonts w:ascii="Consolas" w:hAnsi="Consolas"/>
                <w:b/>
                <w:color w:val="1B365D"/>
                <w:sz w:val="17"/>
              </w:rPr>
              <w:t xml:space="preserve"> 4:  </w:t>
            </w:r>
            <w:r>
              <w:rPr>
                <w:rFonts w:ascii="Consolas" w:hAnsi="Consolas"/>
                <w:color w:val="1E293B"/>
                <w:sz w:val="17"/>
              </w:rPr>
              <w:t xml:space="preserve">    categoryProbs = CategoryClassifier.PredictProba(sparseVector)[0]</w:t>
            </w:r>
          </w:p>
          <w:p w14:paraId="443A2837" w14:textId="77777777" w:rsidR="00086683" w:rsidRDefault="00000000">
            <w:pPr>
              <w:spacing w:after="20"/>
              <w:jc w:val="left"/>
            </w:pPr>
            <w:r>
              <w:rPr>
                <w:rFonts w:ascii="Consolas" w:hAnsi="Consolas"/>
                <w:b/>
                <w:color w:val="1B365D"/>
                <w:sz w:val="17"/>
              </w:rPr>
              <w:t xml:space="preserve"> 5:  </w:t>
            </w:r>
            <w:r>
              <w:rPr>
                <w:rFonts w:ascii="Consolas" w:hAnsi="Consolas"/>
                <w:color w:val="1E293B"/>
                <w:sz w:val="17"/>
              </w:rPr>
              <w:t xml:space="preserve">    sentimentProbs = SentimentClassifier.PredictProba(sparseVector)[0]</w:t>
            </w:r>
          </w:p>
          <w:p w14:paraId="0625B062" w14:textId="77777777" w:rsidR="00086683" w:rsidRDefault="00000000">
            <w:pPr>
              <w:spacing w:after="20"/>
              <w:jc w:val="left"/>
            </w:pPr>
            <w:r>
              <w:rPr>
                <w:rFonts w:ascii="Consolas" w:hAnsi="Consolas"/>
                <w:b/>
                <w:color w:val="1B365D"/>
                <w:sz w:val="17"/>
              </w:rPr>
              <w:t xml:space="preserve"> 6:  </w:t>
            </w:r>
            <w:r>
              <w:rPr>
                <w:rFonts w:ascii="Consolas" w:hAnsi="Consolas"/>
                <w:color w:val="1E293B"/>
                <w:sz w:val="17"/>
              </w:rPr>
              <w:t xml:space="preserve">    predictedCat = CategoryClasses[argmax(categoryProbs)]</w:t>
            </w:r>
          </w:p>
          <w:p w14:paraId="6EEC5061" w14:textId="77777777" w:rsidR="00086683" w:rsidRDefault="00000000">
            <w:pPr>
              <w:spacing w:after="20"/>
              <w:jc w:val="left"/>
            </w:pPr>
            <w:r>
              <w:rPr>
                <w:rFonts w:ascii="Consolas" w:hAnsi="Consolas"/>
                <w:b/>
                <w:color w:val="1B365D"/>
                <w:sz w:val="17"/>
              </w:rPr>
              <w:t xml:space="preserve"> 7:  </w:t>
            </w:r>
            <w:r>
              <w:rPr>
                <w:rFonts w:ascii="Consolas" w:hAnsi="Consolas"/>
                <w:color w:val="1E293B"/>
                <w:sz w:val="17"/>
              </w:rPr>
              <w:t xml:space="preserve">    predictedSent = SentimentClasses[argmax(sentimentProbs)]</w:t>
            </w:r>
          </w:p>
          <w:p w14:paraId="7AD47C97" w14:textId="77777777" w:rsidR="00086683" w:rsidRDefault="00000000">
            <w:pPr>
              <w:spacing w:after="20"/>
              <w:jc w:val="left"/>
            </w:pPr>
            <w:r>
              <w:rPr>
                <w:rFonts w:ascii="Consolas" w:hAnsi="Consolas"/>
                <w:b/>
                <w:color w:val="1B365D"/>
                <w:sz w:val="17"/>
              </w:rPr>
              <w:t xml:space="preserve"> 8:  </w:t>
            </w:r>
            <w:r>
              <w:rPr>
                <w:rFonts w:ascii="Consolas" w:hAnsi="Consolas"/>
                <w:color w:val="1E293B"/>
                <w:sz w:val="17"/>
              </w:rPr>
              <w:t xml:space="preserve">    catConfidence = max(categoryProbs); sentConfidence = max(sentimentProbs)</w:t>
            </w:r>
          </w:p>
          <w:p w14:paraId="44BCA7AA" w14:textId="77777777" w:rsidR="00086683" w:rsidRDefault="00000000">
            <w:pPr>
              <w:spacing w:after="20"/>
              <w:jc w:val="left"/>
            </w:pPr>
            <w:r>
              <w:rPr>
                <w:rFonts w:ascii="Consolas" w:hAnsi="Consolas"/>
                <w:b/>
                <w:color w:val="1B365D"/>
                <w:sz w:val="17"/>
              </w:rPr>
              <w:t xml:space="preserve"> 9:  </w:t>
            </w:r>
            <w:r>
              <w:rPr>
                <w:rFonts w:ascii="Consolas" w:hAnsi="Consolas"/>
                <w:color w:val="1E293B"/>
                <w:sz w:val="17"/>
              </w:rPr>
              <w:t xml:space="preserve">    Return { Category: predictedCat, CatConf: catConfidence, Sentiment: predictedSent, SentConf: sentConfidence }</w:t>
            </w:r>
          </w:p>
        </w:tc>
      </w:tr>
    </w:tbl>
    <w:p w14:paraId="7F229864" w14:textId="77777777" w:rsidR="00086683" w:rsidRDefault="00086683"/>
    <w:tbl>
      <w:tblPr>
        <w:tblW w:w="0" w:type="auto"/>
        <w:jc w:val="center"/>
        <w:tblLook w:val="04A0" w:firstRow="1" w:lastRow="0" w:firstColumn="1" w:lastColumn="0" w:noHBand="0" w:noVBand="1"/>
      </w:tblPr>
      <w:tblGrid>
        <w:gridCol w:w="9389"/>
      </w:tblGrid>
      <w:tr w:rsidR="00086683" w14:paraId="5F6E5EA7" w14:textId="77777777">
        <w:trPr>
          <w:jc w:val="center"/>
        </w:trPr>
        <w:tc>
          <w:tcPr>
            <w:tcW w:w="9389" w:type="dxa"/>
            <w:shd w:val="clear" w:color="auto" w:fill="1B365D"/>
            <w:tcMar>
              <w:top w:w="50" w:type="dxa"/>
              <w:left w:w="90" w:type="dxa"/>
              <w:bottom w:w="50" w:type="dxa"/>
              <w:right w:w="90" w:type="dxa"/>
            </w:tcMar>
          </w:tcPr>
          <w:p w14:paraId="6D3D302F" w14:textId="77777777" w:rsidR="00086683" w:rsidRDefault="00000000">
            <w:pPr>
              <w:spacing w:after="0"/>
              <w:jc w:val="left"/>
            </w:pPr>
            <w:r>
              <w:rPr>
                <w:b/>
                <w:color w:val="FFFFFF"/>
                <w:sz w:val="20"/>
              </w:rPr>
              <w:t>Algorithm 4.4: Multi-Class Ticket Category Classification</w:t>
            </w:r>
          </w:p>
        </w:tc>
      </w:tr>
      <w:tr w:rsidR="00086683" w14:paraId="4138F9F3" w14:textId="77777777">
        <w:trPr>
          <w:jc w:val="center"/>
        </w:trPr>
        <w:tc>
          <w:tcPr>
            <w:tcW w:w="9389" w:type="dxa"/>
            <w:tcBorders>
              <w:left w:val="single" w:sz="18" w:space="0" w:color="1B365D"/>
              <w:bottom w:val="single" w:sz="6" w:space="0" w:color="CBD5E1"/>
              <w:right w:val="single" w:sz="6" w:space="0" w:color="CBD5E1"/>
            </w:tcBorders>
            <w:shd w:val="clear" w:color="auto" w:fill="F8FAFC"/>
            <w:tcMar>
              <w:top w:w="60" w:type="dxa"/>
              <w:left w:w="100" w:type="dxa"/>
              <w:bottom w:w="60" w:type="dxa"/>
              <w:right w:w="100" w:type="dxa"/>
            </w:tcMar>
          </w:tcPr>
          <w:p w14:paraId="283215F2" w14:textId="77777777" w:rsidR="00086683" w:rsidRDefault="00000000">
            <w:pPr>
              <w:spacing w:after="30"/>
              <w:jc w:val="left"/>
            </w:pPr>
            <w:r>
              <w:rPr>
                <w:rFonts w:ascii="Consolas" w:hAnsi="Consolas"/>
                <w:b/>
                <w:color w:val="0F172A"/>
                <w:sz w:val="18"/>
              </w:rPr>
              <w:t xml:space="preserve">Input:  </w:t>
            </w:r>
            <w:r>
              <w:rPr>
                <w:rFonts w:ascii="Consolas" w:hAnsi="Consolas"/>
                <w:color w:val="334155"/>
                <w:sz w:val="17"/>
              </w:rPr>
              <w:t>L2-normalized TF-IDF sparse feature vector x in R^30000</w:t>
            </w:r>
          </w:p>
          <w:p w14:paraId="2480A042" w14:textId="77777777" w:rsidR="00086683" w:rsidRDefault="00000000">
            <w:pPr>
              <w:spacing w:after="50"/>
              <w:jc w:val="left"/>
            </w:pPr>
            <w:r>
              <w:rPr>
                <w:rFonts w:ascii="Consolas" w:hAnsi="Consolas"/>
                <w:b/>
                <w:color w:val="0F172A"/>
                <w:sz w:val="18"/>
              </w:rPr>
              <w:t xml:space="preserve">Output: </w:t>
            </w:r>
            <w:r>
              <w:rPr>
                <w:rFonts w:ascii="Consolas" w:hAnsi="Consolas"/>
                <w:color w:val="334155"/>
                <w:sz w:val="17"/>
              </w:rPr>
              <w:t>Predicted category label k* in {Billing, Technical, Account, Shipping, General}</w:t>
            </w:r>
          </w:p>
          <w:p w14:paraId="7590D86B" w14:textId="77777777" w:rsidR="00086683" w:rsidRDefault="00000000">
            <w:pPr>
              <w:spacing w:before="20" w:after="50"/>
              <w:jc w:val="left"/>
            </w:pPr>
            <w:r>
              <w:rPr>
                <w:rFonts w:ascii="Consolas" w:hAnsi="Consolas"/>
                <w:color w:val="94A3B8"/>
                <w:sz w:val="14"/>
              </w:rPr>
              <w:t>――――――――――――――――――――――――――――――――――――――――――――――――――――――――――――</w:t>
            </w:r>
          </w:p>
          <w:p w14:paraId="50CB75E9" w14:textId="77777777" w:rsidR="00086683" w:rsidRDefault="00000000">
            <w:pPr>
              <w:spacing w:after="20"/>
              <w:jc w:val="left"/>
            </w:pPr>
            <w:r>
              <w:rPr>
                <w:rFonts w:ascii="Consolas" w:hAnsi="Consolas"/>
                <w:b/>
                <w:color w:val="1B365D"/>
                <w:sz w:val="17"/>
              </w:rPr>
              <w:t xml:space="preserve"> 1:  </w:t>
            </w:r>
            <w:r>
              <w:rPr>
                <w:rFonts w:ascii="Consolas" w:hAnsi="Consolas"/>
                <w:color w:val="1E293B"/>
                <w:sz w:val="17"/>
              </w:rPr>
              <w:t>Function ClassifyCategory(sparseVector_x):</w:t>
            </w:r>
          </w:p>
          <w:p w14:paraId="28773AFF" w14:textId="77777777" w:rsidR="00086683" w:rsidRDefault="00000000">
            <w:pPr>
              <w:spacing w:after="20"/>
              <w:jc w:val="left"/>
            </w:pPr>
            <w:r>
              <w:rPr>
                <w:rFonts w:ascii="Consolas" w:hAnsi="Consolas"/>
                <w:b/>
                <w:color w:val="1B365D"/>
                <w:sz w:val="17"/>
              </w:rPr>
              <w:t xml:space="preserve"> 2:  </w:t>
            </w:r>
            <w:r>
              <w:rPr>
                <w:rFonts w:ascii="Consolas" w:hAnsi="Consolas"/>
                <w:color w:val="1E293B"/>
                <w:sz w:val="17"/>
              </w:rPr>
              <w:t xml:space="preserve">    For k = 1 to 5 do:</w:t>
            </w:r>
          </w:p>
          <w:p w14:paraId="011F09D4" w14:textId="77777777" w:rsidR="00086683" w:rsidRDefault="00000000">
            <w:pPr>
              <w:spacing w:after="20"/>
              <w:jc w:val="left"/>
            </w:pPr>
            <w:r>
              <w:rPr>
                <w:rFonts w:ascii="Consolas" w:hAnsi="Consolas"/>
                <w:b/>
                <w:color w:val="1B365D"/>
                <w:sz w:val="17"/>
              </w:rPr>
              <w:t xml:space="preserve"> 3:  </w:t>
            </w:r>
            <w:r>
              <w:rPr>
                <w:rFonts w:ascii="Consolas" w:hAnsi="Consolas"/>
                <w:color w:val="1E293B"/>
                <w:sz w:val="17"/>
              </w:rPr>
              <w:t xml:space="preserve">        logits[k] = DotProduct(W_cat[k], sparseVector_x) + b_cat[k]</w:t>
            </w:r>
          </w:p>
          <w:p w14:paraId="1EC8BE8B" w14:textId="77777777" w:rsidR="00086683" w:rsidRDefault="00000000">
            <w:pPr>
              <w:spacing w:after="20"/>
              <w:jc w:val="left"/>
            </w:pPr>
            <w:r>
              <w:rPr>
                <w:rFonts w:ascii="Consolas" w:hAnsi="Consolas"/>
                <w:b/>
                <w:color w:val="1B365D"/>
                <w:sz w:val="17"/>
              </w:rPr>
              <w:t xml:space="preserve"> 4:  </w:t>
            </w:r>
            <w:r>
              <w:rPr>
                <w:rFonts w:ascii="Consolas" w:hAnsi="Consolas"/>
                <w:color w:val="1E293B"/>
                <w:sz w:val="17"/>
              </w:rPr>
              <w:t xml:space="preserve">    End For</w:t>
            </w:r>
          </w:p>
          <w:p w14:paraId="16429AA4" w14:textId="77777777" w:rsidR="00086683" w:rsidRDefault="00000000">
            <w:pPr>
              <w:spacing w:after="20"/>
              <w:jc w:val="left"/>
            </w:pPr>
            <w:r>
              <w:rPr>
                <w:rFonts w:ascii="Consolas" w:hAnsi="Consolas"/>
                <w:b/>
                <w:color w:val="1B365D"/>
                <w:sz w:val="17"/>
              </w:rPr>
              <w:t xml:space="preserve"> 5:  </w:t>
            </w:r>
            <w:r>
              <w:rPr>
                <w:rFonts w:ascii="Consolas" w:hAnsi="Consolas"/>
                <w:color w:val="1E293B"/>
                <w:sz w:val="17"/>
              </w:rPr>
              <w:t xml:space="preserve">    softmaxProbs = Softmax(logits)</w:t>
            </w:r>
          </w:p>
          <w:p w14:paraId="143330C7" w14:textId="77777777" w:rsidR="00086683" w:rsidRDefault="00000000">
            <w:pPr>
              <w:spacing w:after="20"/>
              <w:jc w:val="left"/>
            </w:pPr>
            <w:r>
              <w:rPr>
                <w:rFonts w:ascii="Consolas" w:hAnsi="Consolas"/>
                <w:b/>
                <w:color w:val="1B365D"/>
                <w:sz w:val="17"/>
              </w:rPr>
              <w:t xml:space="preserve"> 6:  </w:t>
            </w:r>
            <w:r>
              <w:rPr>
                <w:rFonts w:ascii="Consolas" w:hAnsi="Consolas"/>
                <w:color w:val="1E293B"/>
                <w:sz w:val="17"/>
              </w:rPr>
              <w:t xml:space="preserve">    predictedIndex = argmax(softmaxProbs)</w:t>
            </w:r>
          </w:p>
          <w:p w14:paraId="0AE2FE0D" w14:textId="77777777" w:rsidR="00086683" w:rsidRDefault="00000000">
            <w:pPr>
              <w:spacing w:after="20"/>
              <w:jc w:val="left"/>
            </w:pPr>
            <w:r>
              <w:rPr>
                <w:rFonts w:ascii="Consolas" w:hAnsi="Consolas"/>
                <w:b/>
                <w:color w:val="1B365D"/>
                <w:sz w:val="17"/>
              </w:rPr>
              <w:t xml:space="preserve"> 7:  </w:t>
            </w:r>
            <w:r>
              <w:rPr>
                <w:rFonts w:ascii="Consolas" w:hAnsi="Consolas"/>
                <w:color w:val="1E293B"/>
                <w:sz w:val="17"/>
              </w:rPr>
              <w:t xml:space="preserve">    Return Categories[predictedIndex], softmaxProbs[predictedIndex]</w:t>
            </w:r>
          </w:p>
        </w:tc>
      </w:tr>
    </w:tbl>
    <w:p w14:paraId="41D9AA78" w14:textId="77777777" w:rsidR="00086683" w:rsidRDefault="00086683"/>
    <w:tbl>
      <w:tblPr>
        <w:tblW w:w="0" w:type="auto"/>
        <w:jc w:val="center"/>
        <w:tblLook w:val="04A0" w:firstRow="1" w:lastRow="0" w:firstColumn="1" w:lastColumn="0" w:noHBand="0" w:noVBand="1"/>
      </w:tblPr>
      <w:tblGrid>
        <w:gridCol w:w="9389"/>
      </w:tblGrid>
      <w:tr w:rsidR="00086683" w14:paraId="440CBDDE" w14:textId="77777777">
        <w:trPr>
          <w:jc w:val="center"/>
        </w:trPr>
        <w:tc>
          <w:tcPr>
            <w:tcW w:w="9389" w:type="dxa"/>
            <w:shd w:val="clear" w:color="auto" w:fill="1B365D"/>
            <w:tcMar>
              <w:top w:w="50" w:type="dxa"/>
              <w:left w:w="90" w:type="dxa"/>
              <w:bottom w:w="50" w:type="dxa"/>
              <w:right w:w="90" w:type="dxa"/>
            </w:tcMar>
          </w:tcPr>
          <w:p w14:paraId="566D8ED1" w14:textId="77777777" w:rsidR="00086683" w:rsidRDefault="00000000">
            <w:pPr>
              <w:spacing w:after="0"/>
              <w:jc w:val="left"/>
            </w:pPr>
            <w:r>
              <w:rPr>
                <w:b/>
                <w:color w:val="FFFFFF"/>
                <w:sz w:val="20"/>
              </w:rPr>
              <w:t>Algorithm 4.5: Sentiment-Gated Automated Priority Escalation</w:t>
            </w:r>
          </w:p>
        </w:tc>
      </w:tr>
      <w:tr w:rsidR="00086683" w14:paraId="67D22052" w14:textId="77777777">
        <w:trPr>
          <w:jc w:val="center"/>
        </w:trPr>
        <w:tc>
          <w:tcPr>
            <w:tcW w:w="9389" w:type="dxa"/>
            <w:tcBorders>
              <w:left w:val="single" w:sz="18" w:space="0" w:color="1B365D"/>
              <w:bottom w:val="single" w:sz="6" w:space="0" w:color="CBD5E1"/>
              <w:right w:val="single" w:sz="6" w:space="0" w:color="CBD5E1"/>
            </w:tcBorders>
            <w:shd w:val="clear" w:color="auto" w:fill="F8FAFC"/>
            <w:tcMar>
              <w:top w:w="60" w:type="dxa"/>
              <w:left w:w="100" w:type="dxa"/>
              <w:bottom w:w="60" w:type="dxa"/>
              <w:right w:w="100" w:type="dxa"/>
            </w:tcMar>
          </w:tcPr>
          <w:p w14:paraId="37DCD49A" w14:textId="77777777" w:rsidR="00086683" w:rsidRDefault="00000000">
            <w:pPr>
              <w:spacing w:after="30"/>
              <w:jc w:val="left"/>
            </w:pPr>
            <w:r>
              <w:rPr>
                <w:rFonts w:ascii="Consolas" w:hAnsi="Consolas"/>
                <w:b/>
                <w:color w:val="0F172A"/>
                <w:sz w:val="18"/>
              </w:rPr>
              <w:t xml:space="preserve">Input:  </w:t>
            </w:r>
            <w:r>
              <w:rPr>
                <w:rFonts w:ascii="Consolas" w:hAnsi="Consolas"/>
                <w:color w:val="334155"/>
                <w:sz w:val="17"/>
              </w:rPr>
              <w:t>Predicted sentiment polarity S, predicted category domain C</w:t>
            </w:r>
          </w:p>
          <w:p w14:paraId="2DD4E174" w14:textId="77777777" w:rsidR="00086683" w:rsidRDefault="00000000">
            <w:pPr>
              <w:spacing w:after="50"/>
              <w:jc w:val="left"/>
            </w:pPr>
            <w:r>
              <w:rPr>
                <w:rFonts w:ascii="Consolas" w:hAnsi="Consolas"/>
                <w:b/>
                <w:color w:val="0F172A"/>
                <w:sz w:val="18"/>
              </w:rPr>
              <w:t xml:space="preserve">Output: </w:t>
            </w:r>
            <w:r>
              <w:rPr>
                <w:rFonts w:ascii="Consolas" w:hAnsi="Consolas"/>
                <w:color w:val="334155"/>
                <w:sz w:val="17"/>
              </w:rPr>
              <w:t>Assigned ticket priority level P in {High, Medium, Low}</w:t>
            </w:r>
          </w:p>
          <w:p w14:paraId="5AD9D9E2" w14:textId="77777777" w:rsidR="00086683" w:rsidRDefault="00000000">
            <w:pPr>
              <w:spacing w:before="20" w:after="50"/>
              <w:jc w:val="left"/>
            </w:pPr>
            <w:r>
              <w:rPr>
                <w:rFonts w:ascii="Consolas" w:hAnsi="Consolas"/>
                <w:color w:val="94A3B8"/>
                <w:sz w:val="14"/>
              </w:rPr>
              <w:t>――――――――――――――――――――――――――――――――――――――――――――――――――――――――――――</w:t>
            </w:r>
          </w:p>
          <w:p w14:paraId="72889C86" w14:textId="77777777" w:rsidR="00086683" w:rsidRDefault="00000000">
            <w:pPr>
              <w:spacing w:after="20"/>
              <w:jc w:val="left"/>
            </w:pPr>
            <w:r>
              <w:rPr>
                <w:rFonts w:ascii="Consolas" w:hAnsi="Consolas"/>
                <w:b/>
                <w:color w:val="1B365D"/>
                <w:sz w:val="17"/>
              </w:rPr>
              <w:t xml:space="preserve"> 1:  </w:t>
            </w:r>
            <w:r>
              <w:rPr>
                <w:rFonts w:ascii="Consolas" w:hAnsi="Consolas"/>
                <w:color w:val="1E293B"/>
                <w:sz w:val="17"/>
              </w:rPr>
              <w:t>Function EvaluateTicketPriority(sentiment, category):</w:t>
            </w:r>
          </w:p>
          <w:p w14:paraId="7DE9B052" w14:textId="77777777" w:rsidR="00086683" w:rsidRDefault="00000000">
            <w:pPr>
              <w:spacing w:after="20"/>
              <w:jc w:val="left"/>
            </w:pPr>
            <w:r>
              <w:rPr>
                <w:rFonts w:ascii="Consolas" w:hAnsi="Consolas"/>
                <w:b/>
                <w:color w:val="1B365D"/>
                <w:sz w:val="17"/>
              </w:rPr>
              <w:t xml:space="preserve"> 2:  </w:t>
            </w:r>
            <w:r>
              <w:rPr>
                <w:rFonts w:ascii="Consolas" w:hAnsi="Consolas"/>
                <w:color w:val="1E293B"/>
                <w:sz w:val="17"/>
              </w:rPr>
              <w:t xml:space="preserve">    If sentiment == "Negative" Then</w:t>
            </w:r>
          </w:p>
          <w:p w14:paraId="091E2C82" w14:textId="77777777" w:rsidR="00086683" w:rsidRDefault="00000000">
            <w:pPr>
              <w:spacing w:after="20"/>
              <w:jc w:val="left"/>
            </w:pPr>
            <w:r>
              <w:rPr>
                <w:rFonts w:ascii="Consolas" w:hAnsi="Consolas"/>
                <w:b/>
                <w:color w:val="1B365D"/>
                <w:sz w:val="17"/>
              </w:rPr>
              <w:t xml:space="preserve"> 3:  </w:t>
            </w:r>
            <w:r>
              <w:rPr>
                <w:rFonts w:ascii="Consolas" w:hAnsi="Consolas"/>
                <w:color w:val="1E293B"/>
                <w:sz w:val="17"/>
              </w:rPr>
              <w:t xml:space="preserve">        Return "High"  // Immediate customer distress escalation</w:t>
            </w:r>
          </w:p>
          <w:p w14:paraId="659E2E4C" w14:textId="77777777" w:rsidR="00086683" w:rsidRDefault="00000000">
            <w:pPr>
              <w:spacing w:after="20"/>
              <w:jc w:val="left"/>
            </w:pPr>
            <w:r>
              <w:rPr>
                <w:rFonts w:ascii="Consolas" w:hAnsi="Consolas"/>
                <w:b/>
                <w:color w:val="1B365D"/>
                <w:sz w:val="17"/>
              </w:rPr>
              <w:lastRenderedPageBreak/>
              <w:t xml:space="preserve"> 4:  </w:t>
            </w:r>
            <w:r>
              <w:rPr>
                <w:rFonts w:ascii="Consolas" w:hAnsi="Consolas"/>
                <w:color w:val="1E293B"/>
                <w:sz w:val="17"/>
              </w:rPr>
              <w:t xml:space="preserve">    Else If sentiment in {"Neutral", "Positive"} And category in {"Billing", "Technical"} Then</w:t>
            </w:r>
          </w:p>
          <w:p w14:paraId="006306DC" w14:textId="77777777" w:rsidR="00086683" w:rsidRDefault="00000000">
            <w:pPr>
              <w:spacing w:after="20"/>
              <w:jc w:val="left"/>
            </w:pPr>
            <w:r>
              <w:rPr>
                <w:rFonts w:ascii="Consolas" w:hAnsi="Consolas"/>
                <w:b/>
                <w:color w:val="1B365D"/>
                <w:sz w:val="17"/>
              </w:rPr>
              <w:t xml:space="preserve"> 5:  </w:t>
            </w:r>
            <w:r>
              <w:rPr>
                <w:rFonts w:ascii="Consolas" w:hAnsi="Consolas"/>
                <w:color w:val="1E293B"/>
                <w:sz w:val="17"/>
              </w:rPr>
              <w:t xml:space="preserve">        Return "Medium"  // Operational business criticality</w:t>
            </w:r>
          </w:p>
          <w:p w14:paraId="720AD2F3" w14:textId="77777777" w:rsidR="00086683" w:rsidRDefault="00000000">
            <w:pPr>
              <w:spacing w:after="20"/>
              <w:jc w:val="left"/>
            </w:pPr>
            <w:r>
              <w:rPr>
                <w:rFonts w:ascii="Consolas" w:hAnsi="Consolas"/>
                <w:b/>
                <w:color w:val="1B365D"/>
                <w:sz w:val="17"/>
              </w:rPr>
              <w:t xml:space="preserve"> 6:  </w:t>
            </w:r>
            <w:r>
              <w:rPr>
                <w:rFonts w:ascii="Consolas" w:hAnsi="Consolas"/>
                <w:color w:val="1E293B"/>
                <w:sz w:val="17"/>
              </w:rPr>
              <w:t xml:space="preserve">    Else</w:t>
            </w:r>
          </w:p>
          <w:p w14:paraId="244BBADA" w14:textId="77777777" w:rsidR="00086683" w:rsidRDefault="00000000">
            <w:pPr>
              <w:spacing w:after="20"/>
              <w:jc w:val="left"/>
            </w:pPr>
            <w:r>
              <w:rPr>
                <w:rFonts w:ascii="Consolas" w:hAnsi="Consolas"/>
                <w:b/>
                <w:color w:val="1B365D"/>
                <w:sz w:val="17"/>
              </w:rPr>
              <w:t xml:space="preserve"> 7:  </w:t>
            </w:r>
            <w:r>
              <w:rPr>
                <w:rFonts w:ascii="Consolas" w:hAnsi="Consolas"/>
                <w:color w:val="1E293B"/>
                <w:sz w:val="17"/>
              </w:rPr>
              <w:t xml:space="preserve">        Return "Low"     // Standard informational requests</w:t>
            </w:r>
          </w:p>
          <w:p w14:paraId="084C07C1" w14:textId="77777777" w:rsidR="00086683" w:rsidRDefault="00000000">
            <w:pPr>
              <w:spacing w:after="20"/>
              <w:jc w:val="left"/>
            </w:pPr>
            <w:r>
              <w:rPr>
                <w:rFonts w:ascii="Consolas" w:hAnsi="Consolas"/>
                <w:b/>
                <w:color w:val="1B365D"/>
                <w:sz w:val="17"/>
              </w:rPr>
              <w:t xml:space="preserve"> 8:  </w:t>
            </w:r>
            <w:r>
              <w:rPr>
                <w:rFonts w:ascii="Consolas" w:hAnsi="Consolas"/>
                <w:color w:val="1E293B"/>
                <w:sz w:val="17"/>
              </w:rPr>
              <w:t xml:space="preserve">    End If</w:t>
            </w:r>
          </w:p>
        </w:tc>
      </w:tr>
    </w:tbl>
    <w:p w14:paraId="032EE640" w14:textId="77777777" w:rsidR="00086683" w:rsidRDefault="00086683"/>
    <w:tbl>
      <w:tblPr>
        <w:tblW w:w="0" w:type="auto"/>
        <w:jc w:val="center"/>
        <w:tblLook w:val="04A0" w:firstRow="1" w:lastRow="0" w:firstColumn="1" w:lastColumn="0" w:noHBand="0" w:noVBand="1"/>
      </w:tblPr>
      <w:tblGrid>
        <w:gridCol w:w="9389"/>
      </w:tblGrid>
      <w:tr w:rsidR="00086683" w14:paraId="792C1CC5" w14:textId="77777777">
        <w:trPr>
          <w:jc w:val="center"/>
        </w:trPr>
        <w:tc>
          <w:tcPr>
            <w:tcW w:w="9389" w:type="dxa"/>
            <w:shd w:val="clear" w:color="auto" w:fill="1B365D"/>
            <w:tcMar>
              <w:top w:w="50" w:type="dxa"/>
              <w:left w:w="90" w:type="dxa"/>
              <w:bottom w:w="50" w:type="dxa"/>
              <w:right w:w="90" w:type="dxa"/>
            </w:tcMar>
          </w:tcPr>
          <w:p w14:paraId="3943CD6A" w14:textId="77777777" w:rsidR="00086683" w:rsidRDefault="00000000">
            <w:pPr>
              <w:spacing w:after="0"/>
              <w:jc w:val="left"/>
            </w:pPr>
            <w:r>
              <w:rPr>
                <w:b/>
                <w:color w:val="FFFFFF"/>
                <w:sz w:val="20"/>
              </w:rPr>
              <w:t>Algorithm 4.6: Hybrid Database Polyglot Persistence Router</w:t>
            </w:r>
          </w:p>
        </w:tc>
      </w:tr>
      <w:tr w:rsidR="00086683" w14:paraId="09C5FA7C" w14:textId="77777777">
        <w:trPr>
          <w:jc w:val="center"/>
        </w:trPr>
        <w:tc>
          <w:tcPr>
            <w:tcW w:w="9389" w:type="dxa"/>
            <w:tcBorders>
              <w:left w:val="single" w:sz="18" w:space="0" w:color="1B365D"/>
              <w:bottom w:val="single" w:sz="6" w:space="0" w:color="CBD5E1"/>
              <w:right w:val="single" w:sz="6" w:space="0" w:color="CBD5E1"/>
            </w:tcBorders>
            <w:shd w:val="clear" w:color="auto" w:fill="F8FAFC"/>
            <w:tcMar>
              <w:top w:w="60" w:type="dxa"/>
              <w:left w:w="100" w:type="dxa"/>
              <w:bottom w:w="60" w:type="dxa"/>
              <w:right w:w="100" w:type="dxa"/>
            </w:tcMar>
          </w:tcPr>
          <w:p w14:paraId="2C58AA6D" w14:textId="77777777" w:rsidR="00086683" w:rsidRDefault="00000000">
            <w:pPr>
              <w:spacing w:after="30"/>
              <w:jc w:val="left"/>
            </w:pPr>
            <w:r>
              <w:rPr>
                <w:rFonts w:ascii="Consolas" w:hAnsi="Consolas"/>
                <w:b/>
                <w:color w:val="0F172A"/>
                <w:sz w:val="18"/>
              </w:rPr>
              <w:t xml:space="preserve">Input:  </w:t>
            </w:r>
            <w:r>
              <w:rPr>
                <w:rFonts w:ascii="Consolas" w:hAnsi="Consolas"/>
                <w:color w:val="334155"/>
                <w:sz w:val="17"/>
              </w:rPr>
              <w:t>Entity object payload, Entity type descriptor string</w:t>
            </w:r>
          </w:p>
          <w:p w14:paraId="608EF0FC" w14:textId="77777777" w:rsidR="00086683" w:rsidRDefault="00000000">
            <w:pPr>
              <w:spacing w:after="50"/>
              <w:jc w:val="left"/>
            </w:pPr>
            <w:r>
              <w:rPr>
                <w:rFonts w:ascii="Consolas" w:hAnsi="Consolas"/>
                <w:b/>
                <w:color w:val="0F172A"/>
                <w:sz w:val="18"/>
              </w:rPr>
              <w:t xml:space="preserve">Output: </w:t>
            </w:r>
            <w:r>
              <w:rPr>
                <w:rFonts w:ascii="Consolas" w:hAnsi="Consolas"/>
                <w:color w:val="334155"/>
                <w:sz w:val="17"/>
              </w:rPr>
              <w:t>Database write acknowledgement across SQL Server / MongoDB</w:t>
            </w:r>
          </w:p>
          <w:p w14:paraId="66BFE822" w14:textId="77777777" w:rsidR="00086683" w:rsidRDefault="00000000">
            <w:pPr>
              <w:spacing w:before="20" w:after="50"/>
              <w:jc w:val="left"/>
            </w:pPr>
            <w:r>
              <w:rPr>
                <w:rFonts w:ascii="Consolas" w:hAnsi="Consolas"/>
                <w:color w:val="94A3B8"/>
                <w:sz w:val="14"/>
              </w:rPr>
              <w:t>――――――――――――――――――――――――――――――――――――――――――――――――――――――――――――</w:t>
            </w:r>
          </w:p>
          <w:p w14:paraId="6B395277" w14:textId="77777777" w:rsidR="00086683" w:rsidRDefault="00000000">
            <w:pPr>
              <w:spacing w:after="20"/>
              <w:jc w:val="left"/>
            </w:pPr>
            <w:r>
              <w:rPr>
                <w:rFonts w:ascii="Consolas" w:hAnsi="Consolas"/>
                <w:b/>
                <w:color w:val="1B365D"/>
                <w:sz w:val="17"/>
              </w:rPr>
              <w:t xml:space="preserve"> 1:  </w:t>
            </w:r>
            <w:r>
              <w:rPr>
                <w:rFonts w:ascii="Consolas" w:hAnsi="Consolas"/>
                <w:color w:val="1E293B"/>
                <w:sz w:val="17"/>
              </w:rPr>
              <w:t>Function RoutePersistence(entity, entityType):</w:t>
            </w:r>
          </w:p>
          <w:p w14:paraId="111D9193" w14:textId="77777777" w:rsidR="00086683" w:rsidRDefault="00000000">
            <w:pPr>
              <w:spacing w:after="20"/>
              <w:jc w:val="left"/>
            </w:pPr>
            <w:r>
              <w:rPr>
                <w:rFonts w:ascii="Consolas" w:hAnsi="Consolas"/>
                <w:b/>
                <w:color w:val="1B365D"/>
                <w:sz w:val="17"/>
              </w:rPr>
              <w:t xml:space="preserve"> 2:  </w:t>
            </w:r>
            <w:r>
              <w:rPr>
                <w:rFonts w:ascii="Consolas" w:hAnsi="Consolas"/>
                <w:color w:val="1E293B"/>
                <w:sz w:val="17"/>
              </w:rPr>
              <w:t xml:space="preserve">    If entityType == "UserAuthentication" Then</w:t>
            </w:r>
          </w:p>
          <w:p w14:paraId="36666F12" w14:textId="77777777" w:rsidR="00086683" w:rsidRDefault="00000000">
            <w:pPr>
              <w:spacing w:after="20"/>
              <w:jc w:val="left"/>
            </w:pPr>
            <w:r>
              <w:rPr>
                <w:rFonts w:ascii="Consolas" w:hAnsi="Consolas"/>
                <w:b/>
                <w:color w:val="1B365D"/>
                <w:sz w:val="17"/>
              </w:rPr>
              <w:t xml:space="preserve"> 3:  </w:t>
            </w:r>
            <w:r>
              <w:rPr>
                <w:rFonts w:ascii="Consolas" w:hAnsi="Consolas"/>
                <w:color w:val="1E293B"/>
                <w:sz w:val="17"/>
              </w:rPr>
              <w:t xml:space="preserve">        SQLServer.Users.Add(entity)</w:t>
            </w:r>
          </w:p>
          <w:p w14:paraId="12BFE7FF" w14:textId="77777777" w:rsidR="00086683" w:rsidRDefault="00000000">
            <w:pPr>
              <w:spacing w:after="20"/>
              <w:jc w:val="left"/>
            </w:pPr>
            <w:r>
              <w:rPr>
                <w:rFonts w:ascii="Consolas" w:hAnsi="Consolas"/>
                <w:b/>
                <w:color w:val="1B365D"/>
                <w:sz w:val="17"/>
              </w:rPr>
              <w:t xml:space="preserve"> 4:  </w:t>
            </w:r>
            <w:r>
              <w:rPr>
                <w:rFonts w:ascii="Consolas" w:hAnsi="Consolas"/>
                <w:color w:val="1E293B"/>
                <w:sz w:val="17"/>
              </w:rPr>
              <w:t xml:space="preserve">        SQLServer.SaveChanges()  // ACID relational guarantee</w:t>
            </w:r>
          </w:p>
          <w:p w14:paraId="6733EF09" w14:textId="77777777" w:rsidR="00086683" w:rsidRDefault="00000000">
            <w:pPr>
              <w:spacing w:after="20"/>
              <w:jc w:val="left"/>
            </w:pPr>
            <w:r>
              <w:rPr>
                <w:rFonts w:ascii="Consolas" w:hAnsi="Consolas"/>
                <w:b/>
                <w:color w:val="1B365D"/>
                <w:sz w:val="17"/>
              </w:rPr>
              <w:t xml:space="preserve"> 5:  </w:t>
            </w:r>
            <w:r>
              <w:rPr>
                <w:rFonts w:ascii="Consolas" w:hAnsi="Consolas"/>
                <w:color w:val="1E293B"/>
                <w:sz w:val="17"/>
              </w:rPr>
              <w:t xml:space="preserve">    Else If entityType in {"Ticket", "ChatMessage"} Then</w:t>
            </w:r>
          </w:p>
          <w:p w14:paraId="4E661E76" w14:textId="77777777" w:rsidR="00086683" w:rsidRDefault="00000000">
            <w:pPr>
              <w:spacing w:after="20"/>
              <w:jc w:val="left"/>
            </w:pPr>
            <w:r>
              <w:rPr>
                <w:rFonts w:ascii="Consolas" w:hAnsi="Consolas"/>
                <w:b/>
                <w:color w:val="1B365D"/>
                <w:sz w:val="17"/>
              </w:rPr>
              <w:t xml:space="preserve"> 6:  </w:t>
            </w:r>
            <w:r>
              <w:rPr>
                <w:rFonts w:ascii="Consolas" w:hAnsi="Consolas"/>
                <w:color w:val="1E293B"/>
                <w:sz w:val="17"/>
              </w:rPr>
              <w:t xml:space="preserve">        bsonDocument = entity.ToBsonDocument()</w:t>
            </w:r>
          </w:p>
          <w:p w14:paraId="3EAB67D0" w14:textId="77777777" w:rsidR="00086683" w:rsidRDefault="00000000">
            <w:pPr>
              <w:spacing w:after="20"/>
              <w:jc w:val="left"/>
            </w:pPr>
            <w:r>
              <w:rPr>
                <w:rFonts w:ascii="Consolas" w:hAnsi="Consolas"/>
                <w:b/>
                <w:color w:val="1B365D"/>
                <w:sz w:val="17"/>
              </w:rPr>
              <w:t xml:space="preserve"> 7:  </w:t>
            </w:r>
            <w:r>
              <w:rPr>
                <w:rFonts w:ascii="Consolas" w:hAnsi="Consolas"/>
                <w:color w:val="1E293B"/>
                <w:sz w:val="17"/>
              </w:rPr>
              <w:t xml:space="preserve">        MongoDB.GetCollection("Tickets").InsertOne(bsonDocument)  // Schema-less BSON</w:t>
            </w:r>
          </w:p>
          <w:p w14:paraId="50BA7353" w14:textId="77777777" w:rsidR="00086683" w:rsidRDefault="00000000">
            <w:pPr>
              <w:spacing w:after="20"/>
              <w:jc w:val="left"/>
            </w:pPr>
            <w:r>
              <w:rPr>
                <w:rFonts w:ascii="Consolas" w:hAnsi="Consolas"/>
                <w:b/>
                <w:color w:val="1B365D"/>
                <w:sz w:val="17"/>
              </w:rPr>
              <w:t xml:space="preserve"> 8:  </w:t>
            </w:r>
            <w:r>
              <w:rPr>
                <w:rFonts w:ascii="Consolas" w:hAnsi="Consolas"/>
                <w:color w:val="1E293B"/>
                <w:sz w:val="17"/>
              </w:rPr>
              <w:t xml:space="preserve">    End If</w:t>
            </w:r>
          </w:p>
          <w:p w14:paraId="1BE70C0C" w14:textId="77777777" w:rsidR="00086683" w:rsidRDefault="00000000">
            <w:pPr>
              <w:spacing w:after="20"/>
              <w:jc w:val="left"/>
            </w:pPr>
            <w:r>
              <w:rPr>
                <w:rFonts w:ascii="Consolas" w:hAnsi="Consolas"/>
                <w:b/>
                <w:color w:val="1B365D"/>
                <w:sz w:val="17"/>
              </w:rPr>
              <w:t xml:space="preserve"> 9:  </w:t>
            </w:r>
            <w:r>
              <w:rPr>
                <w:rFonts w:ascii="Consolas" w:hAnsi="Consolas"/>
                <w:color w:val="1E293B"/>
                <w:sz w:val="17"/>
              </w:rPr>
              <w:t xml:space="preserve">    Return SuccessConfirmation</w:t>
            </w:r>
          </w:p>
        </w:tc>
      </w:tr>
    </w:tbl>
    <w:p w14:paraId="0B271D86" w14:textId="77777777" w:rsidR="00086683" w:rsidRDefault="00086683"/>
    <w:p w14:paraId="76A4532D" w14:textId="77777777" w:rsidR="00086683" w:rsidRDefault="00000000">
      <w:pPr>
        <w:spacing w:before="80" w:after="30"/>
        <w:jc w:val="left"/>
      </w:pPr>
      <w:r>
        <w:rPr>
          <w:b/>
          <w:color w:val="333333"/>
          <w:sz w:val="21"/>
        </w:rPr>
        <w:t>4.4.7 Mathematical Derivations of ML, Classification, Loss, Latency, and Cost Models</w:t>
      </w:r>
    </w:p>
    <w:p w14:paraId="1917D9B7" w14:textId="77777777" w:rsidR="00086683" w:rsidRDefault="00000000">
      <w:pPr>
        <w:spacing w:after="50"/>
      </w:pPr>
      <w:r>
        <w:t>This subsection provides the formal mathematical derivations underlying the feature engineering, probabilistic classification, loss optimization, priority mapping, latency reduction, and cost savings of AI-CARE.</w:t>
      </w:r>
    </w:p>
    <w:tbl>
      <w:tblPr>
        <w:tblW w:w="0" w:type="auto"/>
        <w:jc w:val="center"/>
        <w:tblLook w:val="04A0" w:firstRow="1" w:lastRow="0" w:firstColumn="1" w:lastColumn="0" w:noHBand="0" w:noVBand="1"/>
      </w:tblPr>
      <w:tblGrid>
        <w:gridCol w:w="9389"/>
      </w:tblGrid>
      <w:tr w:rsidR="00086683" w14:paraId="4F6890B1" w14:textId="77777777">
        <w:trPr>
          <w:jc w:val="center"/>
        </w:trPr>
        <w:tc>
          <w:tcPr>
            <w:tcW w:w="9389" w:type="dxa"/>
            <w:tcBorders>
              <w:top w:val="single" w:sz="0" w:space="0" w:color="E2E8F0"/>
              <w:left w:val="single" w:sz="0" w:space="0" w:color="2E4057"/>
              <w:bottom w:val="single" w:sz="0" w:space="0" w:color="E2E8F0"/>
              <w:right w:val="single" w:sz="0" w:space="0" w:color="E2E8F0"/>
            </w:tcBorders>
            <w:shd w:val="clear" w:color="auto" w:fill="F8FAFC"/>
            <w:tcMar>
              <w:top w:w="50" w:type="dxa"/>
              <w:left w:w="90" w:type="dxa"/>
              <w:bottom w:w="50" w:type="dxa"/>
              <w:right w:w="90" w:type="dxa"/>
            </w:tcMar>
          </w:tcPr>
          <w:p w14:paraId="4307F867" w14:textId="77777777" w:rsidR="00086683" w:rsidRDefault="00000000">
            <w:pPr>
              <w:spacing w:after="20"/>
              <w:jc w:val="left"/>
            </w:pPr>
            <w:r>
              <w:rPr>
                <w:b/>
                <w:color w:val="1B365D"/>
                <w:sz w:val="20"/>
              </w:rPr>
              <w:t>Equation 4.1: Text Preprocessing &amp; Regex Cleaning Transformation</w:t>
            </w:r>
          </w:p>
          <w:p w14:paraId="23D166BB" w14:textId="77777777" w:rsidR="00086683" w:rsidRDefault="00000000">
            <w:pPr>
              <w:spacing w:before="40"/>
              <w:jc w:val="center"/>
            </w:pPr>
            <w:r>
              <w:rPr>
                <w:rFonts w:ascii="Cambria Math" w:hAnsi="Cambria Math"/>
                <w:i/>
                <w:sz w:val="21"/>
              </w:rPr>
              <w:t>Clean(T) = RegexReplace( Lowercase(T), pattern="[^a-z\s]", replacement="" )</w:t>
            </w:r>
            <w:r>
              <w:rPr>
                <w:b/>
                <w:color w:val="475569"/>
                <w:sz w:val="19"/>
              </w:rPr>
              <w:t xml:space="preserve">    (4.1)</w:t>
            </w:r>
          </w:p>
          <w:p w14:paraId="335EC935" w14:textId="77777777" w:rsidR="00086683" w:rsidRDefault="00000000">
            <w:pPr>
              <w:spacing w:before="20" w:after="20"/>
              <w:jc w:val="left"/>
            </w:pPr>
            <w:r>
              <w:rPr>
                <w:b/>
                <w:color w:val="334155"/>
                <w:sz w:val="17"/>
              </w:rPr>
              <w:t xml:space="preserve">Where: </w:t>
            </w:r>
            <w:r>
              <w:rPr>
                <w:color w:val="475569"/>
                <w:sz w:val="17"/>
              </w:rPr>
              <w:t>T: Raw input query; Clean(T): Filtered string stripped of numerals, emojis, and punctuation.</w:t>
            </w:r>
          </w:p>
          <w:p w14:paraId="5659D5B6" w14:textId="77777777" w:rsidR="00086683" w:rsidRDefault="00000000">
            <w:pPr>
              <w:spacing w:before="20" w:after="0"/>
              <w:jc w:val="left"/>
            </w:pPr>
            <w:r>
              <w:rPr>
                <w:b/>
                <w:color w:val="0F766E"/>
                <w:sz w:val="17"/>
              </w:rPr>
              <w:t xml:space="preserve">Significance: </w:t>
            </w:r>
            <w:r>
              <w:rPr>
                <w:i/>
                <w:color w:val="334155"/>
                <w:sz w:val="17"/>
              </w:rPr>
              <w:t>Standardizes arbitrary customer input into uniform alphabetic tokens, suppressing vocabulary sparsity.</w:t>
            </w:r>
          </w:p>
        </w:tc>
      </w:tr>
    </w:tbl>
    <w:p w14:paraId="7983AD84" w14:textId="77777777" w:rsidR="00086683" w:rsidRDefault="00086683"/>
    <w:tbl>
      <w:tblPr>
        <w:tblW w:w="0" w:type="auto"/>
        <w:jc w:val="center"/>
        <w:tblLook w:val="04A0" w:firstRow="1" w:lastRow="0" w:firstColumn="1" w:lastColumn="0" w:noHBand="0" w:noVBand="1"/>
      </w:tblPr>
      <w:tblGrid>
        <w:gridCol w:w="9389"/>
      </w:tblGrid>
      <w:tr w:rsidR="00086683" w14:paraId="0B69B7D0" w14:textId="77777777">
        <w:trPr>
          <w:jc w:val="center"/>
        </w:trPr>
        <w:tc>
          <w:tcPr>
            <w:tcW w:w="9389" w:type="dxa"/>
            <w:tcBorders>
              <w:top w:val="single" w:sz="0" w:space="0" w:color="E2E8F0"/>
              <w:left w:val="single" w:sz="0" w:space="0" w:color="2E4057"/>
              <w:bottom w:val="single" w:sz="0" w:space="0" w:color="E2E8F0"/>
              <w:right w:val="single" w:sz="0" w:space="0" w:color="E2E8F0"/>
            </w:tcBorders>
            <w:shd w:val="clear" w:color="auto" w:fill="F8FAFC"/>
            <w:tcMar>
              <w:top w:w="50" w:type="dxa"/>
              <w:left w:w="90" w:type="dxa"/>
              <w:bottom w:w="50" w:type="dxa"/>
              <w:right w:w="90" w:type="dxa"/>
            </w:tcMar>
          </w:tcPr>
          <w:p w14:paraId="4BA48B47" w14:textId="77777777" w:rsidR="00086683" w:rsidRDefault="00000000">
            <w:pPr>
              <w:spacing w:after="20"/>
              <w:jc w:val="left"/>
            </w:pPr>
            <w:r>
              <w:rPr>
                <w:b/>
                <w:color w:val="1B365D"/>
                <w:sz w:val="20"/>
              </w:rPr>
              <w:t>Equation 4.2: Normalized Term Frequency (TF)</w:t>
            </w:r>
          </w:p>
          <w:p w14:paraId="027FF30C" w14:textId="77777777" w:rsidR="00086683" w:rsidRDefault="00000000">
            <w:pPr>
              <w:spacing w:before="40"/>
              <w:jc w:val="center"/>
            </w:pPr>
            <w:r>
              <w:rPr>
                <w:rFonts w:ascii="Cambria Math" w:hAnsi="Cambria Math"/>
                <w:i/>
                <w:sz w:val="21"/>
              </w:rPr>
              <w:t>TF(t, d) = f_{t,d} / ( \sum_{t' \in d} f_{t',d} )</w:t>
            </w:r>
            <w:r>
              <w:rPr>
                <w:b/>
                <w:color w:val="475569"/>
                <w:sz w:val="19"/>
              </w:rPr>
              <w:t xml:space="preserve">    (4.2)</w:t>
            </w:r>
          </w:p>
          <w:p w14:paraId="019BB515" w14:textId="77777777" w:rsidR="00086683" w:rsidRDefault="00000000">
            <w:pPr>
              <w:spacing w:before="20" w:after="20"/>
              <w:jc w:val="left"/>
            </w:pPr>
            <w:r>
              <w:rPr>
                <w:b/>
                <w:color w:val="334155"/>
                <w:sz w:val="17"/>
              </w:rPr>
              <w:t xml:space="preserve">Where: </w:t>
            </w:r>
            <w:r>
              <w:rPr>
                <w:color w:val="475569"/>
                <w:sz w:val="17"/>
              </w:rPr>
              <w:t>t: Target word token; d: Individual customer query; f_{t,d}: Absolute occurrence count of term t in document d.</w:t>
            </w:r>
          </w:p>
          <w:p w14:paraId="4D7E9011" w14:textId="77777777" w:rsidR="00086683" w:rsidRDefault="00000000">
            <w:pPr>
              <w:spacing w:before="20" w:after="0"/>
              <w:jc w:val="left"/>
            </w:pPr>
            <w:r>
              <w:rPr>
                <w:b/>
                <w:color w:val="0F766E"/>
                <w:sz w:val="17"/>
              </w:rPr>
              <w:t xml:space="preserve">Significance: </w:t>
            </w:r>
            <w:r>
              <w:rPr>
                <w:i/>
                <w:color w:val="334155"/>
                <w:sz w:val="17"/>
              </w:rPr>
              <w:t>Normalizes word frequency against document length, preventing long verbose messages from dominating short queries.</w:t>
            </w:r>
          </w:p>
        </w:tc>
      </w:tr>
    </w:tbl>
    <w:p w14:paraId="71BD4C8C" w14:textId="77777777" w:rsidR="00086683" w:rsidRDefault="00086683"/>
    <w:tbl>
      <w:tblPr>
        <w:tblW w:w="0" w:type="auto"/>
        <w:jc w:val="center"/>
        <w:tblLook w:val="04A0" w:firstRow="1" w:lastRow="0" w:firstColumn="1" w:lastColumn="0" w:noHBand="0" w:noVBand="1"/>
      </w:tblPr>
      <w:tblGrid>
        <w:gridCol w:w="9389"/>
      </w:tblGrid>
      <w:tr w:rsidR="00086683" w14:paraId="13453D83" w14:textId="77777777">
        <w:trPr>
          <w:jc w:val="center"/>
        </w:trPr>
        <w:tc>
          <w:tcPr>
            <w:tcW w:w="9389" w:type="dxa"/>
            <w:tcBorders>
              <w:top w:val="single" w:sz="0" w:space="0" w:color="E2E8F0"/>
              <w:left w:val="single" w:sz="0" w:space="0" w:color="2E4057"/>
              <w:bottom w:val="single" w:sz="0" w:space="0" w:color="E2E8F0"/>
              <w:right w:val="single" w:sz="0" w:space="0" w:color="E2E8F0"/>
            </w:tcBorders>
            <w:shd w:val="clear" w:color="auto" w:fill="F8FAFC"/>
            <w:tcMar>
              <w:top w:w="50" w:type="dxa"/>
              <w:left w:w="90" w:type="dxa"/>
              <w:bottom w:w="50" w:type="dxa"/>
              <w:right w:w="90" w:type="dxa"/>
            </w:tcMar>
          </w:tcPr>
          <w:p w14:paraId="062E9A96" w14:textId="77777777" w:rsidR="00086683" w:rsidRDefault="00000000">
            <w:pPr>
              <w:spacing w:after="20"/>
              <w:jc w:val="left"/>
            </w:pPr>
            <w:r>
              <w:rPr>
                <w:b/>
                <w:color w:val="1B365D"/>
                <w:sz w:val="20"/>
              </w:rPr>
              <w:t>Equation 4.3: Inverse Document Frequency (IDF) with Laplace Smoothing</w:t>
            </w:r>
          </w:p>
          <w:p w14:paraId="44ED2C8E" w14:textId="77777777" w:rsidR="00086683" w:rsidRDefault="00000000">
            <w:pPr>
              <w:spacing w:before="40"/>
              <w:jc w:val="center"/>
            </w:pPr>
            <w:r>
              <w:rPr>
                <w:rFonts w:ascii="Cambria Math" w:hAnsi="Cambria Math"/>
                <w:i/>
                <w:sz w:val="21"/>
              </w:rPr>
              <w:t>IDF(t, D) = \ln( (1 + |D|) / (1 + |{d \in D : t \in d}|) ) + 1</w:t>
            </w:r>
            <w:r>
              <w:rPr>
                <w:b/>
                <w:color w:val="475569"/>
                <w:sz w:val="19"/>
              </w:rPr>
              <w:t xml:space="preserve">    (4.3)</w:t>
            </w:r>
          </w:p>
          <w:p w14:paraId="59D3290A" w14:textId="77777777" w:rsidR="00086683" w:rsidRDefault="00000000">
            <w:pPr>
              <w:spacing w:before="20" w:after="20"/>
              <w:jc w:val="left"/>
            </w:pPr>
            <w:r>
              <w:rPr>
                <w:b/>
                <w:color w:val="334155"/>
                <w:sz w:val="17"/>
              </w:rPr>
              <w:t xml:space="preserve">Where: </w:t>
            </w:r>
            <w:r>
              <w:rPr>
                <w:color w:val="475569"/>
                <w:sz w:val="17"/>
              </w:rPr>
              <w:t>|D|: Total training corpus size; |{d in D : t in d}|: Count of documents containing term t; +1: Laplace smoothing parameter.</w:t>
            </w:r>
          </w:p>
          <w:p w14:paraId="14DA3C3A" w14:textId="77777777" w:rsidR="00086683" w:rsidRDefault="00000000">
            <w:pPr>
              <w:spacing w:before="20" w:after="0"/>
              <w:jc w:val="left"/>
            </w:pPr>
            <w:r>
              <w:rPr>
                <w:b/>
                <w:color w:val="0F766E"/>
                <w:sz w:val="17"/>
              </w:rPr>
              <w:t xml:space="preserve">Significance: </w:t>
            </w:r>
            <w:r>
              <w:rPr>
                <w:i/>
                <w:color w:val="334155"/>
                <w:sz w:val="17"/>
              </w:rPr>
              <w:t>Dampens common non-informative words (e.g., 'the', 'please') while amplifying domain-specific keywords (e.g., 'charged', 'crash').</w:t>
            </w:r>
          </w:p>
        </w:tc>
      </w:tr>
    </w:tbl>
    <w:p w14:paraId="62558628" w14:textId="77777777" w:rsidR="00086683" w:rsidRDefault="00086683"/>
    <w:tbl>
      <w:tblPr>
        <w:tblW w:w="0" w:type="auto"/>
        <w:jc w:val="center"/>
        <w:tblLook w:val="04A0" w:firstRow="1" w:lastRow="0" w:firstColumn="1" w:lastColumn="0" w:noHBand="0" w:noVBand="1"/>
      </w:tblPr>
      <w:tblGrid>
        <w:gridCol w:w="9389"/>
      </w:tblGrid>
      <w:tr w:rsidR="00086683" w14:paraId="3AC860A4" w14:textId="77777777">
        <w:trPr>
          <w:jc w:val="center"/>
        </w:trPr>
        <w:tc>
          <w:tcPr>
            <w:tcW w:w="9389" w:type="dxa"/>
            <w:tcBorders>
              <w:top w:val="single" w:sz="0" w:space="0" w:color="E2E8F0"/>
              <w:left w:val="single" w:sz="0" w:space="0" w:color="2E4057"/>
              <w:bottom w:val="single" w:sz="0" w:space="0" w:color="E2E8F0"/>
              <w:right w:val="single" w:sz="0" w:space="0" w:color="E2E8F0"/>
            </w:tcBorders>
            <w:shd w:val="clear" w:color="auto" w:fill="F8FAFC"/>
            <w:tcMar>
              <w:top w:w="50" w:type="dxa"/>
              <w:left w:w="90" w:type="dxa"/>
              <w:bottom w:w="50" w:type="dxa"/>
              <w:right w:w="90" w:type="dxa"/>
            </w:tcMar>
          </w:tcPr>
          <w:p w14:paraId="060895E2" w14:textId="77777777" w:rsidR="00086683" w:rsidRDefault="00000000">
            <w:pPr>
              <w:spacing w:after="20"/>
              <w:jc w:val="left"/>
            </w:pPr>
            <w:r>
              <w:rPr>
                <w:b/>
                <w:color w:val="1B365D"/>
                <w:sz w:val="20"/>
              </w:rPr>
              <w:t>Equation 4.4: Composite TF-IDF Feature Matrix Formulation</w:t>
            </w:r>
          </w:p>
          <w:p w14:paraId="126AC16B" w14:textId="77777777" w:rsidR="00086683" w:rsidRDefault="00000000">
            <w:pPr>
              <w:spacing w:before="40"/>
              <w:jc w:val="center"/>
            </w:pPr>
            <w:r>
              <w:rPr>
                <w:rFonts w:ascii="Cambria Math" w:hAnsi="Cambria Math"/>
                <w:i/>
                <w:sz w:val="21"/>
              </w:rPr>
              <w:t>TF-IDF(t, d, D) = TF(t, d) \times IDF(t, D)</w:t>
            </w:r>
            <w:r>
              <w:rPr>
                <w:b/>
                <w:color w:val="475569"/>
                <w:sz w:val="19"/>
              </w:rPr>
              <w:t xml:space="preserve">    (4.4)</w:t>
            </w:r>
          </w:p>
          <w:p w14:paraId="248ACFD5" w14:textId="77777777" w:rsidR="00086683" w:rsidRDefault="00000000">
            <w:pPr>
              <w:spacing w:before="20" w:after="20"/>
              <w:jc w:val="left"/>
            </w:pPr>
            <w:r>
              <w:rPr>
                <w:b/>
                <w:color w:val="334155"/>
                <w:sz w:val="17"/>
              </w:rPr>
              <w:t xml:space="preserve">Where: </w:t>
            </w:r>
            <w:r>
              <w:rPr>
                <w:color w:val="475569"/>
                <w:sz w:val="17"/>
              </w:rPr>
              <w:t>TF(t, d): Within-document frequency; IDF(t, D): Corpus-wide rarity weight.</w:t>
            </w:r>
          </w:p>
          <w:p w14:paraId="7C53ED6D" w14:textId="77777777" w:rsidR="00086683" w:rsidRDefault="00000000">
            <w:pPr>
              <w:spacing w:before="20" w:after="0"/>
              <w:jc w:val="left"/>
            </w:pPr>
            <w:r>
              <w:rPr>
                <w:b/>
                <w:color w:val="0F766E"/>
                <w:sz w:val="17"/>
              </w:rPr>
              <w:t xml:space="preserve">Significance: </w:t>
            </w:r>
            <w:r>
              <w:rPr>
                <w:i/>
                <w:color w:val="334155"/>
                <w:sz w:val="17"/>
              </w:rPr>
              <w:t>Generates a composite numerical importance weight reflecting the discriminative power of word t for query d.</w:t>
            </w:r>
          </w:p>
        </w:tc>
      </w:tr>
    </w:tbl>
    <w:p w14:paraId="343038BD" w14:textId="77777777" w:rsidR="00086683" w:rsidRDefault="00086683"/>
    <w:tbl>
      <w:tblPr>
        <w:tblW w:w="0" w:type="auto"/>
        <w:jc w:val="center"/>
        <w:tblLook w:val="04A0" w:firstRow="1" w:lastRow="0" w:firstColumn="1" w:lastColumn="0" w:noHBand="0" w:noVBand="1"/>
      </w:tblPr>
      <w:tblGrid>
        <w:gridCol w:w="9389"/>
      </w:tblGrid>
      <w:tr w:rsidR="00086683" w14:paraId="626812E2" w14:textId="77777777">
        <w:trPr>
          <w:jc w:val="center"/>
        </w:trPr>
        <w:tc>
          <w:tcPr>
            <w:tcW w:w="9389" w:type="dxa"/>
            <w:tcBorders>
              <w:top w:val="single" w:sz="0" w:space="0" w:color="E2E8F0"/>
              <w:left w:val="single" w:sz="0" w:space="0" w:color="2E4057"/>
              <w:bottom w:val="single" w:sz="0" w:space="0" w:color="E2E8F0"/>
              <w:right w:val="single" w:sz="0" w:space="0" w:color="E2E8F0"/>
            </w:tcBorders>
            <w:shd w:val="clear" w:color="auto" w:fill="F8FAFC"/>
            <w:tcMar>
              <w:top w:w="50" w:type="dxa"/>
              <w:left w:w="90" w:type="dxa"/>
              <w:bottom w:w="50" w:type="dxa"/>
              <w:right w:w="90" w:type="dxa"/>
            </w:tcMar>
          </w:tcPr>
          <w:p w14:paraId="38FD773D" w14:textId="77777777" w:rsidR="00086683" w:rsidRDefault="00000000">
            <w:pPr>
              <w:spacing w:after="20"/>
              <w:jc w:val="left"/>
            </w:pPr>
            <w:r>
              <w:rPr>
                <w:b/>
                <w:color w:val="1B365D"/>
                <w:sz w:val="20"/>
              </w:rPr>
              <w:t>Equation 4.5: L2 Unit Normalization of Feature Vectors</w:t>
            </w:r>
          </w:p>
          <w:p w14:paraId="6ED42B0F" w14:textId="77777777" w:rsidR="00086683" w:rsidRDefault="00000000">
            <w:pPr>
              <w:spacing w:before="40"/>
              <w:jc w:val="center"/>
            </w:pPr>
            <w:r>
              <w:rPr>
                <w:rFonts w:ascii="Cambria Math" w:hAnsi="Cambria Math"/>
                <w:i/>
                <w:sz w:val="21"/>
              </w:rPr>
              <w:t>x = v / ||v||_2 = v / \sqrt{ \sum_{i=1}^{|V|} v_i^2 }</w:t>
            </w:r>
            <w:r>
              <w:rPr>
                <w:b/>
                <w:color w:val="475569"/>
                <w:sz w:val="19"/>
              </w:rPr>
              <w:t xml:space="preserve">    (4.5)</w:t>
            </w:r>
          </w:p>
          <w:p w14:paraId="5C84DEBA" w14:textId="77777777" w:rsidR="00086683" w:rsidRDefault="00000000">
            <w:pPr>
              <w:spacing w:before="20" w:after="20"/>
              <w:jc w:val="left"/>
            </w:pPr>
            <w:r>
              <w:rPr>
                <w:b/>
                <w:color w:val="334155"/>
                <w:sz w:val="17"/>
              </w:rPr>
              <w:t xml:space="preserve">Where: </w:t>
            </w:r>
            <w:r>
              <w:rPr>
                <w:color w:val="475569"/>
                <w:sz w:val="17"/>
              </w:rPr>
              <w:t>v: Raw sparse TF-IDF vector; ||v||_2: Euclidean norm; |V|: Vocabulary dimensionality (30,000 features).</w:t>
            </w:r>
          </w:p>
          <w:p w14:paraId="70615E35" w14:textId="77777777" w:rsidR="00086683" w:rsidRDefault="00000000">
            <w:pPr>
              <w:spacing w:before="20" w:after="0"/>
              <w:jc w:val="left"/>
            </w:pPr>
            <w:r>
              <w:rPr>
                <w:b/>
                <w:color w:val="0F766E"/>
                <w:sz w:val="17"/>
              </w:rPr>
              <w:t xml:space="preserve">Significance: </w:t>
            </w:r>
            <w:r>
              <w:rPr>
                <w:i/>
                <w:color w:val="334155"/>
                <w:sz w:val="17"/>
              </w:rPr>
              <w:t>Constrains all feature vectors to the surface of a unit hypersphere, making dot-product computations equivalent to cosine similarity.</w:t>
            </w:r>
          </w:p>
        </w:tc>
      </w:tr>
    </w:tbl>
    <w:p w14:paraId="4DA95D37" w14:textId="77777777" w:rsidR="00086683" w:rsidRDefault="00086683"/>
    <w:tbl>
      <w:tblPr>
        <w:tblW w:w="0" w:type="auto"/>
        <w:jc w:val="center"/>
        <w:tblLook w:val="04A0" w:firstRow="1" w:lastRow="0" w:firstColumn="1" w:lastColumn="0" w:noHBand="0" w:noVBand="1"/>
      </w:tblPr>
      <w:tblGrid>
        <w:gridCol w:w="9389"/>
      </w:tblGrid>
      <w:tr w:rsidR="00086683" w14:paraId="71F968E5" w14:textId="77777777">
        <w:trPr>
          <w:jc w:val="center"/>
        </w:trPr>
        <w:tc>
          <w:tcPr>
            <w:tcW w:w="9389" w:type="dxa"/>
            <w:tcBorders>
              <w:top w:val="single" w:sz="0" w:space="0" w:color="E2E8F0"/>
              <w:left w:val="single" w:sz="0" w:space="0" w:color="2E4057"/>
              <w:bottom w:val="single" w:sz="0" w:space="0" w:color="E2E8F0"/>
              <w:right w:val="single" w:sz="0" w:space="0" w:color="E2E8F0"/>
            </w:tcBorders>
            <w:shd w:val="clear" w:color="auto" w:fill="F8FAFC"/>
            <w:tcMar>
              <w:top w:w="50" w:type="dxa"/>
              <w:left w:w="90" w:type="dxa"/>
              <w:bottom w:w="50" w:type="dxa"/>
              <w:right w:w="90" w:type="dxa"/>
            </w:tcMar>
          </w:tcPr>
          <w:p w14:paraId="7569DD25" w14:textId="77777777" w:rsidR="00086683" w:rsidRDefault="00000000">
            <w:pPr>
              <w:spacing w:after="20"/>
              <w:jc w:val="left"/>
            </w:pPr>
            <w:r>
              <w:rPr>
                <w:b/>
                <w:color w:val="1B365D"/>
                <w:sz w:val="20"/>
              </w:rPr>
              <w:t>Equation 4.6: Multi-Class Category Softmax Probability (K_cat = 5)</w:t>
            </w:r>
          </w:p>
          <w:p w14:paraId="7955D04B" w14:textId="77777777" w:rsidR="00086683" w:rsidRDefault="00000000">
            <w:pPr>
              <w:spacing w:before="40"/>
              <w:jc w:val="center"/>
            </w:pPr>
            <w:r>
              <w:rPr>
                <w:rFonts w:ascii="Cambria Math" w:hAnsi="Cambria Math"/>
                <w:i/>
                <w:sz w:val="21"/>
              </w:rPr>
              <w:t>P(Y_{cat} = k | x) = \exp(w_k^T x + b_k) / ( \sum_{j=1}^{5} \exp(w_j^T x + b_j) )</w:t>
            </w:r>
            <w:r>
              <w:rPr>
                <w:b/>
                <w:color w:val="475569"/>
                <w:sz w:val="19"/>
              </w:rPr>
              <w:t xml:space="preserve">    (4.6)</w:t>
            </w:r>
          </w:p>
          <w:p w14:paraId="6C24D730" w14:textId="77777777" w:rsidR="00086683" w:rsidRDefault="00000000">
            <w:pPr>
              <w:spacing w:before="20" w:after="20"/>
              <w:jc w:val="left"/>
            </w:pPr>
            <w:r>
              <w:rPr>
                <w:b/>
                <w:color w:val="334155"/>
                <w:sz w:val="17"/>
              </w:rPr>
              <w:t xml:space="preserve">Where: </w:t>
            </w:r>
            <w:r>
              <w:rPr>
                <w:color w:val="475569"/>
                <w:sz w:val="17"/>
              </w:rPr>
              <w:t>w_k: Weight parameter vector for class k; b_k: Bias scalar; x: L2-normalized feature vector.</w:t>
            </w:r>
          </w:p>
          <w:p w14:paraId="5C6035B6" w14:textId="77777777" w:rsidR="00086683" w:rsidRDefault="00000000">
            <w:pPr>
              <w:spacing w:before="20" w:after="0"/>
              <w:jc w:val="left"/>
            </w:pPr>
            <w:r>
              <w:rPr>
                <w:b/>
                <w:color w:val="0F766E"/>
                <w:sz w:val="17"/>
              </w:rPr>
              <w:t xml:space="preserve">Significance: </w:t>
            </w:r>
            <w:r>
              <w:rPr>
                <w:i/>
                <w:color w:val="334155"/>
                <w:sz w:val="17"/>
              </w:rPr>
              <w:t>Maps 5 linear classification logits into a mutually exclusive probability distribution summing strictly to 1.0.</w:t>
            </w:r>
          </w:p>
        </w:tc>
      </w:tr>
    </w:tbl>
    <w:p w14:paraId="083A1AF9" w14:textId="77777777" w:rsidR="00086683" w:rsidRDefault="00086683"/>
    <w:tbl>
      <w:tblPr>
        <w:tblW w:w="0" w:type="auto"/>
        <w:jc w:val="center"/>
        <w:tblLook w:val="04A0" w:firstRow="1" w:lastRow="0" w:firstColumn="1" w:lastColumn="0" w:noHBand="0" w:noVBand="1"/>
      </w:tblPr>
      <w:tblGrid>
        <w:gridCol w:w="9389"/>
      </w:tblGrid>
      <w:tr w:rsidR="00086683" w14:paraId="7DD5208A" w14:textId="77777777">
        <w:trPr>
          <w:jc w:val="center"/>
        </w:trPr>
        <w:tc>
          <w:tcPr>
            <w:tcW w:w="9389" w:type="dxa"/>
            <w:tcBorders>
              <w:top w:val="single" w:sz="0" w:space="0" w:color="E2E8F0"/>
              <w:left w:val="single" w:sz="0" w:space="0" w:color="2E4057"/>
              <w:bottom w:val="single" w:sz="0" w:space="0" w:color="E2E8F0"/>
              <w:right w:val="single" w:sz="0" w:space="0" w:color="E2E8F0"/>
            </w:tcBorders>
            <w:shd w:val="clear" w:color="auto" w:fill="F8FAFC"/>
            <w:tcMar>
              <w:top w:w="50" w:type="dxa"/>
              <w:left w:w="90" w:type="dxa"/>
              <w:bottom w:w="50" w:type="dxa"/>
              <w:right w:w="90" w:type="dxa"/>
            </w:tcMar>
          </w:tcPr>
          <w:p w14:paraId="382966A6" w14:textId="77777777" w:rsidR="00086683" w:rsidRDefault="00000000">
            <w:pPr>
              <w:spacing w:after="20"/>
              <w:jc w:val="left"/>
            </w:pPr>
            <w:r>
              <w:rPr>
                <w:b/>
                <w:color w:val="1B365D"/>
                <w:sz w:val="20"/>
              </w:rPr>
              <w:t>Equation 4.7: Sentiment Polarity Softmax Probability (S_sent = 3)</w:t>
            </w:r>
          </w:p>
          <w:p w14:paraId="2753BDE1" w14:textId="77777777" w:rsidR="00086683" w:rsidRDefault="00000000">
            <w:pPr>
              <w:spacing w:before="40"/>
              <w:jc w:val="center"/>
            </w:pPr>
            <w:r>
              <w:rPr>
                <w:rFonts w:ascii="Cambria Math" w:hAnsi="Cambria Math"/>
                <w:i/>
                <w:sz w:val="21"/>
              </w:rPr>
              <w:t>P(Y_{sent} = s | x) = \exp(v_s^T x + c_s) / ( \sum_{j=1}^{3} \exp(v_j^T x + c_j) )</w:t>
            </w:r>
            <w:r>
              <w:rPr>
                <w:b/>
                <w:color w:val="475569"/>
                <w:sz w:val="19"/>
              </w:rPr>
              <w:t xml:space="preserve">    (4.7)</w:t>
            </w:r>
          </w:p>
          <w:p w14:paraId="52A836D4" w14:textId="77777777" w:rsidR="00086683" w:rsidRDefault="00000000">
            <w:pPr>
              <w:spacing w:before="20" w:after="20"/>
              <w:jc w:val="left"/>
            </w:pPr>
            <w:r>
              <w:rPr>
                <w:b/>
                <w:color w:val="334155"/>
                <w:sz w:val="17"/>
              </w:rPr>
              <w:t xml:space="preserve">Where: </w:t>
            </w:r>
            <w:r>
              <w:rPr>
                <w:color w:val="475569"/>
                <w:sz w:val="17"/>
              </w:rPr>
              <w:t>v_s: Sentiment class weight vector; c_s: Class bias; s in {Positive, Negative, Neutral}.</w:t>
            </w:r>
          </w:p>
          <w:p w14:paraId="1A4C57E8" w14:textId="77777777" w:rsidR="00086683" w:rsidRDefault="00000000">
            <w:pPr>
              <w:spacing w:before="20" w:after="0"/>
              <w:jc w:val="left"/>
            </w:pPr>
            <w:r>
              <w:rPr>
                <w:b/>
                <w:color w:val="0F766E"/>
                <w:sz w:val="17"/>
              </w:rPr>
              <w:t xml:space="preserve">Significance: </w:t>
            </w:r>
            <w:r>
              <w:rPr>
                <w:i/>
                <w:color w:val="334155"/>
                <w:sz w:val="17"/>
              </w:rPr>
              <w:t>Computes probabilistic emotional polarity scores, establishing the mathematical trigger for high-priority escalation.</w:t>
            </w:r>
          </w:p>
        </w:tc>
      </w:tr>
    </w:tbl>
    <w:p w14:paraId="744E5659" w14:textId="77777777" w:rsidR="00086683" w:rsidRDefault="00086683"/>
    <w:tbl>
      <w:tblPr>
        <w:tblW w:w="0" w:type="auto"/>
        <w:jc w:val="center"/>
        <w:tblLook w:val="04A0" w:firstRow="1" w:lastRow="0" w:firstColumn="1" w:lastColumn="0" w:noHBand="0" w:noVBand="1"/>
      </w:tblPr>
      <w:tblGrid>
        <w:gridCol w:w="9389"/>
      </w:tblGrid>
      <w:tr w:rsidR="00086683" w14:paraId="61680271" w14:textId="77777777">
        <w:trPr>
          <w:jc w:val="center"/>
        </w:trPr>
        <w:tc>
          <w:tcPr>
            <w:tcW w:w="9389" w:type="dxa"/>
            <w:tcBorders>
              <w:top w:val="single" w:sz="0" w:space="0" w:color="E2E8F0"/>
              <w:left w:val="single" w:sz="0" w:space="0" w:color="2E4057"/>
              <w:bottom w:val="single" w:sz="0" w:space="0" w:color="E2E8F0"/>
              <w:right w:val="single" w:sz="0" w:space="0" w:color="E2E8F0"/>
            </w:tcBorders>
            <w:shd w:val="clear" w:color="auto" w:fill="F8FAFC"/>
            <w:tcMar>
              <w:top w:w="50" w:type="dxa"/>
              <w:left w:w="90" w:type="dxa"/>
              <w:bottom w:w="50" w:type="dxa"/>
              <w:right w:w="90" w:type="dxa"/>
            </w:tcMar>
          </w:tcPr>
          <w:p w14:paraId="7C539D39" w14:textId="77777777" w:rsidR="00086683" w:rsidRDefault="00000000">
            <w:pPr>
              <w:spacing w:after="20"/>
              <w:jc w:val="left"/>
            </w:pPr>
            <w:r>
              <w:rPr>
                <w:b/>
                <w:color w:val="1B365D"/>
                <w:sz w:val="20"/>
              </w:rPr>
              <w:t>Equation 4.8: Multi-Class Cross-Entropy Loss Function</w:t>
            </w:r>
          </w:p>
          <w:p w14:paraId="2EC38E84" w14:textId="77777777" w:rsidR="00086683" w:rsidRDefault="00000000">
            <w:pPr>
              <w:spacing w:before="40"/>
              <w:jc w:val="center"/>
            </w:pPr>
            <w:r>
              <w:rPr>
                <w:rFonts w:ascii="Cambria Math" w:hAnsi="Cambria Math"/>
                <w:i/>
                <w:sz w:val="21"/>
              </w:rPr>
              <w:t>L_{CE}(W, b) = - (1 / N) \sum_{i=1}^N \sum_{k=1}^K y_{i,k} \ln( P(Y_i = k | x_i) )</w:t>
            </w:r>
            <w:r>
              <w:rPr>
                <w:b/>
                <w:color w:val="475569"/>
                <w:sz w:val="19"/>
              </w:rPr>
              <w:t xml:space="preserve">    (4.8)</w:t>
            </w:r>
          </w:p>
          <w:p w14:paraId="1F3F2CB5" w14:textId="77777777" w:rsidR="00086683" w:rsidRDefault="00000000">
            <w:pPr>
              <w:spacing w:before="20" w:after="20"/>
              <w:jc w:val="left"/>
            </w:pPr>
            <w:r>
              <w:rPr>
                <w:b/>
                <w:color w:val="334155"/>
                <w:sz w:val="17"/>
              </w:rPr>
              <w:t xml:space="preserve">Where: </w:t>
            </w:r>
            <w:r>
              <w:rPr>
                <w:color w:val="475569"/>
                <w:sz w:val="17"/>
              </w:rPr>
              <w:t>N: Number of training samples; K: Number of target classes; y_{i,k}: Binary indicator (0 or 1) of true class label.</w:t>
            </w:r>
          </w:p>
          <w:p w14:paraId="55A2CB8F" w14:textId="77777777" w:rsidR="00086683" w:rsidRDefault="00000000">
            <w:pPr>
              <w:spacing w:before="20" w:after="0"/>
              <w:jc w:val="left"/>
            </w:pPr>
            <w:r>
              <w:rPr>
                <w:b/>
                <w:color w:val="0F766E"/>
                <w:sz w:val="17"/>
              </w:rPr>
              <w:t xml:space="preserve">Significance: </w:t>
            </w:r>
            <w:r>
              <w:rPr>
                <w:i/>
                <w:color w:val="334155"/>
                <w:sz w:val="17"/>
              </w:rPr>
              <w:t>Penalizes confident incorrect classifications logarithmically, providing a smooth convex loss surface for gradient descent.</w:t>
            </w:r>
          </w:p>
        </w:tc>
      </w:tr>
    </w:tbl>
    <w:p w14:paraId="6E328C8E" w14:textId="77777777" w:rsidR="00086683" w:rsidRDefault="00086683"/>
    <w:tbl>
      <w:tblPr>
        <w:tblW w:w="0" w:type="auto"/>
        <w:jc w:val="center"/>
        <w:tblLook w:val="04A0" w:firstRow="1" w:lastRow="0" w:firstColumn="1" w:lastColumn="0" w:noHBand="0" w:noVBand="1"/>
      </w:tblPr>
      <w:tblGrid>
        <w:gridCol w:w="9389"/>
      </w:tblGrid>
      <w:tr w:rsidR="00086683" w14:paraId="540A9937" w14:textId="77777777">
        <w:trPr>
          <w:jc w:val="center"/>
        </w:trPr>
        <w:tc>
          <w:tcPr>
            <w:tcW w:w="9389" w:type="dxa"/>
            <w:tcBorders>
              <w:top w:val="single" w:sz="0" w:space="0" w:color="E2E8F0"/>
              <w:left w:val="single" w:sz="0" w:space="0" w:color="2E4057"/>
              <w:bottom w:val="single" w:sz="0" w:space="0" w:color="E2E8F0"/>
              <w:right w:val="single" w:sz="0" w:space="0" w:color="E2E8F0"/>
            </w:tcBorders>
            <w:shd w:val="clear" w:color="auto" w:fill="F8FAFC"/>
            <w:tcMar>
              <w:top w:w="50" w:type="dxa"/>
              <w:left w:w="90" w:type="dxa"/>
              <w:bottom w:w="50" w:type="dxa"/>
              <w:right w:w="90" w:type="dxa"/>
            </w:tcMar>
          </w:tcPr>
          <w:p w14:paraId="244705D2" w14:textId="77777777" w:rsidR="00086683" w:rsidRDefault="00000000">
            <w:pPr>
              <w:spacing w:after="20"/>
              <w:jc w:val="left"/>
            </w:pPr>
            <w:r>
              <w:rPr>
                <w:b/>
                <w:color w:val="1B365D"/>
                <w:sz w:val="20"/>
              </w:rPr>
              <w:t>Equation 4.9: L2-Regularized Convex Optimization Objective</w:t>
            </w:r>
          </w:p>
          <w:p w14:paraId="53B701DC" w14:textId="77777777" w:rsidR="00086683" w:rsidRDefault="00000000">
            <w:pPr>
              <w:spacing w:before="40"/>
              <w:jc w:val="center"/>
            </w:pPr>
            <w:r>
              <w:rPr>
                <w:rFonts w:ascii="Cambria Math" w:hAnsi="Cambria Math"/>
                <w:i/>
                <w:sz w:val="21"/>
              </w:rPr>
              <w:t>\min_{W, b} [ L_{CE}(W, b) + (1 / (2C)) \sum_{k=1}^K ||w_k||_2^2 ]</w:t>
            </w:r>
            <w:r>
              <w:rPr>
                <w:b/>
                <w:color w:val="475569"/>
                <w:sz w:val="19"/>
              </w:rPr>
              <w:t xml:space="preserve">    (4.9)</w:t>
            </w:r>
          </w:p>
          <w:p w14:paraId="2ECF3415" w14:textId="77777777" w:rsidR="00086683" w:rsidRDefault="00000000">
            <w:pPr>
              <w:spacing w:before="20" w:after="20"/>
              <w:jc w:val="left"/>
            </w:pPr>
            <w:r>
              <w:rPr>
                <w:b/>
                <w:color w:val="334155"/>
                <w:sz w:val="17"/>
              </w:rPr>
              <w:t xml:space="preserve">Where: </w:t>
            </w:r>
            <w:r>
              <w:rPr>
                <w:color w:val="475569"/>
                <w:sz w:val="17"/>
              </w:rPr>
              <w:t>C: Regularization inverse parameter (C = 1.0); ||w_k||_2^2: Ridge penalty on weight vectors.</w:t>
            </w:r>
          </w:p>
          <w:p w14:paraId="5E0DD754" w14:textId="77777777" w:rsidR="00086683" w:rsidRDefault="00000000">
            <w:pPr>
              <w:spacing w:before="20" w:after="0"/>
              <w:jc w:val="left"/>
            </w:pPr>
            <w:r>
              <w:rPr>
                <w:b/>
                <w:color w:val="0F766E"/>
                <w:sz w:val="17"/>
              </w:rPr>
              <w:t xml:space="preserve">Significance: </w:t>
            </w:r>
            <w:r>
              <w:rPr>
                <w:i/>
                <w:color w:val="334155"/>
                <w:sz w:val="17"/>
              </w:rPr>
              <w:t>Prevents individual rare n-gram tokens from acquiring disproportionate weight, preventing overfitting on noisy helpdesk complaints.</w:t>
            </w:r>
          </w:p>
        </w:tc>
      </w:tr>
    </w:tbl>
    <w:p w14:paraId="35A4BBCE" w14:textId="77777777" w:rsidR="00086683" w:rsidRDefault="00086683"/>
    <w:tbl>
      <w:tblPr>
        <w:tblW w:w="0" w:type="auto"/>
        <w:jc w:val="center"/>
        <w:tblLook w:val="04A0" w:firstRow="1" w:lastRow="0" w:firstColumn="1" w:lastColumn="0" w:noHBand="0" w:noVBand="1"/>
      </w:tblPr>
      <w:tblGrid>
        <w:gridCol w:w="9389"/>
      </w:tblGrid>
      <w:tr w:rsidR="00086683" w14:paraId="4E5A70B5" w14:textId="77777777">
        <w:trPr>
          <w:jc w:val="center"/>
        </w:trPr>
        <w:tc>
          <w:tcPr>
            <w:tcW w:w="9389" w:type="dxa"/>
            <w:tcBorders>
              <w:top w:val="single" w:sz="0" w:space="0" w:color="E2E8F0"/>
              <w:left w:val="single" w:sz="0" w:space="0" w:color="2E4057"/>
              <w:bottom w:val="single" w:sz="0" w:space="0" w:color="E2E8F0"/>
              <w:right w:val="single" w:sz="0" w:space="0" w:color="E2E8F0"/>
            </w:tcBorders>
            <w:shd w:val="clear" w:color="auto" w:fill="F8FAFC"/>
            <w:tcMar>
              <w:top w:w="50" w:type="dxa"/>
              <w:left w:w="90" w:type="dxa"/>
              <w:bottom w:w="50" w:type="dxa"/>
              <w:right w:w="90" w:type="dxa"/>
            </w:tcMar>
          </w:tcPr>
          <w:p w14:paraId="0BC5AC19" w14:textId="77777777" w:rsidR="00086683" w:rsidRDefault="00000000">
            <w:pPr>
              <w:spacing w:after="20"/>
              <w:jc w:val="left"/>
            </w:pPr>
            <w:r>
              <w:rPr>
                <w:b/>
                <w:color w:val="1B365D"/>
                <w:sz w:val="20"/>
              </w:rPr>
              <w:t>Equation 4.10: Piecewise Sentiment-Gated Priority Escalation Function</w:t>
            </w:r>
          </w:p>
          <w:p w14:paraId="396801E4" w14:textId="77777777" w:rsidR="00086683" w:rsidRDefault="00000000">
            <w:pPr>
              <w:spacing w:before="40"/>
              <w:jc w:val="center"/>
            </w:pPr>
            <w:r>
              <w:rPr>
                <w:rFonts w:ascii="Cambria Math" w:hAnsi="Cambria Math"/>
                <w:i/>
                <w:sz w:val="21"/>
              </w:rPr>
              <w:t>Priority(S, C) = { High if S = Negative; Medium if S in {Neutral, Pos} and C in {Tech, Bill}; Low otherwise }</w:t>
            </w:r>
            <w:r>
              <w:rPr>
                <w:b/>
                <w:color w:val="475569"/>
                <w:sz w:val="19"/>
              </w:rPr>
              <w:t xml:space="preserve">    (4.10)</w:t>
            </w:r>
          </w:p>
          <w:p w14:paraId="661D5441" w14:textId="77777777" w:rsidR="00086683" w:rsidRDefault="00000000">
            <w:pPr>
              <w:spacing w:before="20" w:after="20"/>
              <w:jc w:val="left"/>
            </w:pPr>
            <w:r>
              <w:rPr>
                <w:b/>
                <w:color w:val="334155"/>
                <w:sz w:val="17"/>
              </w:rPr>
              <w:t xml:space="preserve">Where: </w:t>
            </w:r>
            <w:r>
              <w:rPr>
                <w:color w:val="475569"/>
                <w:sz w:val="17"/>
              </w:rPr>
              <w:t>S: Predicted sentiment polarity; C: Predicted issue category domain.</w:t>
            </w:r>
          </w:p>
          <w:p w14:paraId="0E3625F2" w14:textId="77777777" w:rsidR="00086683" w:rsidRDefault="00000000">
            <w:pPr>
              <w:spacing w:before="20" w:after="0"/>
              <w:jc w:val="left"/>
            </w:pPr>
            <w:r>
              <w:rPr>
                <w:b/>
                <w:color w:val="0F766E"/>
                <w:sz w:val="17"/>
              </w:rPr>
              <w:t xml:space="preserve">Significance: </w:t>
            </w:r>
            <w:r>
              <w:rPr>
                <w:i/>
                <w:color w:val="334155"/>
                <w:sz w:val="17"/>
              </w:rPr>
              <w:t>Guarantees that distressed customers bypass FIFO queuing and receive rapid human helpdesk escalation.</w:t>
            </w:r>
          </w:p>
        </w:tc>
      </w:tr>
    </w:tbl>
    <w:p w14:paraId="7EA2A7A4" w14:textId="77777777" w:rsidR="00086683" w:rsidRDefault="00086683"/>
    <w:tbl>
      <w:tblPr>
        <w:tblW w:w="0" w:type="auto"/>
        <w:jc w:val="center"/>
        <w:tblLook w:val="04A0" w:firstRow="1" w:lastRow="0" w:firstColumn="1" w:lastColumn="0" w:noHBand="0" w:noVBand="1"/>
      </w:tblPr>
      <w:tblGrid>
        <w:gridCol w:w="9389"/>
      </w:tblGrid>
      <w:tr w:rsidR="00086683" w14:paraId="116BCB3C" w14:textId="77777777">
        <w:trPr>
          <w:jc w:val="center"/>
        </w:trPr>
        <w:tc>
          <w:tcPr>
            <w:tcW w:w="9389" w:type="dxa"/>
            <w:tcBorders>
              <w:top w:val="single" w:sz="0" w:space="0" w:color="E2E8F0"/>
              <w:left w:val="single" w:sz="0" w:space="0" w:color="2E4057"/>
              <w:bottom w:val="single" w:sz="0" w:space="0" w:color="E2E8F0"/>
              <w:right w:val="single" w:sz="0" w:space="0" w:color="E2E8F0"/>
            </w:tcBorders>
            <w:shd w:val="clear" w:color="auto" w:fill="F8FAFC"/>
            <w:tcMar>
              <w:top w:w="50" w:type="dxa"/>
              <w:left w:w="90" w:type="dxa"/>
              <w:bottom w:w="50" w:type="dxa"/>
              <w:right w:w="90" w:type="dxa"/>
            </w:tcMar>
          </w:tcPr>
          <w:p w14:paraId="41064141" w14:textId="77777777" w:rsidR="00086683" w:rsidRDefault="00000000">
            <w:pPr>
              <w:spacing w:after="20"/>
              <w:jc w:val="left"/>
            </w:pPr>
            <w:r>
              <w:rPr>
                <w:b/>
                <w:color w:val="1B365D"/>
                <w:sz w:val="20"/>
              </w:rPr>
              <w:t>Equation 4.11: Standard Classification Evaluation Metrics</w:t>
            </w:r>
          </w:p>
          <w:p w14:paraId="28022C10" w14:textId="77777777" w:rsidR="00086683" w:rsidRDefault="00000000">
            <w:pPr>
              <w:spacing w:before="40"/>
              <w:jc w:val="center"/>
            </w:pPr>
            <w:r>
              <w:rPr>
                <w:rFonts w:ascii="Cambria Math" w:hAnsi="Cambria Math"/>
                <w:i/>
                <w:sz w:val="21"/>
              </w:rPr>
              <w:t>Precision = TP / (TP + FP);  Recall = TP / (TP + FN);  F1 = 2 \times (Precision \times Recall) / (Precision + Recall)</w:t>
            </w:r>
            <w:r>
              <w:rPr>
                <w:b/>
                <w:color w:val="475569"/>
                <w:sz w:val="19"/>
              </w:rPr>
              <w:t xml:space="preserve">    (4.11)</w:t>
            </w:r>
          </w:p>
          <w:p w14:paraId="7661264B" w14:textId="77777777" w:rsidR="00086683" w:rsidRDefault="00000000">
            <w:pPr>
              <w:spacing w:before="20" w:after="20"/>
              <w:jc w:val="left"/>
            </w:pPr>
            <w:r>
              <w:rPr>
                <w:b/>
                <w:color w:val="334155"/>
                <w:sz w:val="17"/>
              </w:rPr>
              <w:t xml:space="preserve">Where: </w:t>
            </w:r>
            <w:r>
              <w:rPr>
                <w:color w:val="475569"/>
                <w:sz w:val="17"/>
              </w:rPr>
              <w:t>TP: True Positives; FP: False Positives; FN: False Negatives.</w:t>
            </w:r>
          </w:p>
          <w:p w14:paraId="08070C34" w14:textId="77777777" w:rsidR="00086683" w:rsidRDefault="00000000">
            <w:pPr>
              <w:spacing w:before="20" w:after="0"/>
              <w:jc w:val="left"/>
            </w:pPr>
            <w:r>
              <w:rPr>
                <w:b/>
                <w:color w:val="0F766E"/>
                <w:sz w:val="17"/>
              </w:rPr>
              <w:t xml:space="preserve">Significance: </w:t>
            </w:r>
            <w:r>
              <w:rPr>
                <w:i/>
                <w:color w:val="334155"/>
                <w:sz w:val="17"/>
              </w:rPr>
              <w:t>Quantifies predictive precision and completeness, balancing sensitivity against false alarms in ticket classification.</w:t>
            </w:r>
          </w:p>
        </w:tc>
      </w:tr>
    </w:tbl>
    <w:p w14:paraId="6F6073F1" w14:textId="77777777" w:rsidR="00086683" w:rsidRDefault="00086683"/>
    <w:tbl>
      <w:tblPr>
        <w:tblW w:w="0" w:type="auto"/>
        <w:jc w:val="center"/>
        <w:tblLook w:val="04A0" w:firstRow="1" w:lastRow="0" w:firstColumn="1" w:lastColumn="0" w:noHBand="0" w:noVBand="1"/>
      </w:tblPr>
      <w:tblGrid>
        <w:gridCol w:w="9389"/>
      </w:tblGrid>
      <w:tr w:rsidR="00086683" w14:paraId="408A6C6E" w14:textId="77777777">
        <w:trPr>
          <w:jc w:val="center"/>
        </w:trPr>
        <w:tc>
          <w:tcPr>
            <w:tcW w:w="9389" w:type="dxa"/>
            <w:tcBorders>
              <w:top w:val="single" w:sz="0" w:space="0" w:color="E2E8F0"/>
              <w:left w:val="single" w:sz="0" w:space="0" w:color="2E4057"/>
              <w:bottom w:val="single" w:sz="0" w:space="0" w:color="E2E8F0"/>
              <w:right w:val="single" w:sz="0" w:space="0" w:color="E2E8F0"/>
            </w:tcBorders>
            <w:shd w:val="clear" w:color="auto" w:fill="F8FAFC"/>
            <w:tcMar>
              <w:top w:w="50" w:type="dxa"/>
              <w:left w:w="90" w:type="dxa"/>
              <w:bottom w:w="50" w:type="dxa"/>
              <w:right w:w="90" w:type="dxa"/>
            </w:tcMar>
          </w:tcPr>
          <w:p w14:paraId="624CD8C3" w14:textId="77777777" w:rsidR="00086683" w:rsidRDefault="00000000">
            <w:pPr>
              <w:spacing w:after="20"/>
              <w:jc w:val="left"/>
            </w:pPr>
            <w:r>
              <w:rPr>
                <w:b/>
                <w:color w:val="1B365D"/>
                <w:sz w:val="20"/>
              </w:rPr>
              <w:t>Equation 4.12: Macro and Weighted Macro F1-Score Aggregation</w:t>
            </w:r>
          </w:p>
          <w:p w14:paraId="3924A68E" w14:textId="77777777" w:rsidR="00086683" w:rsidRDefault="00000000">
            <w:pPr>
              <w:spacing w:before="40"/>
              <w:jc w:val="center"/>
            </w:pPr>
            <w:r>
              <w:rPr>
                <w:rFonts w:ascii="Cambria Math" w:hAnsi="Cambria Math"/>
                <w:i/>
                <w:sz w:val="21"/>
              </w:rPr>
              <w:t>F1_{macro} = (1/K) \sum_{k=1}^K F1_k;   F1_{weighted} = \sum_{k=1}^K (N_k / N) \times F1_k</w:t>
            </w:r>
            <w:r>
              <w:rPr>
                <w:b/>
                <w:color w:val="475569"/>
                <w:sz w:val="19"/>
              </w:rPr>
              <w:t xml:space="preserve">    (4.12)</w:t>
            </w:r>
          </w:p>
          <w:p w14:paraId="4E1656C6" w14:textId="77777777" w:rsidR="00086683" w:rsidRDefault="00000000">
            <w:pPr>
              <w:spacing w:before="20" w:after="20"/>
              <w:jc w:val="left"/>
            </w:pPr>
            <w:r>
              <w:rPr>
                <w:b/>
                <w:color w:val="334155"/>
                <w:sz w:val="17"/>
              </w:rPr>
              <w:t xml:space="preserve">Where: </w:t>
            </w:r>
            <w:r>
              <w:rPr>
                <w:color w:val="475569"/>
                <w:sz w:val="17"/>
              </w:rPr>
              <w:t>K: Class count; N_k: Sample count for class k; N: Total evaluation samples.</w:t>
            </w:r>
          </w:p>
          <w:p w14:paraId="4A0BC4D1" w14:textId="77777777" w:rsidR="00086683" w:rsidRDefault="00000000">
            <w:pPr>
              <w:spacing w:before="20" w:after="0"/>
              <w:jc w:val="left"/>
            </w:pPr>
            <w:r>
              <w:rPr>
                <w:b/>
                <w:color w:val="0F766E"/>
                <w:sz w:val="17"/>
              </w:rPr>
              <w:t xml:space="preserve">Significance: </w:t>
            </w:r>
            <w:r>
              <w:rPr>
                <w:i/>
                <w:color w:val="334155"/>
                <w:sz w:val="17"/>
              </w:rPr>
              <w:t>F1_weighted accounts for dataset class imbalances, validating realistic helpdesk performance across skewed ticket distributions.</w:t>
            </w:r>
          </w:p>
        </w:tc>
      </w:tr>
    </w:tbl>
    <w:p w14:paraId="196E7E06" w14:textId="77777777" w:rsidR="00086683" w:rsidRDefault="00086683"/>
    <w:tbl>
      <w:tblPr>
        <w:tblW w:w="0" w:type="auto"/>
        <w:jc w:val="center"/>
        <w:tblLook w:val="04A0" w:firstRow="1" w:lastRow="0" w:firstColumn="1" w:lastColumn="0" w:noHBand="0" w:noVBand="1"/>
      </w:tblPr>
      <w:tblGrid>
        <w:gridCol w:w="9389"/>
      </w:tblGrid>
      <w:tr w:rsidR="00086683" w14:paraId="18AC7C7E" w14:textId="77777777">
        <w:trPr>
          <w:jc w:val="center"/>
        </w:trPr>
        <w:tc>
          <w:tcPr>
            <w:tcW w:w="9389" w:type="dxa"/>
            <w:tcBorders>
              <w:top w:val="single" w:sz="0" w:space="0" w:color="E2E8F0"/>
              <w:left w:val="single" w:sz="0" w:space="0" w:color="2E4057"/>
              <w:bottom w:val="single" w:sz="0" w:space="0" w:color="E2E8F0"/>
              <w:right w:val="single" w:sz="0" w:space="0" w:color="E2E8F0"/>
            </w:tcBorders>
            <w:shd w:val="clear" w:color="auto" w:fill="F8FAFC"/>
            <w:tcMar>
              <w:top w:w="50" w:type="dxa"/>
              <w:left w:w="90" w:type="dxa"/>
              <w:bottom w:w="50" w:type="dxa"/>
              <w:right w:w="90" w:type="dxa"/>
            </w:tcMar>
          </w:tcPr>
          <w:p w14:paraId="3EE55949" w14:textId="77777777" w:rsidR="00086683" w:rsidRDefault="00000000">
            <w:pPr>
              <w:spacing w:after="20"/>
              <w:jc w:val="left"/>
            </w:pPr>
            <w:r>
              <w:rPr>
                <w:b/>
                <w:color w:val="1B365D"/>
                <w:sz w:val="20"/>
              </w:rPr>
              <w:t>Equation 4.13: Expected Latency of Tri-Tier Hybrid Resolution Pipeline</w:t>
            </w:r>
          </w:p>
          <w:p w14:paraId="7F9F2CB1" w14:textId="77777777" w:rsidR="00086683" w:rsidRDefault="00000000">
            <w:pPr>
              <w:spacing w:before="40"/>
              <w:jc w:val="center"/>
            </w:pPr>
            <w:r>
              <w:rPr>
                <w:rFonts w:ascii="Cambria Math" w:hAnsi="Cambria Math"/>
                <w:i/>
                <w:sz w:val="21"/>
              </w:rPr>
              <w:t>E[L_{hybrid}] = p_{FAQ} \times L_{FAQ} + (1 - p_{FAQ}) \times (L_{ML} + L_{LLM}) = 314.5 ms</w:t>
            </w:r>
            <w:r>
              <w:rPr>
                <w:b/>
                <w:color w:val="475569"/>
                <w:sz w:val="19"/>
              </w:rPr>
              <w:t xml:space="preserve">    (4.13)</w:t>
            </w:r>
          </w:p>
          <w:p w14:paraId="18828714" w14:textId="77777777" w:rsidR="00086683" w:rsidRDefault="00000000">
            <w:pPr>
              <w:spacing w:before="20" w:after="20"/>
              <w:jc w:val="left"/>
            </w:pPr>
            <w:r>
              <w:rPr>
                <w:b/>
                <w:color w:val="334155"/>
                <w:sz w:val="17"/>
              </w:rPr>
              <w:t xml:space="preserve">Where: </w:t>
            </w:r>
            <w:r>
              <w:rPr>
                <w:color w:val="475569"/>
                <w:sz w:val="17"/>
              </w:rPr>
              <w:t>p_FAQ: Probability of FAQ match (0.76); L_FAQ: 0.24ms; L_ML: 12.40ms; L_LLM: 1,240.0ms.</w:t>
            </w:r>
          </w:p>
          <w:p w14:paraId="6284B8A5" w14:textId="77777777" w:rsidR="00086683" w:rsidRDefault="00000000">
            <w:pPr>
              <w:spacing w:before="20" w:after="0"/>
              <w:jc w:val="left"/>
            </w:pPr>
            <w:r>
              <w:rPr>
                <w:b/>
                <w:color w:val="0F766E"/>
                <w:sz w:val="17"/>
              </w:rPr>
              <w:t xml:space="preserve">Significance: </w:t>
            </w:r>
            <w:r>
              <w:rPr>
                <w:i/>
                <w:color w:val="334155"/>
                <w:sz w:val="17"/>
              </w:rPr>
              <w:t>Demonstrates that local caching drops average conversational latency from 1,240ms down to 314.5ms (a 74.6% latency reduction).</w:t>
            </w:r>
          </w:p>
        </w:tc>
      </w:tr>
    </w:tbl>
    <w:p w14:paraId="2C30AC7D" w14:textId="77777777" w:rsidR="00086683" w:rsidRDefault="00086683"/>
    <w:tbl>
      <w:tblPr>
        <w:tblW w:w="0" w:type="auto"/>
        <w:jc w:val="center"/>
        <w:tblLook w:val="04A0" w:firstRow="1" w:lastRow="0" w:firstColumn="1" w:lastColumn="0" w:noHBand="0" w:noVBand="1"/>
      </w:tblPr>
      <w:tblGrid>
        <w:gridCol w:w="9389"/>
      </w:tblGrid>
      <w:tr w:rsidR="00086683" w14:paraId="42377139" w14:textId="77777777">
        <w:trPr>
          <w:jc w:val="center"/>
        </w:trPr>
        <w:tc>
          <w:tcPr>
            <w:tcW w:w="9389" w:type="dxa"/>
            <w:tcBorders>
              <w:top w:val="single" w:sz="0" w:space="0" w:color="E2E8F0"/>
              <w:left w:val="single" w:sz="0" w:space="0" w:color="2E4057"/>
              <w:bottom w:val="single" w:sz="0" w:space="0" w:color="E2E8F0"/>
              <w:right w:val="single" w:sz="0" w:space="0" w:color="E2E8F0"/>
            </w:tcBorders>
            <w:shd w:val="clear" w:color="auto" w:fill="F8FAFC"/>
            <w:tcMar>
              <w:top w:w="50" w:type="dxa"/>
              <w:left w:w="90" w:type="dxa"/>
              <w:bottom w:w="50" w:type="dxa"/>
              <w:right w:w="90" w:type="dxa"/>
            </w:tcMar>
          </w:tcPr>
          <w:p w14:paraId="62561285" w14:textId="77777777" w:rsidR="00086683" w:rsidRDefault="00000000">
            <w:pPr>
              <w:spacing w:after="20"/>
              <w:jc w:val="left"/>
            </w:pPr>
            <w:r>
              <w:rPr>
                <w:b/>
                <w:color w:val="1B365D"/>
                <w:sz w:val="20"/>
              </w:rPr>
              <w:t>Equation 4.14: Cloud LLM API Cost Reduction Ratio</w:t>
            </w:r>
          </w:p>
          <w:p w14:paraId="1B1173BA" w14:textId="77777777" w:rsidR="00086683" w:rsidRDefault="00000000">
            <w:pPr>
              <w:spacing w:before="40"/>
              <w:jc w:val="center"/>
            </w:pPr>
            <w:r>
              <w:rPr>
                <w:rFonts w:ascii="Cambria Math" w:hAnsi="Cambria Math"/>
                <w:i/>
                <w:sz w:val="21"/>
              </w:rPr>
              <w:lastRenderedPageBreak/>
              <w:t>\Delta Cost = (Cost_{pure} - Cost_{hybrid}) / Cost_{pure} = p_{FAQ} = 76.0%</w:t>
            </w:r>
            <w:r>
              <w:rPr>
                <w:b/>
                <w:color w:val="475569"/>
                <w:sz w:val="19"/>
              </w:rPr>
              <w:t xml:space="preserve">    (4.14)</w:t>
            </w:r>
          </w:p>
          <w:p w14:paraId="07916045" w14:textId="77777777" w:rsidR="00086683" w:rsidRDefault="00000000">
            <w:pPr>
              <w:spacing w:before="20" w:after="20"/>
              <w:jc w:val="left"/>
            </w:pPr>
            <w:r>
              <w:rPr>
                <w:b/>
                <w:color w:val="334155"/>
                <w:sz w:val="17"/>
              </w:rPr>
              <w:t xml:space="preserve">Where: </w:t>
            </w:r>
            <w:r>
              <w:rPr>
                <w:color w:val="475569"/>
                <w:sz w:val="17"/>
              </w:rPr>
              <w:t>Cost_pure: LLM expenses if all queries invoke cloud API; Cost_hybrid: Realized expenses under AI-CARE.</w:t>
            </w:r>
          </w:p>
          <w:p w14:paraId="6F26E54B" w14:textId="77777777" w:rsidR="00086683" w:rsidRDefault="00000000">
            <w:pPr>
              <w:spacing w:before="20" w:after="0"/>
              <w:jc w:val="left"/>
            </w:pPr>
            <w:r>
              <w:rPr>
                <w:b/>
                <w:color w:val="0F766E"/>
                <w:sz w:val="17"/>
              </w:rPr>
              <w:t xml:space="preserve">Significance: </w:t>
            </w:r>
            <w:r>
              <w:rPr>
                <w:i/>
                <w:color w:val="334155"/>
                <w:sz w:val="17"/>
              </w:rPr>
              <w:t>Proves mathematically that resolving 76% of routine inquiries in-memory yields a direct 76% reduction in cloud API token costs.</w:t>
            </w:r>
          </w:p>
        </w:tc>
      </w:tr>
    </w:tbl>
    <w:p w14:paraId="63FF5EAA" w14:textId="77777777" w:rsidR="00086683" w:rsidRDefault="00086683"/>
    <w:p w14:paraId="56DF7A1F" w14:textId="77777777" w:rsidR="00086683" w:rsidRDefault="00000000">
      <w:r>
        <w:br w:type="page"/>
      </w:r>
    </w:p>
    <w:p w14:paraId="565CD359" w14:textId="77777777" w:rsidR="00086683" w:rsidRDefault="00000000">
      <w:pPr>
        <w:spacing w:before="160" w:after="60"/>
        <w:jc w:val="left"/>
      </w:pPr>
      <w:r>
        <w:rPr>
          <w:b/>
          <w:color w:val="1B365D"/>
          <w:sz w:val="26"/>
        </w:rPr>
        <w:lastRenderedPageBreak/>
        <w:t>CHAPTER 5: IMPLEMENTATION</w:t>
      </w:r>
    </w:p>
    <w:p w14:paraId="4224E03D" w14:textId="77777777" w:rsidR="00086683" w:rsidRDefault="00000000">
      <w:pPr>
        <w:spacing w:before="100"/>
        <w:jc w:val="left"/>
      </w:pPr>
      <w:r>
        <w:rPr>
          <w:b/>
          <w:color w:val="2E4057"/>
          <w:sz w:val="23"/>
        </w:rPr>
        <w:t>5.1 Environmental Setting for Running the Project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05"/>
        <w:gridCol w:w="3064"/>
        <w:gridCol w:w="1835"/>
        <w:gridCol w:w="2525"/>
      </w:tblGrid>
      <w:tr w:rsidR="00086683" w14:paraId="4BBBF84A" w14:textId="77777777">
        <w:trPr>
          <w:jc w:val="center"/>
        </w:trPr>
        <w:tc>
          <w:tcPr>
            <w:tcW w:w="2160" w:type="dxa"/>
            <w:shd w:val="clear" w:color="auto" w:fill="1B365D"/>
            <w:tcMar>
              <w:top w:w="45" w:type="dxa"/>
              <w:left w:w="70" w:type="dxa"/>
              <w:bottom w:w="45" w:type="dxa"/>
              <w:right w:w="70" w:type="dxa"/>
            </w:tcMar>
          </w:tcPr>
          <w:p w14:paraId="1BBB5503" w14:textId="77777777" w:rsidR="00086683" w:rsidRDefault="00000000">
            <w:pPr>
              <w:jc w:val="center"/>
            </w:pPr>
            <w:r>
              <w:rPr>
                <w:b/>
                <w:color w:val="FFFFFF"/>
                <w:sz w:val="18"/>
              </w:rPr>
              <w:t>Subsystem Layer</w:t>
            </w:r>
          </w:p>
        </w:tc>
        <w:tc>
          <w:tcPr>
            <w:tcW w:w="3168" w:type="dxa"/>
            <w:shd w:val="clear" w:color="auto" w:fill="1B365D"/>
            <w:tcMar>
              <w:top w:w="45" w:type="dxa"/>
              <w:left w:w="70" w:type="dxa"/>
              <w:bottom w:w="45" w:type="dxa"/>
              <w:right w:w="70" w:type="dxa"/>
            </w:tcMar>
          </w:tcPr>
          <w:p w14:paraId="7CB90730" w14:textId="77777777" w:rsidR="00086683" w:rsidRDefault="00000000">
            <w:pPr>
              <w:jc w:val="center"/>
            </w:pPr>
            <w:r>
              <w:rPr>
                <w:b/>
                <w:color w:val="FFFFFF"/>
                <w:sz w:val="18"/>
              </w:rPr>
              <w:t>Technology</w:t>
            </w:r>
          </w:p>
        </w:tc>
        <w:tc>
          <w:tcPr>
            <w:tcW w:w="1872" w:type="dxa"/>
            <w:shd w:val="clear" w:color="auto" w:fill="1B365D"/>
            <w:tcMar>
              <w:top w:w="45" w:type="dxa"/>
              <w:left w:w="70" w:type="dxa"/>
              <w:bottom w:w="45" w:type="dxa"/>
              <w:right w:w="70" w:type="dxa"/>
            </w:tcMar>
          </w:tcPr>
          <w:p w14:paraId="6155B7FE" w14:textId="77777777" w:rsidR="00086683" w:rsidRDefault="00000000">
            <w:pPr>
              <w:jc w:val="center"/>
            </w:pPr>
            <w:r>
              <w:rPr>
                <w:b/>
                <w:color w:val="FFFFFF"/>
                <w:sz w:val="18"/>
              </w:rPr>
              <w:t>Version</w:t>
            </w:r>
          </w:p>
        </w:tc>
        <w:tc>
          <w:tcPr>
            <w:tcW w:w="2592" w:type="dxa"/>
            <w:shd w:val="clear" w:color="auto" w:fill="1B365D"/>
            <w:tcMar>
              <w:top w:w="45" w:type="dxa"/>
              <w:left w:w="70" w:type="dxa"/>
              <w:bottom w:w="45" w:type="dxa"/>
              <w:right w:w="70" w:type="dxa"/>
            </w:tcMar>
          </w:tcPr>
          <w:p w14:paraId="30807958" w14:textId="77777777" w:rsidR="00086683" w:rsidRDefault="00000000">
            <w:pPr>
              <w:jc w:val="center"/>
            </w:pPr>
            <w:r>
              <w:rPr>
                <w:b/>
                <w:color w:val="FFFFFF"/>
                <w:sz w:val="18"/>
              </w:rPr>
              <w:t>Configuration Details</w:t>
            </w:r>
          </w:p>
        </w:tc>
      </w:tr>
      <w:tr w:rsidR="00086683" w14:paraId="2E7821C8" w14:textId="77777777">
        <w:trPr>
          <w:jc w:val="center"/>
        </w:trPr>
        <w:tc>
          <w:tcPr>
            <w:tcW w:w="2160" w:type="dxa"/>
            <w:shd w:val="clear" w:color="auto" w:fill="FFFFFF"/>
            <w:tcMar>
              <w:top w:w="35" w:type="dxa"/>
              <w:left w:w="65" w:type="dxa"/>
              <w:bottom w:w="35" w:type="dxa"/>
              <w:right w:w="65" w:type="dxa"/>
            </w:tcMar>
          </w:tcPr>
          <w:p w14:paraId="05310820" w14:textId="77777777" w:rsidR="00086683" w:rsidRDefault="00000000">
            <w:pPr>
              <w:jc w:val="left"/>
            </w:pPr>
            <w:r>
              <w:rPr>
                <w:sz w:val="17"/>
              </w:rPr>
              <w:t>Operating System</w:t>
            </w:r>
          </w:p>
        </w:tc>
        <w:tc>
          <w:tcPr>
            <w:tcW w:w="3168" w:type="dxa"/>
            <w:shd w:val="clear" w:color="auto" w:fill="FFFFFF"/>
            <w:tcMar>
              <w:top w:w="35" w:type="dxa"/>
              <w:left w:w="65" w:type="dxa"/>
              <w:bottom w:w="35" w:type="dxa"/>
              <w:right w:w="65" w:type="dxa"/>
            </w:tcMar>
          </w:tcPr>
          <w:p w14:paraId="451173EA" w14:textId="77777777" w:rsidR="00086683" w:rsidRDefault="00000000">
            <w:pPr>
              <w:jc w:val="left"/>
            </w:pPr>
            <w:r>
              <w:rPr>
                <w:sz w:val="17"/>
              </w:rPr>
              <w:t>Windows 11 Pro</w:t>
            </w:r>
          </w:p>
        </w:tc>
        <w:tc>
          <w:tcPr>
            <w:tcW w:w="1872" w:type="dxa"/>
            <w:shd w:val="clear" w:color="auto" w:fill="FFFFFF"/>
            <w:tcMar>
              <w:top w:w="35" w:type="dxa"/>
              <w:left w:w="65" w:type="dxa"/>
              <w:bottom w:w="35" w:type="dxa"/>
              <w:right w:w="65" w:type="dxa"/>
            </w:tcMar>
          </w:tcPr>
          <w:p w14:paraId="4998AC01" w14:textId="77777777" w:rsidR="00086683" w:rsidRDefault="00000000">
            <w:pPr>
              <w:jc w:val="left"/>
            </w:pPr>
            <w:r>
              <w:rPr>
                <w:sz w:val="17"/>
              </w:rPr>
              <w:t>64-bit</w:t>
            </w:r>
          </w:p>
        </w:tc>
        <w:tc>
          <w:tcPr>
            <w:tcW w:w="2592" w:type="dxa"/>
            <w:shd w:val="clear" w:color="auto" w:fill="FFFFFF"/>
            <w:tcMar>
              <w:top w:w="35" w:type="dxa"/>
              <w:left w:w="65" w:type="dxa"/>
              <w:bottom w:w="35" w:type="dxa"/>
              <w:right w:w="65" w:type="dxa"/>
            </w:tcMar>
          </w:tcPr>
          <w:p w14:paraId="010B6D98" w14:textId="77777777" w:rsidR="00086683" w:rsidRDefault="00000000">
            <w:pPr>
              <w:jc w:val="left"/>
            </w:pPr>
            <w:r>
              <w:rPr>
                <w:sz w:val="17"/>
              </w:rPr>
              <w:t>PowerShell 7, Developer Mode</w:t>
            </w:r>
          </w:p>
        </w:tc>
      </w:tr>
      <w:tr w:rsidR="00086683" w14:paraId="42775746" w14:textId="77777777">
        <w:trPr>
          <w:jc w:val="center"/>
        </w:trPr>
        <w:tc>
          <w:tcPr>
            <w:tcW w:w="2160" w:type="dxa"/>
            <w:shd w:val="clear" w:color="auto" w:fill="F9FAFB"/>
            <w:tcMar>
              <w:top w:w="35" w:type="dxa"/>
              <w:left w:w="65" w:type="dxa"/>
              <w:bottom w:w="35" w:type="dxa"/>
              <w:right w:w="65" w:type="dxa"/>
            </w:tcMar>
          </w:tcPr>
          <w:p w14:paraId="51B4CD06" w14:textId="77777777" w:rsidR="00086683" w:rsidRDefault="00000000">
            <w:pPr>
              <w:jc w:val="left"/>
            </w:pPr>
            <w:r>
              <w:rPr>
                <w:sz w:val="17"/>
              </w:rPr>
              <w:t>Frontend UI</w:t>
            </w:r>
          </w:p>
        </w:tc>
        <w:tc>
          <w:tcPr>
            <w:tcW w:w="3168" w:type="dxa"/>
            <w:shd w:val="clear" w:color="auto" w:fill="F9FAFB"/>
            <w:tcMar>
              <w:top w:w="35" w:type="dxa"/>
              <w:left w:w="65" w:type="dxa"/>
              <w:bottom w:w="35" w:type="dxa"/>
              <w:right w:w="65" w:type="dxa"/>
            </w:tcMar>
          </w:tcPr>
          <w:p w14:paraId="202A3C94" w14:textId="77777777" w:rsidR="00086683" w:rsidRDefault="00000000">
            <w:pPr>
              <w:jc w:val="left"/>
            </w:pPr>
            <w:r>
              <w:rPr>
                <w:sz w:val="17"/>
              </w:rPr>
              <w:t>React 18 / Router v6</w:t>
            </w:r>
          </w:p>
        </w:tc>
        <w:tc>
          <w:tcPr>
            <w:tcW w:w="1872" w:type="dxa"/>
            <w:shd w:val="clear" w:color="auto" w:fill="F9FAFB"/>
            <w:tcMar>
              <w:top w:w="35" w:type="dxa"/>
              <w:left w:w="65" w:type="dxa"/>
              <w:bottom w:w="35" w:type="dxa"/>
              <w:right w:w="65" w:type="dxa"/>
            </w:tcMar>
          </w:tcPr>
          <w:p w14:paraId="0F62D063" w14:textId="77777777" w:rsidR="00086683" w:rsidRDefault="00000000">
            <w:pPr>
              <w:jc w:val="left"/>
            </w:pPr>
            <w:r>
              <w:rPr>
                <w:sz w:val="17"/>
              </w:rPr>
              <w:t>Node.js v20</w:t>
            </w:r>
          </w:p>
        </w:tc>
        <w:tc>
          <w:tcPr>
            <w:tcW w:w="2592" w:type="dxa"/>
            <w:shd w:val="clear" w:color="auto" w:fill="F9FAFB"/>
            <w:tcMar>
              <w:top w:w="35" w:type="dxa"/>
              <w:left w:w="65" w:type="dxa"/>
              <w:bottom w:w="35" w:type="dxa"/>
              <w:right w:w="65" w:type="dxa"/>
            </w:tcMar>
          </w:tcPr>
          <w:p w14:paraId="5CE1188A" w14:textId="77777777" w:rsidR="00086683" w:rsidRDefault="00000000">
            <w:pPr>
              <w:jc w:val="left"/>
            </w:pPr>
            <w:r>
              <w:rPr>
                <w:sz w:val="17"/>
              </w:rPr>
              <w:t>Axios, CSS Modules, Inter Font</w:t>
            </w:r>
          </w:p>
        </w:tc>
      </w:tr>
      <w:tr w:rsidR="00086683" w14:paraId="2136526E" w14:textId="77777777">
        <w:trPr>
          <w:jc w:val="center"/>
        </w:trPr>
        <w:tc>
          <w:tcPr>
            <w:tcW w:w="2160" w:type="dxa"/>
            <w:shd w:val="clear" w:color="auto" w:fill="FFFFFF"/>
            <w:tcMar>
              <w:top w:w="35" w:type="dxa"/>
              <w:left w:w="65" w:type="dxa"/>
              <w:bottom w:w="35" w:type="dxa"/>
              <w:right w:w="65" w:type="dxa"/>
            </w:tcMar>
          </w:tcPr>
          <w:p w14:paraId="775BFCE8" w14:textId="77777777" w:rsidR="00086683" w:rsidRDefault="00000000">
            <w:pPr>
              <w:jc w:val="left"/>
            </w:pPr>
            <w:r>
              <w:rPr>
                <w:sz w:val="17"/>
              </w:rPr>
              <w:t>API Gateway</w:t>
            </w:r>
          </w:p>
        </w:tc>
        <w:tc>
          <w:tcPr>
            <w:tcW w:w="3168" w:type="dxa"/>
            <w:shd w:val="clear" w:color="auto" w:fill="FFFFFF"/>
            <w:tcMar>
              <w:top w:w="35" w:type="dxa"/>
              <w:left w:w="65" w:type="dxa"/>
              <w:bottom w:w="35" w:type="dxa"/>
              <w:right w:w="65" w:type="dxa"/>
            </w:tcMar>
          </w:tcPr>
          <w:p w14:paraId="1F024060" w14:textId="77777777" w:rsidR="00086683" w:rsidRDefault="00000000">
            <w:pPr>
              <w:jc w:val="left"/>
            </w:pPr>
            <w:r>
              <w:rPr>
                <w:sz w:val="17"/>
              </w:rPr>
              <w:t>ASP.NET Core Web API</w:t>
            </w:r>
          </w:p>
        </w:tc>
        <w:tc>
          <w:tcPr>
            <w:tcW w:w="1872" w:type="dxa"/>
            <w:shd w:val="clear" w:color="auto" w:fill="FFFFFF"/>
            <w:tcMar>
              <w:top w:w="35" w:type="dxa"/>
              <w:left w:w="65" w:type="dxa"/>
              <w:bottom w:w="35" w:type="dxa"/>
              <w:right w:w="65" w:type="dxa"/>
            </w:tcMar>
          </w:tcPr>
          <w:p w14:paraId="346C7286" w14:textId="77777777" w:rsidR="00086683" w:rsidRDefault="00000000">
            <w:pPr>
              <w:jc w:val="left"/>
            </w:pPr>
            <w:r>
              <w:rPr>
                <w:sz w:val="17"/>
              </w:rPr>
              <w:t>.NET 10 SDK</w:t>
            </w:r>
          </w:p>
        </w:tc>
        <w:tc>
          <w:tcPr>
            <w:tcW w:w="2592" w:type="dxa"/>
            <w:shd w:val="clear" w:color="auto" w:fill="FFFFFF"/>
            <w:tcMar>
              <w:top w:w="35" w:type="dxa"/>
              <w:left w:w="65" w:type="dxa"/>
              <w:bottom w:w="35" w:type="dxa"/>
              <w:right w:w="65" w:type="dxa"/>
            </w:tcMar>
          </w:tcPr>
          <w:p w14:paraId="3F725BBE" w14:textId="77777777" w:rsidR="00086683" w:rsidRDefault="00000000">
            <w:pPr>
              <w:jc w:val="left"/>
            </w:pPr>
            <w:r>
              <w:rPr>
                <w:sz w:val="17"/>
              </w:rPr>
              <w:t>Kestrel Port 5273, Swagger UI</w:t>
            </w:r>
          </w:p>
        </w:tc>
      </w:tr>
      <w:tr w:rsidR="00086683" w14:paraId="6B7F03E0" w14:textId="77777777">
        <w:trPr>
          <w:jc w:val="center"/>
        </w:trPr>
        <w:tc>
          <w:tcPr>
            <w:tcW w:w="2160" w:type="dxa"/>
            <w:shd w:val="clear" w:color="auto" w:fill="F9FAFB"/>
            <w:tcMar>
              <w:top w:w="35" w:type="dxa"/>
              <w:left w:w="65" w:type="dxa"/>
              <w:bottom w:w="35" w:type="dxa"/>
              <w:right w:w="65" w:type="dxa"/>
            </w:tcMar>
          </w:tcPr>
          <w:p w14:paraId="3C050799" w14:textId="77777777" w:rsidR="00086683" w:rsidRDefault="00000000">
            <w:pPr>
              <w:jc w:val="left"/>
            </w:pPr>
            <w:r>
              <w:rPr>
                <w:sz w:val="17"/>
              </w:rPr>
              <w:t>Relational DB</w:t>
            </w:r>
          </w:p>
        </w:tc>
        <w:tc>
          <w:tcPr>
            <w:tcW w:w="3168" w:type="dxa"/>
            <w:shd w:val="clear" w:color="auto" w:fill="F9FAFB"/>
            <w:tcMar>
              <w:top w:w="35" w:type="dxa"/>
              <w:left w:w="65" w:type="dxa"/>
              <w:bottom w:w="35" w:type="dxa"/>
              <w:right w:w="65" w:type="dxa"/>
            </w:tcMar>
          </w:tcPr>
          <w:p w14:paraId="280156EB" w14:textId="77777777" w:rsidR="00086683" w:rsidRDefault="00000000">
            <w:pPr>
              <w:jc w:val="left"/>
            </w:pPr>
            <w:r>
              <w:rPr>
                <w:sz w:val="17"/>
              </w:rPr>
              <w:t>SQL Server</w:t>
            </w:r>
          </w:p>
        </w:tc>
        <w:tc>
          <w:tcPr>
            <w:tcW w:w="1872" w:type="dxa"/>
            <w:shd w:val="clear" w:color="auto" w:fill="F9FAFB"/>
            <w:tcMar>
              <w:top w:w="35" w:type="dxa"/>
              <w:left w:w="65" w:type="dxa"/>
              <w:bottom w:w="35" w:type="dxa"/>
              <w:right w:w="65" w:type="dxa"/>
            </w:tcMar>
          </w:tcPr>
          <w:p w14:paraId="56704325" w14:textId="77777777" w:rsidR="00086683" w:rsidRDefault="00000000">
            <w:pPr>
              <w:jc w:val="left"/>
            </w:pPr>
            <w:r>
              <w:rPr>
                <w:sz w:val="17"/>
              </w:rPr>
              <w:t>LocalDB 2022</w:t>
            </w:r>
          </w:p>
        </w:tc>
        <w:tc>
          <w:tcPr>
            <w:tcW w:w="2592" w:type="dxa"/>
            <w:shd w:val="clear" w:color="auto" w:fill="F9FAFB"/>
            <w:tcMar>
              <w:top w:w="35" w:type="dxa"/>
              <w:left w:w="65" w:type="dxa"/>
              <w:bottom w:w="35" w:type="dxa"/>
              <w:right w:w="65" w:type="dxa"/>
            </w:tcMar>
          </w:tcPr>
          <w:p w14:paraId="2BCCD11D" w14:textId="77777777" w:rsidR="00086683" w:rsidRDefault="00000000">
            <w:pPr>
              <w:jc w:val="left"/>
            </w:pPr>
            <w:r>
              <w:rPr>
                <w:sz w:val="17"/>
              </w:rPr>
              <w:t>EF Core 10.0, Code-First Migrations</w:t>
            </w:r>
          </w:p>
        </w:tc>
      </w:tr>
      <w:tr w:rsidR="00086683" w14:paraId="2C7B5EB8" w14:textId="77777777">
        <w:trPr>
          <w:jc w:val="center"/>
        </w:trPr>
        <w:tc>
          <w:tcPr>
            <w:tcW w:w="2160" w:type="dxa"/>
            <w:shd w:val="clear" w:color="auto" w:fill="FFFFFF"/>
            <w:tcMar>
              <w:top w:w="35" w:type="dxa"/>
              <w:left w:w="65" w:type="dxa"/>
              <w:bottom w:w="35" w:type="dxa"/>
              <w:right w:w="65" w:type="dxa"/>
            </w:tcMar>
          </w:tcPr>
          <w:p w14:paraId="02C48703" w14:textId="77777777" w:rsidR="00086683" w:rsidRDefault="00000000">
            <w:pPr>
              <w:jc w:val="left"/>
            </w:pPr>
            <w:r>
              <w:rPr>
                <w:sz w:val="17"/>
              </w:rPr>
              <w:t>Document DB</w:t>
            </w:r>
          </w:p>
        </w:tc>
        <w:tc>
          <w:tcPr>
            <w:tcW w:w="3168" w:type="dxa"/>
            <w:shd w:val="clear" w:color="auto" w:fill="FFFFFF"/>
            <w:tcMar>
              <w:top w:w="35" w:type="dxa"/>
              <w:left w:w="65" w:type="dxa"/>
              <w:bottom w:w="35" w:type="dxa"/>
              <w:right w:w="65" w:type="dxa"/>
            </w:tcMar>
          </w:tcPr>
          <w:p w14:paraId="487C4173" w14:textId="77777777" w:rsidR="00086683" w:rsidRDefault="00000000">
            <w:pPr>
              <w:jc w:val="left"/>
            </w:pPr>
            <w:r>
              <w:rPr>
                <w:sz w:val="17"/>
              </w:rPr>
              <w:t>MongoDB Community</w:t>
            </w:r>
          </w:p>
        </w:tc>
        <w:tc>
          <w:tcPr>
            <w:tcW w:w="1872" w:type="dxa"/>
            <w:shd w:val="clear" w:color="auto" w:fill="FFFFFF"/>
            <w:tcMar>
              <w:top w:w="35" w:type="dxa"/>
              <w:left w:w="65" w:type="dxa"/>
              <w:bottom w:w="35" w:type="dxa"/>
              <w:right w:w="65" w:type="dxa"/>
            </w:tcMar>
          </w:tcPr>
          <w:p w14:paraId="61E7BDEE" w14:textId="77777777" w:rsidR="00086683" w:rsidRDefault="00000000">
            <w:pPr>
              <w:jc w:val="left"/>
            </w:pPr>
            <w:r>
              <w:rPr>
                <w:sz w:val="17"/>
              </w:rPr>
              <w:t>v7.0.5</w:t>
            </w:r>
          </w:p>
        </w:tc>
        <w:tc>
          <w:tcPr>
            <w:tcW w:w="2592" w:type="dxa"/>
            <w:shd w:val="clear" w:color="auto" w:fill="FFFFFF"/>
            <w:tcMar>
              <w:top w:w="35" w:type="dxa"/>
              <w:left w:w="65" w:type="dxa"/>
              <w:bottom w:w="35" w:type="dxa"/>
              <w:right w:w="65" w:type="dxa"/>
            </w:tcMar>
          </w:tcPr>
          <w:p w14:paraId="126E4C8C" w14:textId="77777777" w:rsidR="00086683" w:rsidRDefault="00000000">
            <w:pPr>
              <w:jc w:val="left"/>
            </w:pPr>
            <w:r>
              <w:rPr>
                <w:sz w:val="17"/>
              </w:rPr>
              <w:t>Port 27017, Database: SupportDB</w:t>
            </w:r>
          </w:p>
        </w:tc>
      </w:tr>
      <w:tr w:rsidR="00086683" w14:paraId="5F32052C" w14:textId="77777777">
        <w:trPr>
          <w:jc w:val="center"/>
        </w:trPr>
        <w:tc>
          <w:tcPr>
            <w:tcW w:w="2160" w:type="dxa"/>
            <w:shd w:val="clear" w:color="auto" w:fill="F9FAFB"/>
            <w:tcMar>
              <w:top w:w="35" w:type="dxa"/>
              <w:left w:w="65" w:type="dxa"/>
              <w:bottom w:w="35" w:type="dxa"/>
              <w:right w:w="65" w:type="dxa"/>
            </w:tcMar>
          </w:tcPr>
          <w:p w14:paraId="13ED73BE" w14:textId="77777777" w:rsidR="00086683" w:rsidRDefault="00000000">
            <w:pPr>
              <w:jc w:val="left"/>
            </w:pPr>
            <w:r>
              <w:rPr>
                <w:sz w:val="17"/>
              </w:rPr>
              <w:t>ML Microservice</w:t>
            </w:r>
          </w:p>
        </w:tc>
        <w:tc>
          <w:tcPr>
            <w:tcW w:w="3168" w:type="dxa"/>
            <w:shd w:val="clear" w:color="auto" w:fill="F9FAFB"/>
            <w:tcMar>
              <w:top w:w="35" w:type="dxa"/>
              <w:left w:w="65" w:type="dxa"/>
              <w:bottom w:w="35" w:type="dxa"/>
              <w:right w:w="65" w:type="dxa"/>
            </w:tcMar>
          </w:tcPr>
          <w:p w14:paraId="177DEAA9" w14:textId="77777777" w:rsidR="00086683" w:rsidRDefault="00000000">
            <w:pPr>
              <w:jc w:val="left"/>
            </w:pPr>
            <w:r>
              <w:rPr>
                <w:sz w:val="17"/>
              </w:rPr>
              <w:t>Python FastAPI</w:t>
            </w:r>
          </w:p>
        </w:tc>
        <w:tc>
          <w:tcPr>
            <w:tcW w:w="1872" w:type="dxa"/>
            <w:shd w:val="clear" w:color="auto" w:fill="F9FAFB"/>
            <w:tcMar>
              <w:top w:w="35" w:type="dxa"/>
              <w:left w:w="65" w:type="dxa"/>
              <w:bottom w:w="35" w:type="dxa"/>
              <w:right w:w="65" w:type="dxa"/>
            </w:tcMar>
          </w:tcPr>
          <w:p w14:paraId="54A0166E" w14:textId="77777777" w:rsidR="00086683" w:rsidRDefault="00000000">
            <w:pPr>
              <w:jc w:val="left"/>
            </w:pPr>
            <w:r>
              <w:rPr>
                <w:sz w:val="17"/>
              </w:rPr>
              <w:t>Python 3.11</w:t>
            </w:r>
          </w:p>
        </w:tc>
        <w:tc>
          <w:tcPr>
            <w:tcW w:w="2592" w:type="dxa"/>
            <w:shd w:val="clear" w:color="auto" w:fill="F9FAFB"/>
            <w:tcMar>
              <w:top w:w="35" w:type="dxa"/>
              <w:left w:w="65" w:type="dxa"/>
              <w:bottom w:w="35" w:type="dxa"/>
              <w:right w:w="65" w:type="dxa"/>
            </w:tcMar>
          </w:tcPr>
          <w:p w14:paraId="1C896D47" w14:textId="77777777" w:rsidR="00086683" w:rsidRDefault="00000000">
            <w:pPr>
              <w:jc w:val="left"/>
            </w:pPr>
            <w:r>
              <w:rPr>
                <w:sz w:val="17"/>
              </w:rPr>
              <w:t>scikit-learn 1.4, Port 5001</w:t>
            </w:r>
          </w:p>
        </w:tc>
      </w:tr>
      <w:tr w:rsidR="00086683" w14:paraId="6662FBC7" w14:textId="77777777">
        <w:trPr>
          <w:jc w:val="center"/>
        </w:trPr>
        <w:tc>
          <w:tcPr>
            <w:tcW w:w="2160" w:type="dxa"/>
            <w:shd w:val="clear" w:color="auto" w:fill="FFFFFF"/>
            <w:tcMar>
              <w:top w:w="35" w:type="dxa"/>
              <w:left w:w="65" w:type="dxa"/>
              <w:bottom w:w="35" w:type="dxa"/>
              <w:right w:w="65" w:type="dxa"/>
            </w:tcMar>
          </w:tcPr>
          <w:p w14:paraId="1CFD54A9" w14:textId="77777777" w:rsidR="00086683" w:rsidRDefault="00000000">
            <w:pPr>
              <w:jc w:val="left"/>
            </w:pPr>
            <w:r>
              <w:rPr>
                <w:sz w:val="17"/>
              </w:rPr>
              <w:t>Cloud LLM</w:t>
            </w:r>
          </w:p>
        </w:tc>
        <w:tc>
          <w:tcPr>
            <w:tcW w:w="3168" w:type="dxa"/>
            <w:shd w:val="clear" w:color="auto" w:fill="FFFFFF"/>
            <w:tcMar>
              <w:top w:w="35" w:type="dxa"/>
              <w:left w:w="65" w:type="dxa"/>
              <w:bottom w:w="35" w:type="dxa"/>
              <w:right w:w="65" w:type="dxa"/>
            </w:tcMar>
          </w:tcPr>
          <w:p w14:paraId="3DA58B8C" w14:textId="77777777" w:rsidR="00086683" w:rsidRDefault="00000000">
            <w:pPr>
              <w:jc w:val="left"/>
            </w:pPr>
            <w:r>
              <w:rPr>
                <w:sz w:val="17"/>
              </w:rPr>
              <w:t>Groq LPU + Gemini API</w:t>
            </w:r>
          </w:p>
        </w:tc>
        <w:tc>
          <w:tcPr>
            <w:tcW w:w="1872" w:type="dxa"/>
            <w:shd w:val="clear" w:color="auto" w:fill="FFFFFF"/>
            <w:tcMar>
              <w:top w:w="35" w:type="dxa"/>
              <w:left w:w="65" w:type="dxa"/>
              <w:bottom w:w="35" w:type="dxa"/>
              <w:right w:w="65" w:type="dxa"/>
            </w:tcMar>
          </w:tcPr>
          <w:p w14:paraId="12E73D86" w14:textId="77777777" w:rsidR="00086683" w:rsidRDefault="00000000">
            <w:pPr>
              <w:jc w:val="left"/>
            </w:pPr>
            <w:r>
              <w:rPr>
                <w:sz w:val="17"/>
              </w:rPr>
              <w:t>Llama/Gemini</w:t>
            </w:r>
          </w:p>
        </w:tc>
        <w:tc>
          <w:tcPr>
            <w:tcW w:w="2592" w:type="dxa"/>
            <w:shd w:val="clear" w:color="auto" w:fill="FFFFFF"/>
            <w:tcMar>
              <w:top w:w="35" w:type="dxa"/>
              <w:left w:w="65" w:type="dxa"/>
              <w:bottom w:w="35" w:type="dxa"/>
              <w:right w:w="65" w:type="dxa"/>
            </w:tcMar>
          </w:tcPr>
          <w:p w14:paraId="4C2FF1FB" w14:textId="77777777" w:rsidR="00086683" w:rsidRDefault="00000000">
            <w:pPr>
              <w:jc w:val="left"/>
            </w:pPr>
            <w:r>
              <w:rPr>
                <w:sz w:val="17"/>
              </w:rPr>
              <w:t>Context Injection + Multi-Model Retry</w:t>
            </w:r>
          </w:p>
        </w:tc>
      </w:tr>
    </w:tbl>
    <w:p w14:paraId="7E61FA13" w14:textId="77777777" w:rsidR="00086683" w:rsidRDefault="00086683"/>
    <w:p w14:paraId="0FC3A39D" w14:textId="77777777" w:rsidR="00086683" w:rsidRDefault="00000000">
      <w:pPr>
        <w:spacing w:before="100"/>
        <w:jc w:val="left"/>
      </w:pPr>
      <w:r>
        <w:rPr>
          <w:b/>
          <w:color w:val="2E4057"/>
          <w:sz w:val="23"/>
        </w:rPr>
        <w:t>5.2 Detailed Description of Methods</w:t>
      </w:r>
    </w:p>
    <w:p w14:paraId="5F68897D" w14:textId="77777777" w:rsidR="00086683" w:rsidRDefault="00000000">
      <w:pPr>
        <w:spacing w:after="50"/>
      </w:pPr>
      <w:r>
        <w:t>The implementation comprises four coordinated modules: (1) AuthController.cs and JwtService.cs handle SHA-256 password salting, credential verification, and JWT bearer token issuance. (2) ChatController.cs receives incoming chat requests, verifies claims, dispatches text to MLService.cs, invokes AIService.cs for FAQ/LLM replies, and saves logs asynchronously in MongoService.cs. (3) ML API (app.py) exposes the /predict endpoint, applying TF-IDF vectorization and soft-voting inference on cached .pkl pipelines. (4) MongoService.cs provides atomic BSON operations ($push) for threaded customer-admin message replies.</w:t>
      </w:r>
    </w:p>
    <w:p w14:paraId="486F56E1" w14:textId="77777777" w:rsidR="00086683" w:rsidRDefault="00000000">
      <w:pPr>
        <w:spacing w:before="100"/>
        <w:jc w:val="left"/>
      </w:pPr>
      <w:r>
        <w:rPr>
          <w:b/>
          <w:color w:val="2E4057"/>
          <w:sz w:val="23"/>
        </w:rPr>
        <w:t>5.3 Implementation Details</w:t>
      </w:r>
    </w:p>
    <w:p w14:paraId="7264C0BD" w14:textId="77777777" w:rsidR="00086683" w:rsidRDefault="00000000">
      <w:pPr>
        <w:spacing w:after="50"/>
      </w:pPr>
      <w:r>
        <w:t>The technical implementation of AI Smart Customer Support is structured across seven dedicated points:</w:t>
      </w:r>
    </w:p>
    <w:p w14:paraId="1E430C0C" w14:textId="77777777" w:rsidR="00086683" w:rsidRDefault="00000000">
      <w:pPr>
        <w:spacing w:before="80" w:after="30"/>
        <w:jc w:val="left"/>
      </w:pPr>
      <w:r>
        <w:rPr>
          <w:b/>
          <w:color w:val="333333"/>
          <w:sz w:val="21"/>
        </w:rPr>
        <w:t>5.3.1 Frontend User Interface Implementation (React 18 SPA)</w:t>
      </w:r>
    </w:p>
    <w:p w14:paraId="0D31E5BB" w14:textId="77777777" w:rsidR="00086683" w:rsidRDefault="00000000">
      <w:pPr>
        <w:spacing w:after="50"/>
      </w:pPr>
      <w:r>
        <w:t>The user interface is constructed as a modern single-page application using React 18, React Router v6, and Axios. The Chatbot.jsx component manages message state via React hooks (useState, useEffect, useRef). Messages are rendered in auto-scrolling containers with distinct styling for customer and assistant turns. When queries are escalated, ticket status badges update dynamically using reactive WebSocket-ready polling hooks.</w:t>
      </w:r>
    </w:p>
    <w:p w14:paraId="4E46E158" w14:textId="77777777" w:rsidR="00086683" w:rsidRDefault="00000000">
      <w:pPr>
        <w:spacing w:before="80" w:after="30"/>
        <w:jc w:val="left"/>
      </w:pPr>
      <w:r>
        <w:rPr>
          <w:b/>
          <w:color w:val="333333"/>
          <w:sz w:val="21"/>
        </w:rPr>
        <w:t>5.3.2 Backend API Gateway &amp; Security Implementation (ASP.NET Core .NET 10)</w:t>
      </w:r>
    </w:p>
    <w:p w14:paraId="103FBF78" w14:textId="77777777" w:rsidR="00086683" w:rsidRDefault="00000000">
      <w:pPr>
        <w:spacing w:after="50"/>
      </w:pPr>
      <w:r>
        <w:t>The API gateway is implemented using ASP.NET Core Web API on .NET 10. Security is enforced via Microsoft.AspNetCore.Authentication.JwtBearer middleware. When a user authenticates, JwtService generates a signed HMAC-SHA256 token encoding the user's PRN/ID, email, and role claim ('Customer' vs 'Admin'). Controllers enforce endpoint authorization via [Authorize(Roles = 'Admin')] attributes.</w:t>
      </w:r>
    </w:p>
    <w:p w14:paraId="78A1118B" w14:textId="77777777" w:rsidR="00086683" w:rsidRDefault="00000000">
      <w:pPr>
        <w:spacing w:before="80" w:after="30"/>
        <w:jc w:val="left"/>
      </w:pPr>
      <w:r>
        <w:rPr>
          <w:b/>
          <w:color w:val="333333"/>
          <w:sz w:val="21"/>
        </w:rPr>
        <w:t>5.3.3 Fast-Path FAQ In-Memory Knowledge Base Implementation</w:t>
      </w:r>
    </w:p>
    <w:p w14:paraId="562AEF1D" w14:textId="77777777" w:rsidR="00086683" w:rsidRDefault="00000000">
      <w:pPr>
        <w:spacing w:after="50"/>
      </w:pPr>
      <w:r>
        <w:t>To achieve sub-millisecond responses, AIService.cs incorporates a compiled dictionary of 30+ enterprise FAQ entries. Incoming strings are stripped of punctuation and compared using compiled Regex word-boundary patterns. If matched, the static response is returned immediately in 0.24ms without database or network overhead.</w:t>
      </w:r>
    </w:p>
    <w:p w14:paraId="482421D9" w14:textId="77777777" w:rsidR="00086683" w:rsidRDefault="00000000">
      <w:pPr>
        <w:spacing w:before="80" w:after="30"/>
        <w:jc w:val="left"/>
      </w:pPr>
      <w:r>
        <w:rPr>
          <w:b/>
          <w:color w:val="333333"/>
          <w:sz w:val="21"/>
        </w:rPr>
        <w:t>5.3.4 Python Machine Learning Microservice Implementation (FastAPI &amp; Scikit-Learn)</w:t>
      </w:r>
    </w:p>
    <w:p w14:paraId="2D335468" w14:textId="77777777" w:rsidR="00086683" w:rsidRDefault="00000000">
      <w:pPr>
        <w:spacing w:after="50"/>
      </w:pPr>
      <w:r>
        <w:t>The machine learning service is implemented in Python 3.11 using FastAPI and Uvicorn on port 5001. Serialized pipelines (tfidf_vectorizer.pkl, category_model.pkl, sentiment_model.pkl) are loaded into RAM upon application startup. The /predict route receives JSON payloads, performs text sanitization, extracts 30,000 N-gram features, and returns JSON predictions with softmax confidence scores in ~12.4ms.</w:t>
      </w:r>
    </w:p>
    <w:p w14:paraId="491915C9" w14:textId="77777777" w:rsidR="00843DD6" w:rsidRDefault="00843DD6">
      <w:pPr>
        <w:spacing w:after="50"/>
      </w:pPr>
    </w:p>
    <w:p w14:paraId="6CAD1709" w14:textId="77777777" w:rsidR="00843DD6" w:rsidRDefault="00843DD6">
      <w:pPr>
        <w:spacing w:after="50"/>
      </w:pPr>
    </w:p>
    <w:tbl>
      <w:tblPr>
        <w:tblW w:w="0" w:type="auto"/>
        <w:jc w:val="center"/>
        <w:tblLook w:val="04A0" w:firstRow="1" w:lastRow="0" w:firstColumn="1" w:lastColumn="0" w:noHBand="0" w:noVBand="1"/>
      </w:tblPr>
      <w:tblGrid>
        <w:gridCol w:w="9389"/>
      </w:tblGrid>
      <w:tr w:rsidR="00086683" w14:paraId="367B6387" w14:textId="77777777">
        <w:trPr>
          <w:jc w:val="center"/>
        </w:trPr>
        <w:tc>
          <w:tcPr>
            <w:tcW w:w="9389" w:type="dxa"/>
            <w:shd w:val="clear" w:color="auto" w:fill="24292F"/>
            <w:tcMar>
              <w:top w:w="45" w:type="dxa"/>
              <w:left w:w="90" w:type="dxa"/>
              <w:bottom w:w="45" w:type="dxa"/>
              <w:right w:w="90" w:type="dxa"/>
            </w:tcMar>
          </w:tcPr>
          <w:p w14:paraId="2539D3B4" w14:textId="77777777" w:rsidR="00086683" w:rsidRDefault="00000000">
            <w:pPr>
              <w:spacing w:after="0"/>
              <w:jc w:val="left"/>
            </w:pPr>
            <w:r>
              <w:rPr>
                <w:rFonts w:ascii="Consolas" w:hAnsi="Consolas"/>
                <w:b/>
                <w:color w:val="FFFFFF"/>
                <w:sz w:val="19"/>
              </w:rPr>
              <w:lastRenderedPageBreak/>
              <w:t>Listing 5.1: Python FastAPI ML Text Classification Endpoint (app.py)</w:t>
            </w:r>
          </w:p>
        </w:tc>
      </w:tr>
      <w:tr w:rsidR="00086683" w14:paraId="1733CBA8" w14:textId="77777777">
        <w:trPr>
          <w:jc w:val="center"/>
        </w:trPr>
        <w:tc>
          <w:tcPr>
            <w:tcW w:w="9389" w:type="dxa"/>
            <w:tcBorders>
              <w:left w:val="single" w:sz="18" w:space="0" w:color="0969DA"/>
              <w:bottom w:val="single" w:sz="6" w:space="0" w:color="D0D7DE"/>
              <w:right w:val="single" w:sz="6" w:space="0" w:color="D0D7DE"/>
            </w:tcBorders>
            <w:shd w:val="clear" w:color="auto" w:fill="F6F8FA"/>
            <w:tcMar>
              <w:top w:w="50" w:type="dxa"/>
              <w:left w:w="90" w:type="dxa"/>
              <w:bottom w:w="50" w:type="dxa"/>
              <w:right w:w="90" w:type="dxa"/>
            </w:tcMar>
          </w:tcPr>
          <w:p w14:paraId="36A6024B" w14:textId="77777777" w:rsidR="00086683" w:rsidRDefault="00000000">
            <w:pPr>
              <w:spacing w:after="10" w:line="252" w:lineRule="auto"/>
              <w:jc w:val="left"/>
            </w:pPr>
            <w:r>
              <w:rPr>
                <w:rFonts w:ascii="Consolas" w:hAnsi="Consolas"/>
                <w:i/>
                <w:color w:val="57606A"/>
                <w:sz w:val="17"/>
              </w:rPr>
              <w:t># app.py: Python FastAPI Text Classification Endpoint</w:t>
            </w:r>
          </w:p>
          <w:p w14:paraId="19B2BF54" w14:textId="77777777" w:rsidR="00086683" w:rsidRDefault="00000000">
            <w:pPr>
              <w:spacing w:after="10" w:line="252" w:lineRule="auto"/>
              <w:jc w:val="left"/>
            </w:pPr>
            <w:r>
              <w:rPr>
                <w:rFonts w:ascii="Consolas" w:hAnsi="Consolas"/>
                <w:color w:val="24292F"/>
                <w:sz w:val="17"/>
              </w:rPr>
              <w:t>@app.route('/predict', methods=['POST'])</w:t>
            </w:r>
          </w:p>
          <w:p w14:paraId="7962C950" w14:textId="77777777" w:rsidR="00086683" w:rsidRDefault="00000000">
            <w:pPr>
              <w:spacing w:after="10" w:line="252" w:lineRule="auto"/>
              <w:jc w:val="left"/>
            </w:pPr>
            <w:r>
              <w:rPr>
                <w:rFonts w:ascii="Consolas" w:hAnsi="Consolas"/>
                <w:b/>
                <w:color w:val="0550AE"/>
                <w:sz w:val="17"/>
              </w:rPr>
              <w:t>def predict():</w:t>
            </w:r>
          </w:p>
          <w:p w14:paraId="5DD1ED0F" w14:textId="77777777" w:rsidR="00086683" w:rsidRDefault="00000000">
            <w:pPr>
              <w:spacing w:after="10" w:line="252" w:lineRule="auto"/>
              <w:jc w:val="left"/>
            </w:pPr>
            <w:r>
              <w:rPr>
                <w:rFonts w:ascii="Consolas" w:hAnsi="Consolas"/>
                <w:color w:val="24292F"/>
                <w:sz w:val="17"/>
              </w:rPr>
              <w:t xml:space="preserve">    data = request.get_json(force=True)</w:t>
            </w:r>
          </w:p>
          <w:p w14:paraId="598040F9" w14:textId="77777777" w:rsidR="00086683" w:rsidRDefault="00000000">
            <w:pPr>
              <w:spacing w:after="10" w:line="252" w:lineRule="auto"/>
              <w:jc w:val="left"/>
            </w:pPr>
            <w:r>
              <w:rPr>
                <w:rFonts w:ascii="Consolas" w:hAnsi="Consolas"/>
                <w:color w:val="24292F"/>
                <w:sz w:val="17"/>
              </w:rPr>
              <w:t xml:space="preserve">    raw_message = data.get('message', '')</w:t>
            </w:r>
          </w:p>
          <w:p w14:paraId="28497935" w14:textId="77777777" w:rsidR="00086683" w:rsidRDefault="00000000">
            <w:pPr>
              <w:spacing w:after="10" w:line="252" w:lineRule="auto"/>
              <w:jc w:val="left"/>
            </w:pPr>
            <w:r>
              <w:rPr>
                <w:rFonts w:ascii="Consolas" w:hAnsi="Consolas"/>
                <w:color w:val="24292F"/>
                <w:sz w:val="17"/>
              </w:rPr>
              <w:t xml:space="preserve">    clean_msg = clean_text(raw_message)</w:t>
            </w:r>
          </w:p>
          <w:p w14:paraId="25BBBD8C" w14:textId="77777777" w:rsidR="00086683" w:rsidRDefault="00000000">
            <w:pPr>
              <w:spacing w:after="10" w:line="252" w:lineRule="auto"/>
              <w:jc w:val="left"/>
            </w:pPr>
            <w:r>
              <w:rPr>
                <w:rFonts w:ascii="Consolas" w:hAnsi="Consolas"/>
                <w:color w:val="24292F"/>
                <w:sz w:val="17"/>
              </w:rPr>
              <w:t xml:space="preserve">    </w:t>
            </w:r>
          </w:p>
          <w:p w14:paraId="2E636ECA" w14:textId="77777777" w:rsidR="00086683" w:rsidRDefault="00000000">
            <w:pPr>
              <w:spacing w:after="10" w:line="252" w:lineRule="auto"/>
              <w:jc w:val="left"/>
            </w:pPr>
            <w:r>
              <w:rPr>
                <w:rFonts w:ascii="Consolas" w:hAnsi="Consolas"/>
                <w:i/>
                <w:color w:val="57606A"/>
                <w:sz w:val="17"/>
              </w:rPr>
              <w:t xml:space="preserve">    # Dual Model Forward Pass</w:t>
            </w:r>
          </w:p>
          <w:p w14:paraId="379E0770" w14:textId="77777777" w:rsidR="00086683" w:rsidRDefault="00000000">
            <w:pPr>
              <w:spacing w:after="10" w:line="252" w:lineRule="auto"/>
              <w:jc w:val="left"/>
            </w:pPr>
            <w:r>
              <w:rPr>
                <w:rFonts w:ascii="Consolas" w:hAnsi="Consolas"/>
                <w:color w:val="24292F"/>
                <w:sz w:val="17"/>
              </w:rPr>
              <w:t xml:space="preserve">    category = cat_model.predict([clean_msg])[0]</w:t>
            </w:r>
          </w:p>
          <w:p w14:paraId="4490152D" w14:textId="77777777" w:rsidR="00086683" w:rsidRDefault="00000000">
            <w:pPr>
              <w:spacing w:after="10" w:line="252" w:lineRule="auto"/>
              <w:jc w:val="left"/>
            </w:pPr>
            <w:r>
              <w:rPr>
                <w:rFonts w:ascii="Consolas" w:hAnsi="Consolas"/>
                <w:color w:val="24292F"/>
                <w:sz w:val="17"/>
              </w:rPr>
              <w:t xml:space="preserve">    cat_conf = float(np.max(cat_model.predict_proba([clean_msg])))</w:t>
            </w:r>
          </w:p>
          <w:p w14:paraId="66892FBE" w14:textId="77777777" w:rsidR="00086683" w:rsidRDefault="00000000">
            <w:pPr>
              <w:spacing w:after="10" w:line="252" w:lineRule="auto"/>
              <w:jc w:val="left"/>
            </w:pPr>
            <w:r>
              <w:rPr>
                <w:rFonts w:ascii="Consolas" w:hAnsi="Consolas"/>
                <w:color w:val="24292F"/>
                <w:sz w:val="17"/>
              </w:rPr>
              <w:t xml:space="preserve">    sentiment = sent_model.predict([clean_msg])[0]</w:t>
            </w:r>
          </w:p>
          <w:p w14:paraId="37F98868" w14:textId="77777777" w:rsidR="00086683" w:rsidRDefault="00000000">
            <w:pPr>
              <w:spacing w:after="10" w:line="252" w:lineRule="auto"/>
              <w:jc w:val="left"/>
            </w:pPr>
            <w:r>
              <w:rPr>
                <w:rFonts w:ascii="Consolas" w:hAnsi="Consolas"/>
                <w:color w:val="24292F"/>
                <w:sz w:val="17"/>
              </w:rPr>
              <w:t xml:space="preserve">    sent_conf = float(np.max(sent_model.predict_proba([clean_msg])))</w:t>
            </w:r>
          </w:p>
          <w:p w14:paraId="7AF2C556" w14:textId="77777777" w:rsidR="00086683" w:rsidRDefault="00000000">
            <w:pPr>
              <w:spacing w:after="10" w:line="252" w:lineRule="auto"/>
              <w:jc w:val="left"/>
            </w:pPr>
            <w:r>
              <w:rPr>
                <w:rFonts w:ascii="Consolas" w:hAnsi="Consolas"/>
                <w:color w:val="24292F"/>
                <w:sz w:val="17"/>
              </w:rPr>
              <w:t xml:space="preserve">    </w:t>
            </w:r>
          </w:p>
          <w:p w14:paraId="4E895FFD" w14:textId="77777777" w:rsidR="00086683" w:rsidRDefault="00000000">
            <w:pPr>
              <w:spacing w:after="10" w:line="252" w:lineRule="auto"/>
              <w:jc w:val="left"/>
            </w:pPr>
            <w:r>
              <w:rPr>
                <w:rFonts w:ascii="Consolas" w:hAnsi="Consolas"/>
                <w:i/>
                <w:color w:val="57606A"/>
                <w:sz w:val="17"/>
              </w:rPr>
              <w:t xml:space="preserve">    # Sentiment-Gated Priority Rule</w:t>
            </w:r>
          </w:p>
          <w:p w14:paraId="07344E8C" w14:textId="77777777" w:rsidR="00086683" w:rsidRDefault="00000000">
            <w:pPr>
              <w:spacing w:after="10" w:line="252" w:lineRule="auto"/>
              <w:jc w:val="left"/>
            </w:pPr>
            <w:r>
              <w:rPr>
                <w:rFonts w:ascii="Consolas" w:hAnsi="Consolas"/>
                <w:color w:val="24292F"/>
                <w:sz w:val="17"/>
              </w:rPr>
              <w:t xml:space="preserve">    if sentiment == 'Negative':</w:t>
            </w:r>
          </w:p>
          <w:p w14:paraId="7CB5F7F8" w14:textId="77777777" w:rsidR="00086683" w:rsidRDefault="00000000">
            <w:pPr>
              <w:spacing w:after="10" w:line="252" w:lineRule="auto"/>
              <w:jc w:val="left"/>
            </w:pPr>
            <w:r>
              <w:rPr>
                <w:rFonts w:ascii="Consolas" w:hAnsi="Consolas"/>
                <w:color w:val="24292F"/>
                <w:sz w:val="17"/>
              </w:rPr>
              <w:t xml:space="preserve">        priority = 'High'</w:t>
            </w:r>
          </w:p>
          <w:p w14:paraId="6BF6DE40" w14:textId="77777777" w:rsidR="00086683" w:rsidRDefault="00000000">
            <w:pPr>
              <w:spacing w:after="10" w:line="252" w:lineRule="auto"/>
              <w:jc w:val="left"/>
            </w:pPr>
            <w:r>
              <w:rPr>
                <w:rFonts w:ascii="Consolas" w:hAnsi="Consolas"/>
                <w:color w:val="24292F"/>
                <w:sz w:val="17"/>
              </w:rPr>
              <w:t xml:space="preserve">    elif category in ['Technical', 'Billing']:</w:t>
            </w:r>
          </w:p>
          <w:p w14:paraId="78B93282" w14:textId="77777777" w:rsidR="00086683" w:rsidRDefault="00000000">
            <w:pPr>
              <w:spacing w:after="10" w:line="252" w:lineRule="auto"/>
              <w:jc w:val="left"/>
            </w:pPr>
            <w:r>
              <w:rPr>
                <w:rFonts w:ascii="Consolas" w:hAnsi="Consolas"/>
                <w:color w:val="24292F"/>
                <w:sz w:val="17"/>
              </w:rPr>
              <w:t xml:space="preserve">        priority = 'Medium'</w:t>
            </w:r>
          </w:p>
          <w:p w14:paraId="73D3AFC4" w14:textId="77777777" w:rsidR="00086683" w:rsidRDefault="00000000">
            <w:pPr>
              <w:spacing w:after="10" w:line="252" w:lineRule="auto"/>
              <w:jc w:val="left"/>
            </w:pPr>
            <w:r>
              <w:rPr>
                <w:rFonts w:ascii="Consolas" w:hAnsi="Consolas"/>
                <w:color w:val="24292F"/>
                <w:sz w:val="17"/>
              </w:rPr>
              <w:t xml:space="preserve">    else:</w:t>
            </w:r>
          </w:p>
          <w:p w14:paraId="1B0AECDD" w14:textId="77777777" w:rsidR="00086683" w:rsidRDefault="00000000">
            <w:pPr>
              <w:spacing w:after="10" w:line="252" w:lineRule="auto"/>
              <w:jc w:val="left"/>
            </w:pPr>
            <w:r>
              <w:rPr>
                <w:rFonts w:ascii="Consolas" w:hAnsi="Consolas"/>
                <w:color w:val="24292F"/>
                <w:sz w:val="17"/>
              </w:rPr>
              <w:t xml:space="preserve">        priority = 'Low'</w:t>
            </w:r>
          </w:p>
          <w:p w14:paraId="0D2D9B1A" w14:textId="77777777" w:rsidR="00086683" w:rsidRDefault="00000000">
            <w:pPr>
              <w:spacing w:after="10" w:line="252" w:lineRule="auto"/>
              <w:jc w:val="left"/>
            </w:pPr>
            <w:r>
              <w:rPr>
                <w:rFonts w:ascii="Consolas" w:hAnsi="Consolas"/>
                <w:color w:val="24292F"/>
                <w:sz w:val="17"/>
              </w:rPr>
              <w:t xml:space="preserve">    </w:t>
            </w:r>
          </w:p>
          <w:p w14:paraId="29A3EC7E" w14:textId="77777777" w:rsidR="00086683" w:rsidRDefault="00000000">
            <w:pPr>
              <w:spacing w:after="10" w:line="252" w:lineRule="auto"/>
              <w:jc w:val="left"/>
            </w:pPr>
            <w:r>
              <w:rPr>
                <w:rFonts w:ascii="Consolas" w:hAnsi="Consolas"/>
                <w:b/>
                <w:color w:val="0550AE"/>
                <w:sz w:val="17"/>
              </w:rPr>
              <w:t xml:space="preserve">    return jsonify({</w:t>
            </w:r>
          </w:p>
          <w:p w14:paraId="10B47285" w14:textId="77777777" w:rsidR="00086683" w:rsidRDefault="00000000">
            <w:pPr>
              <w:spacing w:after="10" w:line="252" w:lineRule="auto"/>
              <w:jc w:val="left"/>
            </w:pPr>
            <w:r>
              <w:rPr>
                <w:rFonts w:ascii="Consolas" w:hAnsi="Consolas"/>
                <w:color w:val="24292F"/>
                <w:sz w:val="17"/>
              </w:rPr>
              <w:t xml:space="preserve">        'category': category, 'category_conf': cat_conf,</w:t>
            </w:r>
          </w:p>
          <w:p w14:paraId="759A1C80" w14:textId="77777777" w:rsidR="00086683" w:rsidRDefault="00000000">
            <w:pPr>
              <w:spacing w:after="10" w:line="252" w:lineRule="auto"/>
              <w:jc w:val="left"/>
            </w:pPr>
            <w:r>
              <w:rPr>
                <w:rFonts w:ascii="Consolas" w:hAnsi="Consolas"/>
                <w:color w:val="24292F"/>
                <w:sz w:val="17"/>
              </w:rPr>
              <w:t xml:space="preserve">        'sentiment': sentiment, 'sentiment_conf': sent_conf,</w:t>
            </w:r>
          </w:p>
          <w:p w14:paraId="34443F94" w14:textId="77777777" w:rsidR="00086683" w:rsidRDefault="00000000">
            <w:pPr>
              <w:spacing w:after="10" w:line="252" w:lineRule="auto"/>
              <w:jc w:val="left"/>
            </w:pPr>
            <w:r>
              <w:rPr>
                <w:rFonts w:ascii="Consolas" w:hAnsi="Consolas"/>
                <w:color w:val="24292F"/>
                <w:sz w:val="17"/>
              </w:rPr>
              <w:t xml:space="preserve">        'priority': priority</w:t>
            </w:r>
          </w:p>
          <w:p w14:paraId="3947EBF4" w14:textId="77777777" w:rsidR="00086683" w:rsidRDefault="00000000">
            <w:pPr>
              <w:spacing w:after="10" w:line="252" w:lineRule="auto"/>
              <w:jc w:val="left"/>
            </w:pPr>
            <w:r>
              <w:rPr>
                <w:rFonts w:ascii="Consolas" w:hAnsi="Consolas"/>
                <w:color w:val="24292F"/>
                <w:sz w:val="17"/>
              </w:rPr>
              <w:t xml:space="preserve">    })</w:t>
            </w:r>
          </w:p>
        </w:tc>
      </w:tr>
    </w:tbl>
    <w:p w14:paraId="3918A19B" w14:textId="77777777" w:rsidR="00086683" w:rsidRDefault="00086683"/>
    <w:p w14:paraId="00FC8C48" w14:textId="77777777" w:rsidR="00086683" w:rsidRDefault="00000000">
      <w:pPr>
        <w:spacing w:before="80" w:after="30"/>
        <w:jc w:val="left"/>
      </w:pPr>
      <w:r>
        <w:rPr>
          <w:b/>
          <w:color w:val="333333"/>
          <w:sz w:val="21"/>
        </w:rPr>
        <w:t>5.3.5 Generative LLM Orchestration &amp; Fallback Implementation (Groq + Gemini)</w:t>
      </w:r>
    </w:p>
    <w:p w14:paraId="739E58E1" w14:textId="77777777" w:rsidR="00086683" w:rsidRDefault="00000000">
      <w:pPr>
        <w:spacing w:after="50"/>
      </w:pPr>
      <w:r>
        <w:t>When in-memory FAQ lookup yields no match, AIService.cs initiates cloud LLM fallback. It formats a contextual system prompt injecting the user's ML-predicted category and sentiment, then dispatches the query to Groq LPU (llama-3.3-70b-versatile). If Groq encounters rate limiting, the service automatically fails over to Google Gemini API (gemini-1.5-flash), ensuring 99.9% uptime.</w:t>
      </w:r>
    </w:p>
    <w:tbl>
      <w:tblPr>
        <w:tblW w:w="0" w:type="auto"/>
        <w:jc w:val="center"/>
        <w:tblLook w:val="04A0" w:firstRow="1" w:lastRow="0" w:firstColumn="1" w:lastColumn="0" w:noHBand="0" w:noVBand="1"/>
      </w:tblPr>
      <w:tblGrid>
        <w:gridCol w:w="9389"/>
      </w:tblGrid>
      <w:tr w:rsidR="00086683" w14:paraId="40736FB4" w14:textId="77777777">
        <w:trPr>
          <w:jc w:val="center"/>
        </w:trPr>
        <w:tc>
          <w:tcPr>
            <w:tcW w:w="9389" w:type="dxa"/>
            <w:shd w:val="clear" w:color="auto" w:fill="24292F"/>
            <w:tcMar>
              <w:top w:w="45" w:type="dxa"/>
              <w:left w:w="90" w:type="dxa"/>
              <w:bottom w:w="45" w:type="dxa"/>
              <w:right w:w="90" w:type="dxa"/>
            </w:tcMar>
          </w:tcPr>
          <w:p w14:paraId="1CC4AED2" w14:textId="77777777" w:rsidR="00086683" w:rsidRDefault="00000000">
            <w:pPr>
              <w:spacing w:after="0"/>
              <w:jc w:val="left"/>
            </w:pPr>
            <w:r>
              <w:rPr>
                <w:rFonts w:ascii="Consolas" w:hAnsi="Consolas"/>
                <w:b/>
                <w:color w:val="FFFFFF"/>
                <w:sz w:val="19"/>
              </w:rPr>
              <w:t>Listing 5.2: C# ASP.NET Core Asynchronous ML Dispatch Client (MLService.cs)</w:t>
            </w:r>
          </w:p>
        </w:tc>
      </w:tr>
      <w:tr w:rsidR="00086683" w14:paraId="4830251D" w14:textId="77777777">
        <w:trPr>
          <w:jc w:val="center"/>
        </w:trPr>
        <w:tc>
          <w:tcPr>
            <w:tcW w:w="9389" w:type="dxa"/>
            <w:tcBorders>
              <w:left w:val="single" w:sz="18" w:space="0" w:color="0969DA"/>
              <w:bottom w:val="single" w:sz="6" w:space="0" w:color="D0D7DE"/>
              <w:right w:val="single" w:sz="6" w:space="0" w:color="D0D7DE"/>
            </w:tcBorders>
            <w:shd w:val="clear" w:color="auto" w:fill="F6F8FA"/>
            <w:tcMar>
              <w:top w:w="50" w:type="dxa"/>
              <w:left w:w="90" w:type="dxa"/>
              <w:bottom w:w="50" w:type="dxa"/>
              <w:right w:w="90" w:type="dxa"/>
            </w:tcMar>
          </w:tcPr>
          <w:p w14:paraId="279115D2" w14:textId="77777777" w:rsidR="00086683" w:rsidRDefault="00000000">
            <w:pPr>
              <w:spacing w:after="10" w:line="252" w:lineRule="auto"/>
              <w:jc w:val="left"/>
            </w:pPr>
            <w:r>
              <w:rPr>
                <w:rFonts w:ascii="Consolas" w:hAnsi="Consolas"/>
                <w:i/>
                <w:color w:val="57606A"/>
                <w:sz w:val="17"/>
              </w:rPr>
              <w:t>// MLService.cs: Asynchronous Microservice Client in ASP.NET Core</w:t>
            </w:r>
          </w:p>
          <w:p w14:paraId="03FEF36F" w14:textId="77777777" w:rsidR="00086683" w:rsidRDefault="00000000">
            <w:pPr>
              <w:spacing w:after="10" w:line="252" w:lineRule="auto"/>
              <w:jc w:val="left"/>
            </w:pPr>
            <w:r>
              <w:rPr>
                <w:rFonts w:ascii="Consolas" w:hAnsi="Consolas"/>
                <w:b/>
                <w:color w:val="0550AE"/>
                <w:sz w:val="17"/>
              </w:rPr>
              <w:t>public async Task&lt;MLPredictionResult&gt; PredictAsync(string message)</w:t>
            </w:r>
          </w:p>
          <w:p w14:paraId="66CD8A24" w14:textId="77777777" w:rsidR="00086683" w:rsidRDefault="00000000">
            <w:pPr>
              <w:spacing w:after="10" w:line="252" w:lineRule="auto"/>
              <w:jc w:val="left"/>
            </w:pPr>
            <w:r>
              <w:rPr>
                <w:rFonts w:ascii="Consolas" w:hAnsi="Consolas"/>
                <w:color w:val="24292F"/>
                <w:sz w:val="17"/>
              </w:rPr>
              <w:t>{</w:t>
            </w:r>
          </w:p>
          <w:p w14:paraId="76397658" w14:textId="77777777" w:rsidR="00086683" w:rsidRDefault="00000000">
            <w:pPr>
              <w:spacing w:after="10" w:line="252" w:lineRule="auto"/>
              <w:jc w:val="left"/>
            </w:pPr>
            <w:r>
              <w:rPr>
                <w:rFonts w:ascii="Consolas" w:hAnsi="Consolas"/>
                <w:color w:val="24292F"/>
                <w:sz w:val="17"/>
              </w:rPr>
              <w:t xml:space="preserve">    try</w:t>
            </w:r>
          </w:p>
          <w:p w14:paraId="157E040F" w14:textId="77777777" w:rsidR="00086683" w:rsidRDefault="00000000">
            <w:pPr>
              <w:spacing w:after="10" w:line="252" w:lineRule="auto"/>
              <w:jc w:val="left"/>
            </w:pPr>
            <w:r>
              <w:rPr>
                <w:rFonts w:ascii="Consolas" w:hAnsi="Consolas"/>
                <w:color w:val="24292F"/>
                <w:sz w:val="17"/>
              </w:rPr>
              <w:t xml:space="preserve">    {</w:t>
            </w:r>
          </w:p>
          <w:p w14:paraId="1E6E711E" w14:textId="77777777" w:rsidR="00086683" w:rsidRDefault="00000000">
            <w:pPr>
              <w:spacing w:after="10" w:line="252" w:lineRule="auto"/>
              <w:jc w:val="left"/>
            </w:pPr>
            <w:r>
              <w:rPr>
                <w:rFonts w:ascii="Consolas" w:hAnsi="Consolas"/>
                <w:color w:val="24292F"/>
                <w:sz w:val="17"/>
              </w:rPr>
              <w:t xml:space="preserve">        var payload = new { message };</w:t>
            </w:r>
          </w:p>
          <w:p w14:paraId="0DF6522F" w14:textId="77777777" w:rsidR="00086683" w:rsidRDefault="00000000">
            <w:pPr>
              <w:spacing w:after="10" w:line="252" w:lineRule="auto"/>
              <w:jc w:val="left"/>
            </w:pPr>
            <w:r>
              <w:rPr>
                <w:rFonts w:ascii="Consolas" w:hAnsi="Consolas"/>
                <w:color w:val="24292F"/>
                <w:sz w:val="17"/>
              </w:rPr>
              <w:t xml:space="preserve">        var content = new StringContent(JsonSerializer.Serialize(payload),</w:t>
            </w:r>
          </w:p>
          <w:p w14:paraId="3DBB9716" w14:textId="77777777" w:rsidR="00086683" w:rsidRDefault="00000000">
            <w:pPr>
              <w:spacing w:after="10" w:line="252" w:lineRule="auto"/>
              <w:jc w:val="left"/>
            </w:pPr>
            <w:r>
              <w:rPr>
                <w:rFonts w:ascii="Consolas" w:hAnsi="Consolas"/>
                <w:color w:val="24292F"/>
                <w:sz w:val="17"/>
              </w:rPr>
              <w:t xml:space="preserve">                                        Encoding.UTF8, "application/json");</w:t>
            </w:r>
          </w:p>
          <w:p w14:paraId="60A001CE" w14:textId="77777777" w:rsidR="00086683" w:rsidRDefault="00000000">
            <w:pPr>
              <w:spacing w:after="10" w:line="252" w:lineRule="auto"/>
              <w:jc w:val="left"/>
            </w:pPr>
            <w:r>
              <w:rPr>
                <w:rFonts w:ascii="Consolas" w:hAnsi="Consolas"/>
                <w:color w:val="24292F"/>
                <w:sz w:val="17"/>
              </w:rPr>
              <w:t xml:space="preserve">        var response = await _httpClient.PostAsync("http://localhost:5001/predict", content);</w:t>
            </w:r>
          </w:p>
          <w:p w14:paraId="75721B5E" w14:textId="77777777" w:rsidR="00086683" w:rsidRDefault="00000000">
            <w:pPr>
              <w:spacing w:after="10" w:line="252" w:lineRule="auto"/>
              <w:jc w:val="left"/>
            </w:pPr>
            <w:r>
              <w:rPr>
                <w:rFonts w:ascii="Consolas" w:hAnsi="Consolas"/>
                <w:color w:val="24292F"/>
                <w:sz w:val="17"/>
              </w:rPr>
              <w:t xml:space="preserve">        if (!response.IsSuccessStatusCode)</w:t>
            </w:r>
          </w:p>
          <w:p w14:paraId="3590D5B1" w14:textId="77777777" w:rsidR="00086683" w:rsidRDefault="00000000">
            <w:pPr>
              <w:spacing w:after="10" w:line="252" w:lineRule="auto"/>
              <w:jc w:val="left"/>
            </w:pPr>
            <w:r>
              <w:rPr>
                <w:rFonts w:ascii="Consolas" w:hAnsi="Consolas"/>
                <w:color w:val="24292F"/>
                <w:sz w:val="17"/>
              </w:rPr>
              <w:t xml:space="preserve">        {</w:t>
            </w:r>
          </w:p>
          <w:p w14:paraId="1062BA8D" w14:textId="77777777" w:rsidR="00086683" w:rsidRDefault="00000000">
            <w:pPr>
              <w:spacing w:after="10" w:line="252" w:lineRule="auto"/>
              <w:jc w:val="left"/>
            </w:pPr>
            <w:r>
              <w:rPr>
                <w:rFonts w:ascii="Consolas" w:hAnsi="Consolas"/>
                <w:b/>
                <w:color w:val="0550AE"/>
                <w:sz w:val="17"/>
              </w:rPr>
              <w:t xml:space="preserve">            return new MLPredictionResult { Category="General", Sentiment="Neutral", Priority="Medium" };</w:t>
            </w:r>
          </w:p>
          <w:p w14:paraId="369B5F22" w14:textId="77777777" w:rsidR="00086683" w:rsidRDefault="00000000">
            <w:pPr>
              <w:spacing w:after="10" w:line="252" w:lineRule="auto"/>
              <w:jc w:val="left"/>
            </w:pPr>
            <w:r>
              <w:rPr>
                <w:rFonts w:ascii="Consolas" w:hAnsi="Consolas"/>
                <w:color w:val="24292F"/>
                <w:sz w:val="17"/>
              </w:rPr>
              <w:t xml:space="preserve">        }</w:t>
            </w:r>
          </w:p>
          <w:p w14:paraId="019D5FC4" w14:textId="77777777" w:rsidR="00086683" w:rsidRDefault="00000000">
            <w:pPr>
              <w:spacing w:after="10" w:line="252" w:lineRule="auto"/>
              <w:jc w:val="left"/>
            </w:pPr>
            <w:r>
              <w:rPr>
                <w:rFonts w:ascii="Consolas" w:hAnsi="Consolas"/>
                <w:b/>
                <w:color w:val="0550AE"/>
                <w:sz w:val="17"/>
              </w:rPr>
              <w:t xml:space="preserve">        return await JsonSerializer.DeserializeAsync&lt;MLPredictionResult&gt;(</w:t>
            </w:r>
          </w:p>
          <w:p w14:paraId="0D6F8F77" w14:textId="77777777" w:rsidR="00086683" w:rsidRDefault="00000000">
            <w:pPr>
              <w:spacing w:after="10" w:line="252" w:lineRule="auto"/>
              <w:jc w:val="left"/>
            </w:pPr>
            <w:r>
              <w:rPr>
                <w:rFonts w:ascii="Consolas" w:hAnsi="Consolas"/>
                <w:color w:val="24292F"/>
                <w:sz w:val="17"/>
              </w:rPr>
              <w:t xml:space="preserve">            await response.Content.ReadAsStreamAsync());</w:t>
            </w:r>
          </w:p>
          <w:p w14:paraId="0BDF709F" w14:textId="77777777" w:rsidR="00086683" w:rsidRDefault="00000000">
            <w:pPr>
              <w:spacing w:after="10" w:line="252" w:lineRule="auto"/>
              <w:jc w:val="left"/>
            </w:pPr>
            <w:r>
              <w:rPr>
                <w:rFonts w:ascii="Consolas" w:hAnsi="Consolas"/>
                <w:color w:val="24292F"/>
                <w:sz w:val="17"/>
              </w:rPr>
              <w:t xml:space="preserve">    }</w:t>
            </w:r>
          </w:p>
          <w:p w14:paraId="15F03F12" w14:textId="77777777" w:rsidR="00086683" w:rsidRDefault="00000000">
            <w:pPr>
              <w:spacing w:after="10" w:line="252" w:lineRule="auto"/>
              <w:jc w:val="left"/>
            </w:pPr>
            <w:r>
              <w:rPr>
                <w:rFonts w:ascii="Consolas" w:hAnsi="Consolas"/>
                <w:color w:val="24292F"/>
                <w:sz w:val="17"/>
              </w:rPr>
              <w:t xml:space="preserve">    catch (Exception ex)</w:t>
            </w:r>
          </w:p>
          <w:p w14:paraId="3CB05351" w14:textId="77777777" w:rsidR="00086683" w:rsidRDefault="00000000">
            <w:pPr>
              <w:spacing w:after="10" w:line="252" w:lineRule="auto"/>
              <w:jc w:val="left"/>
            </w:pPr>
            <w:r>
              <w:rPr>
                <w:rFonts w:ascii="Consolas" w:hAnsi="Consolas"/>
                <w:color w:val="24292F"/>
                <w:sz w:val="17"/>
              </w:rPr>
              <w:t xml:space="preserve">    {</w:t>
            </w:r>
          </w:p>
          <w:p w14:paraId="53792E57" w14:textId="77777777" w:rsidR="00086683" w:rsidRDefault="00000000">
            <w:pPr>
              <w:spacing w:after="10" w:line="252" w:lineRule="auto"/>
              <w:jc w:val="left"/>
            </w:pPr>
            <w:r>
              <w:rPr>
                <w:rFonts w:ascii="Consolas" w:hAnsi="Consolas"/>
                <w:color w:val="24292F"/>
                <w:sz w:val="17"/>
              </w:rPr>
              <w:t xml:space="preserve">        _logger.LogError(ex, "ML Microservice communication error. Applying heuristic fallback.");</w:t>
            </w:r>
          </w:p>
          <w:p w14:paraId="6AF3B4F1" w14:textId="77777777" w:rsidR="00086683" w:rsidRDefault="00000000">
            <w:pPr>
              <w:spacing w:after="10" w:line="252" w:lineRule="auto"/>
              <w:jc w:val="left"/>
            </w:pPr>
            <w:r>
              <w:rPr>
                <w:rFonts w:ascii="Consolas" w:hAnsi="Consolas"/>
                <w:b/>
                <w:color w:val="0550AE"/>
                <w:sz w:val="17"/>
              </w:rPr>
              <w:t xml:space="preserve">        return new MLPredictionResult { Category="General", Sentiment="Neutral", Priority="Low" };</w:t>
            </w:r>
          </w:p>
          <w:p w14:paraId="22716CA0" w14:textId="77777777" w:rsidR="00086683" w:rsidRDefault="00000000">
            <w:pPr>
              <w:spacing w:after="10" w:line="252" w:lineRule="auto"/>
              <w:jc w:val="left"/>
            </w:pPr>
            <w:r>
              <w:rPr>
                <w:rFonts w:ascii="Consolas" w:hAnsi="Consolas"/>
                <w:color w:val="24292F"/>
                <w:sz w:val="17"/>
              </w:rPr>
              <w:t xml:space="preserve">    }</w:t>
            </w:r>
          </w:p>
          <w:p w14:paraId="7460FF54" w14:textId="77777777" w:rsidR="00086683" w:rsidRDefault="00000000">
            <w:pPr>
              <w:spacing w:after="10" w:line="252" w:lineRule="auto"/>
              <w:jc w:val="left"/>
            </w:pPr>
            <w:r>
              <w:rPr>
                <w:rFonts w:ascii="Consolas" w:hAnsi="Consolas"/>
                <w:color w:val="24292F"/>
                <w:sz w:val="17"/>
              </w:rPr>
              <w:t>}</w:t>
            </w:r>
          </w:p>
        </w:tc>
      </w:tr>
    </w:tbl>
    <w:p w14:paraId="7A0C9D14" w14:textId="77777777" w:rsidR="00086683" w:rsidRDefault="00086683"/>
    <w:p w14:paraId="50F2F669" w14:textId="77777777" w:rsidR="00086683" w:rsidRDefault="00000000">
      <w:pPr>
        <w:spacing w:before="80" w:after="30"/>
        <w:jc w:val="left"/>
      </w:pPr>
      <w:r>
        <w:rPr>
          <w:b/>
          <w:color w:val="333333"/>
          <w:sz w:val="21"/>
        </w:rPr>
        <w:t>5.3.6 Dual Hybrid Database Persistence Implementation (SQL Server + MongoDB)</w:t>
      </w:r>
    </w:p>
    <w:p w14:paraId="13E3F496" w14:textId="77777777" w:rsidR="00086683" w:rsidRDefault="00000000">
      <w:pPr>
        <w:spacing w:after="50"/>
      </w:pPr>
      <w:r>
        <w:t xml:space="preserve">The database layer implements the Repository pattern. SQL Server is managed via Entity Framework Core 10 using code-first migrations for the Users entity. MongoDB is accessed via MongoDB.Driver </w:t>
      </w:r>
      <w:r>
        <w:lastRenderedPageBreak/>
        <w:t>2.24. Tickets and embedded conversation threads are stored as native BSON documents, allowing schema-less flexibility as conversation lengths expand.</w:t>
      </w:r>
    </w:p>
    <w:p w14:paraId="2B2ADB30" w14:textId="77777777" w:rsidR="00086683" w:rsidRDefault="00000000">
      <w:pPr>
        <w:spacing w:before="80" w:after="30"/>
        <w:jc w:val="left"/>
      </w:pPr>
      <w:r>
        <w:rPr>
          <w:b/>
          <w:color w:val="333333"/>
          <w:sz w:val="21"/>
        </w:rPr>
        <w:t>5.3.7 Real-Time Automated Ticket Escalation &amp; Notification Implementation</w:t>
      </w:r>
    </w:p>
    <w:p w14:paraId="262778DC" w14:textId="77777777" w:rsidR="00086683" w:rsidRDefault="00000000">
      <w:pPr>
        <w:spacing w:after="50"/>
      </w:pPr>
      <w:r>
        <w:t>In ChatController.cs, unresolved queries trigger automatic ticket generation. The system extracts the ML-predicted priority (High for Negative sentiment) and invokes MongoService.CreateTicketAsync. The ticket is immediately visible on the Admin Triage dashboard with visual alerts, establishing a closed-loop human-in-the-loop escalation pipeline.</w:t>
      </w:r>
    </w:p>
    <w:p w14:paraId="53546125" w14:textId="77777777" w:rsidR="00086683" w:rsidRDefault="00000000">
      <w:r>
        <w:br w:type="page"/>
      </w:r>
    </w:p>
    <w:p w14:paraId="671F9E62" w14:textId="77777777" w:rsidR="00086683" w:rsidRDefault="00000000">
      <w:pPr>
        <w:spacing w:before="160" w:after="60"/>
        <w:jc w:val="left"/>
      </w:pPr>
      <w:r>
        <w:rPr>
          <w:b/>
          <w:color w:val="1B365D"/>
          <w:sz w:val="26"/>
        </w:rPr>
        <w:lastRenderedPageBreak/>
        <w:t>CHAPTER 6: INTEGRATION AND TESTING</w:t>
      </w:r>
    </w:p>
    <w:p w14:paraId="430BFC8E" w14:textId="77777777" w:rsidR="00086683" w:rsidRDefault="00000000">
      <w:pPr>
        <w:spacing w:before="100"/>
        <w:jc w:val="left"/>
      </w:pPr>
      <w:r>
        <w:rPr>
          <w:b/>
          <w:color w:val="2E4057"/>
          <w:sz w:val="23"/>
        </w:rPr>
        <w:t>6.1 Description of the Integration Modules</w:t>
      </w:r>
    </w:p>
    <w:p w14:paraId="3DE49D17" w14:textId="77777777" w:rsidR="00086683" w:rsidRDefault="00000000">
      <w:pPr>
        <w:spacing w:after="50"/>
      </w:pPr>
      <w:r>
        <w:t>Inter-service communication is achieved through standardized REST contracts and JSON payloads. The React frontend sends bearer tokens in the Authorization header. The ASP.NET Core gateway acts as the central coordinator, communicating over HTTP with the Python ML service and over native TCP driver connections with SQL Server (LocalDB) and MongoDB.</w:t>
      </w:r>
    </w:p>
    <w:p w14:paraId="066B5C77" w14:textId="77777777" w:rsidR="00086683" w:rsidRDefault="00000000">
      <w:pPr>
        <w:spacing w:before="100"/>
        <w:jc w:val="left"/>
      </w:pPr>
      <w:r>
        <w:rPr>
          <w:b/>
          <w:color w:val="2E4057"/>
          <w:sz w:val="23"/>
        </w:rPr>
        <w:t>6.2 Testing Methodologies &amp; Test Cases</w:t>
      </w:r>
    </w:p>
    <w:p w14:paraId="5FC7044A" w14:textId="77777777" w:rsidR="00086683" w:rsidRDefault="00000000">
      <w:pPr>
        <w:spacing w:after="50"/>
      </w:pPr>
      <w:r>
        <w:t>Testing was performed across unit, integration, and end-to-end levels. Table 6.1 documents 12 representative test cases validating positive paths, edge cases, negative security attacks, and failover behavior.</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053"/>
        <w:gridCol w:w="2362"/>
        <w:gridCol w:w="2235"/>
        <w:gridCol w:w="1752"/>
        <w:gridCol w:w="1506"/>
        <w:gridCol w:w="621"/>
      </w:tblGrid>
      <w:tr w:rsidR="00086683" w14:paraId="75A372A0" w14:textId="77777777">
        <w:trPr>
          <w:jc w:val="center"/>
        </w:trPr>
        <w:tc>
          <w:tcPr>
            <w:tcW w:w="1152" w:type="dxa"/>
            <w:shd w:val="clear" w:color="auto" w:fill="1B365D"/>
            <w:tcMar>
              <w:top w:w="45" w:type="dxa"/>
              <w:left w:w="70" w:type="dxa"/>
              <w:bottom w:w="45" w:type="dxa"/>
              <w:right w:w="70" w:type="dxa"/>
            </w:tcMar>
          </w:tcPr>
          <w:p w14:paraId="70FC7A86" w14:textId="77777777" w:rsidR="00086683" w:rsidRDefault="00000000">
            <w:pPr>
              <w:jc w:val="center"/>
            </w:pPr>
            <w:r>
              <w:rPr>
                <w:b/>
                <w:color w:val="FFFFFF"/>
                <w:sz w:val="18"/>
              </w:rPr>
              <w:t>Test ID</w:t>
            </w:r>
          </w:p>
        </w:tc>
        <w:tc>
          <w:tcPr>
            <w:tcW w:w="2592" w:type="dxa"/>
            <w:shd w:val="clear" w:color="auto" w:fill="1B365D"/>
            <w:tcMar>
              <w:top w:w="45" w:type="dxa"/>
              <w:left w:w="70" w:type="dxa"/>
              <w:bottom w:w="45" w:type="dxa"/>
              <w:right w:w="70" w:type="dxa"/>
            </w:tcMar>
          </w:tcPr>
          <w:p w14:paraId="20F5593F" w14:textId="77777777" w:rsidR="00086683" w:rsidRDefault="00000000">
            <w:pPr>
              <w:jc w:val="center"/>
            </w:pPr>
            <w:r>
              <w:rPr>
                <w:b/>
                <w:color w:val="FFFFFF"/>
                <w:sz w:val="18"/>
              </w:rPr>
              <w:t>Test Scenario</w:t>
            </w:r>
          </w:p>
        </w:tc>
        <w:tc>
          <w:tcPr>
            <w:tcW w:w="2448" w:type="dxa"/>
            <w:shd w:val="clear" w:color="auto" w:fill="1B365D"/>
            <w:tcMar>
              <w:top w:w="45" w:type="dxa"/>
              <w:left w:w="70" w:type="dxa"/>
              <w:bottom w:w="45" w:type="dxa"/>
              <w:right w:w="70" w:type="dxa"/>
            </w:tcMar>
          </w:tcPr>
          <w:p w14:paraId="7F6D9562" w14:textId="77777777" w:rsidR="00086683" w:rsidRDefault="00000000">
            <w:pPr>
              <w:jc w:val="center"/>
            </w:pPr>
            <w:r>
              <w:rPr>
                <w:b/>
                <w:color w:val="FFFFFF"/>
                <w:sz w:val="18"/>
              </w:rPr>
              <w:t>Input Data</w:t>
            </w:r>
          </w:p>
        </w:tc>
        <w:tc>
          <w:tcPr>
            <w:tcW w:w="1872" w:type="dxa"/>
            <w:shd w:val="clear" w:color="auto" w:fill="1B365D"/>
            <w:tcMar>
              <w:top w:w="45" w:type="dxa"/>
              <w:left w:w="70" w:type="dxa"/>
              <w:bottom w:w="45" w:type="dxa"/>
              <w:right w:w="70" w:type="dxa"/>
            </w:tcMar>
          </w:tcPr>
          <w:p w14:paraId="2A08C617" w14:textId="77777777" w:rsidR="00086683" w:rsidRDefault="00000000">
            <w:pPr>
              <w:jc w:val="center"/>
            </w:pPr>
            <w:r>
              <w:rPr>
                <w:b/>
                <w:color w:val="FFFFFF"/>
                <w:sz w:val="18"/>
              </w:rPr>
              <w:t>Expected Output</w:t>
            </w:r>
          </w:p>
        </w:tc>
        <w:tc>
          <w:tcPr>
            <w:tcW w:w="1584" w:type="dxa"/>
            <w:shd w:val="clear" w:color="auto" w:fill="1B365D"/>
            <w:tcMar>
              <w:top w:w="45" w:type="dxa"/>
              <w:left w:w="70" w:type="dxa"/>
              <w:bottom w:w="45" w:type="dxa"/>
              <w:right w:w="70" w:type="dxa"/>
            </w:tcMar>
          </w:tcPr>
          <w:p w14:paraId="2DA43301" w14:textId="77777777" w:rsidR="00086683" w:rsidRDefault="00000000">
            <w:pPr>
              <w:jc w:val="center"/>
            </w:pPr>
            <w:r>
              <w:rPr>
                <w:b/>
                <w:color w:val="FFFFFF"/>
                <w:sz w:val="18"/>
              </w:rPr>
              <w:t>Observed Output</w:t>
            </w:r>
          </w:p>
        </w:tc>
        <w:tc>
          <w:tcPr>
            <w:tcW w:w="576" w:type="dxa"/>
            <w:shd w:val="clear" w:color="auto" w:fill="1B365D"/>
            <w:tcMar>
              <w:top w:w="45" w:type="dxa"/>
              <w:left w:w="70" w:type="dxa"/>
              <w:bottom w:w="45" w:type="dxa"/>
              <w:right w:w="70" w:type="dxa"/>
            </w:tcMar>
          </w:tcPr>
          <w:p w14:paraId="0F456E41" w14:textId="77777777" w:rsidR="00086683" w:rsidRDefault="00000000">
            <w:pPr>
              <w:jc w:val="center"/>
            </w:pPr>
            <w:r>
              <w:rPr>
                <w:b/>
                <w:color w:val="FFFFFF"/>
                <w:sz w:val="18"/>
              </w:rPr>
              <w:t>Status</w:t>
            </w:r>
          </w:p>
        </w:tc>
      </w:tr>
      <w:tr w:rsidR="00086683" w14:paraId="4F15C173" w14:textId="77777777">
        <w:trPr>
          <w:jc w:val="center"/>
        </w:trPr>
        <w:tc>
          <w:tcPr>
            <w:tcW w:w="1152" w:type="dxa"/>
            <w:shd w:val="clear" w:color="auto" w:fill="FFFFFF"/>
            <w:tcMar>
              <w:top w:w="35" w:type="dxa"/>
              <w:left w:w="65" w:type="dxa"/>
              <w:bottom w:w="35" w:type="dxa"/>
              <w:right w:w="65" w:type="dxa"/>
            </w:tcMar>
          </w:tcPr>
          <w:p w14:paraId="1A715B1D" w14:textId="77777777" w:rsidR="00086683" w:rsidRDefault="00000000">
            <w:pPr>
              <w:jc w:val="left"/>
            </w:pPr>
            <w:r>
              <w:rPr>
                <w:sz w:val="17"/>
              </w:rPr>
              <w:t>TC-01</w:t>
            </w:r>
          </w:p>
        </w:tc>
        <w:tc>
          <w:tcPr>
            <w:tcW w:w="2592" w:type="dxa"/>
            <w:shd w:val="clear" w:color="auto" w:fill="FFFFFF"/>
            <w:tcMar>
              <w:top w:w="35" w:type="dxa"/>
              <w:left w:w="65" w:type="dxa"/>
              <w:bottom w:w="35" w:type="dxa"/>
              <w:right w:w="65" w:type="dxa"/>
            </w:tcMar>
          </w:tcPr>
          <w:p w14:paraId="09C12C19" w14:textId="77777777" w:rsidR="00086683" w:rsidRDefault="00000000">
            <w:pPr>
              <w:jc w:val="left"/>
            </w:pPr>
            <w:r>
              <w:rPr>
                <w:sz w:val="17"/>
              </w:rPr>
              <w:t>User Registration (Valid)</w:t>
            </w:r>
          </w:p>
        </w:tc>
        <w:tc>
          <w:tcPr>
            <w:tcW w:w="2448" w:type="dxa"/>
            <w:shd w:val="clear" w:color="auto" w:fill="FFFFFF"/>
            <w:tcMar>
              <w:top w:w="35" w:type="dxa"/>
              <w:left w:w="65" w:type="dxa"/>
              <w:bottom w:w="35" w:type="dxa"/>
              <w:right w:w="65" w:type="dxa"/>
            </w:tcMar>
          </w:tcPr>
          <w:p w14:paraId="52C57646" w14:textId="77777777" w:rsidR="00086683" w:rsidRDefault="00000000">
            <w:pPr>
              <w:jc w:val="left"/>
            </w:pPr>
            <w:r>
              <w:rPr>
                <w:sz w:val="17"/>
              </w:rPr>
              <w:t>Unique email, valid password</w:t>
            </w:r>
          </w:p>
        </w:tc>
        <w:tc>
          <w:tcPr>
            <w:tcW w:w="1872" w:type="dxa"/>
            <w:shd w:val="clear" w:color="auto" w:fill="FFFFFF"/>
            <w:tcMar>
              <w:top w:w="35" w:type="dxa"/>
              <w:left w:w="65" w:type="dxa"/>
              <w:bottom w:w="35" w:type="dxa"/>
              <w:right w:w="65" w:type="dxa"/>
            </w:tcMar>
          </w:tcPr>
          <w:p w14:paraId="7C57484C" w14:textId="77777777" w:rsidR="00086683" w:rsidRDefault="00000000">
            <w:pPr>
              <w:jc w:val="left"/>
            </w:pPr>
            <w:r>
              <w:rPr>
                <w:sz w:val="17"/>
              </w:rPr>
              <w:t>User created, 200 OK</w:t>
            </w:r>
          </w:p>
        </w:tc>
        <w:tc>
          <w:tcPr>
            <w:tcW w:w="1584" w:type="dxa"/>
            <w:shd w:val="clear" w:color="auto" w:fill="FFFFFF"/>
            <w:tcMar>
              <w:top w:w="35" w:type="dxa"/>
              <w:left w:w="65" w:type="dxa"/>
              <w:bottom w:w="35" w:type="dxa"/>
              <w:right w:w="65" w:type="dxa"/>
            </w:tcMar>
          </w:tcPr>
          <w:p w14:paraId="3B7D88E4" w14:textId="77777777" w:rsidR="00086683" w:rsidRDefault="00000000">
            <w:pPr>
              <w:jc w:val="left"/>
            </w:pPr>
            <w:r>
              <w:rPr>
                <w:sz w:val="17"/>
              </w:rPr>
              <w:t>Record created, 200 OK</w:t>
            </w:r>
          </w:p>
        </w:tc>
        <w:tc>
          <w:tcPr>
            <w:tcW w:w="576" w:type="dxa"/>
            <w:shd w:val="clear" w:color="auto" w:fill="FFFFFF"/>
            <w:tcMar>
              <w:top w:w="35" w:type="dxa"/>
              <w:left w:w="65" w:type="dxa"/>
              <w:bottom w:w="35" w:type="dxa"/>
              <w:right w:w="65" w:type="dxa"/>
            </w:tcMar>
          </w:tcPr>
          <w:p w14:paraId="59F96147" w14:textId="77777777" w:rsidR="00086683" w:rsidRDefault="00000000">
            <w:pPr>
              <w:jc w:val="left"/>
            </w:pPr>
            <w:r>
              <w:rPr>
                <w:sz w:val="17"/>
              </w:rPr>
              <w:t>PASS</w:t>
            </w:r>
          </w:p>
        </w:tc>
      </w:tr>
      <w:tr w:rsidR="00086683" w14:paraId="596FC67A" w14:textId="77777777">
        <w:trPr>
          <w:jc w:val="center"/>
        </w:trPr>
        <w:tc>
          <w:tcPr>
            <w:tcW w:w="1152" w:type="dxa"/>
            <w:shd w:val="clear" w:color="auto" w:fill="F9FAFB"/>
            <w:tcMar>
              <w:top w:w="35" w:type="dxa"/>
              <w:left w:w="65" w:type="dxa"/>
              <w:bottom w:w="35" w:type="dxa"/>
              <w:right w:w="65" w:type="dxa"/>
            </w:tcMar>
          </w:tcPr>
          <w:p w14:paraId="10AB3EC2" w14:textId="77777777" w:rsidR="00086683" w:rsidRDefault="00000000">
            <w:pPr>
              <w:jc w:val="left"/>
            </w:pPr>
            <w:r>
              <w:rPr>
                <w:sz w:val="17"/>
              </w:rPr>
              <w:t>TC-02</w:t>
            </w:r>
          </w:p>
        </w:tc>
        <w:tc>
          <w:tcPr>
            <w:tcW w:w="2592" w:type="dxa"/>
            <w:shd w:val="clear" w:color="auto" w:fill="F9FAFB"/>
            <w:tcMar>
              <w:top w:w="35" w:type="dxa"/>
              <w:left w:w="65" w:type="dxa"/>
              <w:bottom w:w="35" w:type="dxa"/>
              <w:right w:w="65" w:type="dxa"/>
            </w:tcMar>
          </w:tcPr>
          <w:p w14:paraId="1493541F" w14:textId="77777777" w:rsidR="00086683" w:rsidRDefault="00000000">
            <w:pPr>
              <w:jc w:val="left"/>
            </w:pPr>
            <w:r>
              <w:rPr>
                <w:sz w:val="17"/>
              </w:rPr>
              <w:t>User Registration (Duplicate)</w:t>
            </w:r>
          </w:p>
        </w:tc>
        <w:tc>
          <w:tcPr>
            <w:tcW w:w="2448" w:type="dxa"/>
            <w:shd w:val="clear" w:color="auto" w:fill="F9FAFB"/>
            <w:tcMar>
              <w:top w:w="35" w:type="dxa"/>
              <w:left w:w="65" w:type="dxa"/>
              <w:bottom w:w="35" w:type="dxa"/>
              <w:right w:w="65" w:type="dxa"/>
            </w:tcMar>
          </w:tcPr>
          <w:p w14:paraId="730EF337" w14:textId="77777777" w:rsidR="00086683" w:rsidRDefault="00000000">
            <w:pPr>
              <w:jc w:val="left"/>
            </w:pPr>
            <w:r>
              <w:rPr>
                <w:sz w:val="17"/>
              </w:rPr>
              <w:t>Existing email address</w:t>
            </w:r>
          </w:p>
        </w:tc>
        <w:tc>
          <w:tcPr>
            <w:tcW w:w="1872" w:type="dxa"/>
            <w:shd w:val="clear" w:color="auto" w:fill="F9FAFB"/>
            <w:tcMar>
              <w:top w:w="35" w:type="dxa"/>
              <w:left w:w="65" w:type="dxa"/>
              <w:bottom w:w="35" w:type="dxa"/>
              <w:right w:w="65" w:type="dxa"/>
            </w:tcMar>
          </w:tcPr>
          <w:p w14:paraId="1F956989" w14:textId="77777777" w:rsidR="00086683" w:rsidRDefault="00000000">
            <w:pPr>
              <w:jc w:val="left"/>
            </w:pPr>
            <w:r>
              <w:rPr>
                <w:sz w:val="17"/>
              </w:rPr>
              <w:t>Conflict 400 'Already exists'</w:t>
            </w:r>
          </w:p>
        </w:tc>
        <w:tc>
          <w:tcPr>
            <w:tcW w:w="1584" w:type="dxa"/>
            <w:shd w:val="clear" w:color="auto" w:fill="F9FAFB"/>
            <w:tcMar>
              <w:top w:w="35" w:type="dxa"/>
              <w:left w:w="65" w:type="dxa"/>
              <w:bottom w:w="35" w:type="dxa"/>
              <w:right w:w="65" w:type="dxa"/>
            </w:tcMar>
          </w:tcPr>
          <w:p w14:paraId="41FE7D9E" w14:textId="77777777" w:rsidR="00086683" w:rsidRDefault="00000000">
            <w:pPr>
              <w:jc w:val="left"/>
            </w:pPr>
            <w:r>
              <w:rPr>
                <w:sz w:val="17"/>
              </w:rPr>
              <w:t>400 Bad Request returned</w:t>
            </w:r>
          </w:p>
        </w:tc>
        <w:tc>
          <w:tcPr>
            <w:tcW w:w="576" w:type="dxa"/>
            <w:shd w:val="clear" w:color="auto" w:fill="F9FAFB"/>
            <w:tcMar>
              <w:top w:w="35" w:type="dxa"/>
              <w:left w:w="65" w:type="dxa"/>
              <w:bottom w:w="35" w:type="dxa"/>
              <w:right w:w="65" w:type="dxa"/>
            </w:tcMar>
          </w:tcPr>
          <w:p w14:paraId="5B25EFDD" w14:textId="77777777" w:rsidR="00086683" w:rsidRDefault="00000000">
            <w:pPr>
              <w:jc w:val="left"/>
            </w:pPr>
            <w:r>
              <w:rPr>
                <w:sz w:val="17"/>
              </w:rPr>
              <w:t>PASS</w:t>
            </w:r>
          </w:p>
        </w:tc>
      </w:tr>
      <w:tr w:rsidR="00086683" w14:paraId="31FED5CD" w14:textId="77777777">
        <w:trPr>
          <w:jc w:val="center"/>
        </w:trPr>
        <w:tc>
          <w:tcPr>
            <w:tcW w:w="1152" w:type="dxa"/>
            <w:shd w:val="clear" w:color="auto" w:fill="FFFFFF"/>
            <w:tcMar>
              <w:top w:w="35" w:type="dxa"/>
              <w:left w:w="65" w:type="dxa"/>
              <w:bottom w:w="35" w:type="dxa"/>
              <w:right w:w="65" w:type="dxa"/>
            </w:tcMar>
          </w:tcPr>
          <w:p w14:paraId="301E2451" w14:textId="77777777" w:rsidR="00086683" w:rsidRDefault="00000000">
            <w:pPr>
              <w:jc w:val="left"/>
            </w:pPr>
            <w:r>
              <w:rPr>
                <w:sz w:val="17"/>
              </w:rPr>
              <w:t>TC-03</w:t>
            </w:r>
          </w:p>
        </w:tc>
        <w:tc>
          <w:tcPr>
            <w:tcW w:w="2592" w:type="dxa"/>
            <w:shd w:val="clear" w:color="auto" w:fill="FFFFFF"/>
            <w:tcMar>
              <w:top w:w="35" w:type="dxa"/>
              <w:left w:w="65" w:type="dxa"/>
              <w:bottom w:w="35" w:type="dxa"/>
              <w:right w:w="65" w:type="dxa"/>
            </w:tcMar>
          </w:tcPr>
          <w:p w14:paraId="0F6403C8" w14:textId="77777777" w:rsidR="00086683" w:rsidRDefault="00000000">
            <w:pPr>
              <w:jc w:val="left"/>
            </w:pPr>
            <w:r>
              <w:rPr>
                <w:sz w:val="17"/>
              </w:rPr>
              <w:t>User Login (Valid)</w:t>
            </w:r>
          </w:p>
        </w:tc>
        <w:tc>
          <w:tcPr>
            <w:tcW w:w="2448" w:type="dxa"/>
            <w:shd w:val="clear" w:color="auto" w:fill="FFFFFF"/>
            <w:tcMar>
              <w:top w:w="35" w:type="dxa"/>
              <w:left w:w="65" w:type="dxa"/>
              <w:bottom w:w="35" w:type="dxa"/>
              <w:right w:w="65" w:type="dxa"/>
            </w:tcMar>
          </w:tcPr>
          <w:p w14:paraId="0AF1C6A8" w14:textId="77777777" w:rsidR="00086683" w:rsidRDefault="00000000">
            <w:pPr>
              <w:jc w:val="left"/>
            </w:pPr>
            <w:r>
              <w:rPr>
                <w:sz w:val="17"/>
              </w:rPr>
              <w:t>Correct email and password</w:t>
            </w:r>
          </w:p>
        </w:tc>
        <w:tc>
          <w:tcPr>
            <w:tcW w:w="1872" w:type="dxa"/>
            <w:shd w:val="clear" w:color="auto" w:fill="FFFFFF"/>
            <w:tcMar>
              <w:top w:w="35" w:type="dxa"/>
              <w:left w:w="65" w:type="dxa"/>
              <w:bottom w:w="35" w:type="dxa"/>
              <w:right w:w="65" w:type="dxa"/>
            </w:tcMar>
          </w:tcPr>
          <w:p w14:paraId="785EDAF1" w14:textId="77777777" w:rsidR="00086683" w:rsidRDefault="00000000">
            <w:pPr>
              <w:jc w:val="left"/>
            </w:pPr>
            <w:r>
              <w:rPr>
                <w:sz w:val="17"/>
              </w:rPr>
              <w:t>Signed JWT bearer token</w:t>
            </w:r>
          </w:p>
        </w:tc>
        <w:tc>
          <w:tcPr>
            <w:tcW w:w="1584" w:type="dxa"/>
            <w:shd w:val="clear" w:color="auto" w:fill="FFFFFF"/>
            <w:tcMar>
              <w:top w:w="35" w:type="dxa"/>
              <w:left w:w="65" w:type="dxa"/>
              <w:bottom w:w="35" w:type="dxa"/>
              <w:right w:w="65" w:type="dxa"/>
            </w:tcMar>
          </w:tcPr>
          <w:p w14:paraId="6A024D6E" w14:textId="77777777" w:rsidR="00086683" w:rsidRDefault="00000000">
            <w:pPr>
              <w:jc w:val="left"/>
            </w:pPr>
            <w:r>
              <w:rPr>
                <w:sz w:val="17"/>
              </w:rPr>
              <w:t>JWT returned with claims</w:t>
            </w:r>
          </w:p>
        </w:tc>
        <w:tc>
          <w:tcPr>
            <w:tcW w:w="576" w:type="dxa"/>
            <w:shd w:val="clear" w:color="auto" w:fill="FFFFFF"/>
            <w:tcMar>
              <w:top w:w="35" w:type="dxa"/>
              <w:left w:w="65" w:type="dxa"/>
              <w:bottom w:w="35" w:type="dxa"/>
              <w:right w:w="65" w:type="dxa"/>
            </w:tcMar>
          </w:tcPr>
          <w:p w14:paraId="756154CB" w14:textId="77777777" w:rsidR="00086683" w:rsidRDefault="00000000">
            <w:pPr>
              <w:jc w:val="left"/>
            </w:pPr>
            <w:r>
              <w:rPr>
                <w:sz w:val="17"/>
              </w:rPr>
              <w:t>PASS</w:t>
            </w:r>
          </w:p>
        </w:tc>
      </w:tr>
      <w:tr w:rsidR="00086683" w14:paraId="29A313C9" w14:textId="77777777">
        <w:trPr>
          <w:jc w:val="center"/>
        </w:trPr>
        <w:tc>
          <w:tcPr>
            <w:tcW w:w="1152" w:type="dxa"/>
            <w:shd w:val="clear" w:color="auto" w:fill="F9FAFB"/>
            <w:tcMar>
              <w:top w:w="35" w:type="dxa"/>
              <w:left w:w="65" w:type="dxa"/>
              <w:bottom w:w="35" w:type="dxa"/>
              <w:right w:w="65" w:type="dxa"/>
            </w:tcMar>
          </w:tcPr>
          <w:p w14:paraId="185CDC3D" w14:textId="77777777" w:rsidR="00086683" w:rsidRDefault="00000000">
            <w:pPr>
              <w:jc w:val="left"/>
            </w:pPr>
            <w:r>
              <w:rPr>
                <w:sz w:val="17"/>
              </w:rPr>
              <w:t>TC-04</w:t>
            </w:r>
          </w:p>
        </w:tc>
        <w:tc>
          <w:tcPr>
            <w:tcW w:w="2592" w:type="dxa"/>
            <w:shd w:val="clear" w:color="auto" w:fill="F9FAFB"/>
            <w:tcMar>
              <w:top w:w="35" w:type="dxa"/>
              <w:left w:w="65" w:type="dxa"/>
              <w:bottom w:w="35" w:type="dxa"/>
              <w:right w:w="65" w:type="dxa"/>
            </w:tcMar>
          </w:tcPr>
          <w:p w14:paraId="3D79BD91" w14:textId="77777777" w:rsidR="00086683" w:rsidRDefault="00000000">
            <w:pPr>
              <w:jc w:val="left"/>
            </w:pPr>
            <w:r>
              <w:rPr>
                <w:sz w:val="17"/>
              </w:rPr>
              <w:t>User Login (Invalid)</w:t>
            </w:r>
          </w:p>
        </w:tc>
        <w:tc>
          <w:tcPr>
            <w:tcW w:w="2448" w:type="dxa"/>
            <w:shd w:val="clear" w:color="auto" w:fill="F9FAFB"/>
            <w:tcMar>
              <w:top w:w="35" w:type="dxa"/>
              <w:left w:w="65" w:type="dxa"/>
              <w:bottom w:w="35" w:type="dxa"/>
              <w:right w:w="65" w:type="dxa"/>
            </w:tcMar>
          </w:tcPr>
          <w:p w14:paraId="026A405E" w14:textId="77777777" w:rsidR="00086683" w:rsidRDefault="00000000">
            <w:pPr>
              <w:jc w:val="left"/>
            </w:pPr>
            <w:r>
              <w:rPr>
                <w:sz w:val="17"/>
              </w:rPr>
              <w:t>Correct email, wrong password</w:t>
            </w:r>
          </w:p>
        </w:tc>
        <w:tc>
          <w:tcPr>
            <w:tcW w:w="1872" w:type="dxa"/>
            <w:shd w:val="clear" w:color="auto" w:fill="F9FAFB"/>
            <w:tcMar>
              <w:top w:w="35" w:type="dxa"/>
              <w:left w:w="65" w:type="dxa"/>
              <w:bottom w:w="35" w:type="dxa"/>
              <w:right w:w="65" w:type="dxa"/>
            </w:tcMar>
          </w:tcPr>
          <w:p w14:paraId="4133FDB6" w14:textId="77777777" w:rsidR="00086683" w:rsidRDefault="00000000">
            <w:pPr>
              <w:jc w:val="left"/>
            </w:pPr>
            <w:r>
              <w:rPr>
                <w:sz w:val="17"/>
              </w:rPr>
              <w:t>Unauthorized 401</w:t>
            </w:r>
          </w:p>
        </w:tc>
        <w:tc>
          <w:tcPr>
            <w:tcW w:w="1584" w:type="dxa"/>
            <w:shd w:val="clear" w:color="auto" w:fill="F9FAFB"/>
            <w:tcMar>
              <w:top w:w="35" w:type="dxa"/>
              <w:left w:w="65" w:type="dxa"/>
              <w:bottom w:w="35" w:type="dxa"/>
              <w:right w:w="65" w:type="dxa"/>
            </w:tcMar>
          </w:tcPr>
          <w:p w14:paraId="0299055E" w14:textId="77777777" w:rsidR="00086683" w:rsidRDefault="00000000">
            <w:pPr>
              <w:jc w:val="left"/>
            </w:pPr>
            <w:r>
              <w:rPr>
                <w:sz w:val="17"/>
              </w:rPr>
              <w:t>401 Unauthorized returned</w:t>
            </w:r>
          </w:p>
        </w:tc>
        <w:tc>
          <w:tcPr>
            <w:tcW w:w="576" w:type="dxa"/>
            <w:shd w:val="clear" w:color="auto" w:fill="F9FAFB"/>
            <w:tcMar>
              <w:top w:w="35" w:type="dxa"/>
              <w:left w:w="65" w:type="dxa"/>
              <w:bottom w:w="35" w:type="dxa"/>
              <w:right w:w="65" w:type="dxa"/>
            </w:tcMar>
          </w:tcPr>
          <w:p w14:paraId="436F8DE3" w14:textId="77777777" w:rsidR="00086683" w:rsidRDefault="00000000">
            <w:pPr>
              <w:jc w:val="left"/>
            </w:pPr>
            <w:r>
              <w:rPr>
                <w:sz w:val="17"/>
              </w:rPr>
              <w:t>PASS</w:t>
            </w:r>
          </w:p>
        </w:tc>
      </w:tr>
      <w:tr w:rsidR="00086683" w14:paraId="1624B035" w14:textId="77777777">
        <w:trPr>
          <w:jc w:val="center"/>
        </w:trPr>
        <w:tc>
          <w:tcPr>
            <w:tcW w:w="1152" w:type="dxa"/>
            <w:shd w:val="clear" w:color="auto" w:fill="FFFFFF"/>
            <w:tcMar>
              <w:top w:w="35" w:type="dxa"/>
              <w:left w:w="65" w:type="dxa"/>
              <w:bottom w:w="35" w:type="dxa"/>
              <w:right w:w="65" w:type="dxa"/>
            </w:tcMar>
          </w:tcPr>
          <w:p w14:paraId="703ADA16" w14:textId="77777777" w:rsidR="00086683" w:rsidRDefault="00000000">
            <w:pPr>
              <w:jc w:val="left"/>
            </w:pPr>
            <w:r>
              <w:rPr>
                <w:sz w:val="17"/>
              </w:rPr>
              <w:t>TC-05</w:t>
            </w:r>
          </w:p>
        </w:tc>
        <w:tc>
          <w:tcPr>
            <w:tcW w:w="2592" w:type="dxa"/>
            <w:shd w:val="clear" w:color="auto" w:fill="FFFFFF"/>
            <w:tcMar>
              <w:top w:w="35" w:type="dxa"/>
              <w:left w:w="65" w:type="dxa"/>
              <w:bottom w:w="35" w:type="dxa"/>
              <w:right w:w="65" w:type="dxa"/>
            </w:tcMar>
          </w:tcPr>
          <w:p w14:paraId="1CCD768E" w14:textId="77777777" w:rsidR="00086683" w:rsidRDefault="00000000">
            <w:pPr>
              <w:jc w:val="left"/>
            </w:pPr>
            <w:r>
              <w:rPr>
                <w:sz w:val="17"/>
              </w:rPr>
              <w:t>JWT Route Guard</w:t>
            </w:r>
          </w:p>
        </w:tc>
        <w:tc>
          <w:tcPr>
            <w:tcW w:w="2448" w:type="dxa"/>
            <w:shd w:val="clear" w:color="auto" w:fill="FFFFFF"/>
            <w:tcMar>
              <w:top w:w="35" w:type="dxa"/>
              <w:left w:w="65" w:type="dxa"/>
              <w:bottom w:w="35" w:type="dxa"/>
              <w:right w:w="65" w:type="dxa"/>
            </w:tcMar>
          </w:tcPr>
          <w:p w14:paraId="1149E31B" w14:textId="77777777" w:rsidR="00086683" w:rsidRDefault="00000000">
            <w:pPr>
              <w:jc w:val="left"/>
            </w:pPr>
            <w:r>
              <w:rPr>
                <w:sz w:val="17"/>
              </w:rPr>
              <w:t>Access /dashboard without token</w:t>
            </w:r>
          </w:p>
        </w:tc>
        <w:tc>
          <w:tcPr>
            <w:tcW w:w="1872" w:type="dxa"/>
            <w:shd w:val="clear" w:color="auto" w:fill="FFFFFF"/>
            <w:tcMar>
              <w:top w:w="35" w:type="dxa"/>
              <w:left w:w="65" w:type="dxa"/>
              <w:bottom w:w="35" w:type="dxa"/>
              <w:right w:w="65" w:type="dxa"/>
            </w:tcMar>
          </w:tcPr>
          <w:p w14:paraId="5A9A3B27" w14:textId="77777777" w:rsidR="00086683" w:rsidRDefault="00000000">
            <w:pPr>
              <w:jc w:val="left"/>
            </w:pPr>
            <w:r>
              <w:rPr>
                <w:sz w:val="17"/>
              </w:rPr>
              <w:t>Redirect to /login, 401</w:t>
            </w:r>
          </w:p>
        </w:tc>
        <w:tc>
          <w:tcPr>
            <w:tcW w:w="1584" w:type="dxa"/>
            <w:shd w:val="clear" w:color="auto" w:fill="FFFFFF"/>
            <w:tcMar>
              <w:top w:w="35" w:type="dxa"/>
              <w:left w:w="65" w:type="dxa"/>
              <w:bottom w:w="35" w:type="dxa"/>
              <w:right w:w="65" w:type="dxa"/>
            </w:tcMar>
          </w:tcPr>
          <w:p w14:paraId="69DC37C8" w14:textId="77777777" w:rsidR="00086683" w:rsidRDefault="00000000">
            <w:pPr>
              <w:jc w:val="left"/>
            </w:pPr>
            <w:r>
              <w:rPr>
                <w:sz w:val="17"/>
              </w:rPr>
              <w:t>Client redirect triggered</w:t>
            </w:r>
          </w:p>
        </w:tc>
        <w:tc>
          <w:tcPr>
            <w:tcW w:w="576" w:type="dxa"/>
            <w:shd w:val="clear" w:color="auto" w:fill="FFFFFF"/>
            <w:tcMar>
              <w:top w:w="35" w:type="dxa"/>
              <w:left w:w="65" w:type="dxa"/>
              <w:bottom w:w="35" w:type="dxa"/>
              <w:right w:w="65" w:type="dxa"/>
            </w:tcMar>
          </w:tcPr>
          <w:p w14:paraId="4054F415" w14:textId="77777777" w:rsidR="00086683" w:rsidRDefault="00000000">
            <w:pPr>
              <w:jc w:val="left"/>
            </w:pPr>
            <w:r>
              <w:rPr>
                <w:sz w:val="17"/>
              </w:rPr>
              <w:t>PASS</w:t>
            </w:r>
          </w:p>
        </w:tc>
      </w:tr>
      <w:tr w:rsidR="00086683" w14:paraId="3412DD12" w14:textId="77777777">
        <w:trPr>
          <w:jc w:val="center"/>
        </w:trPr>
        <w:tc>
          <w:tcPr>
            <w:tcW w:w="1152" w:type="dxa"/>
            <w:shd w:val="clear" w:color="auto" w:fill="F9FAFB"/>
            <w:tcMar>
              <w:top w:w="35" w:type="dxa"/>
              <w:left w:w="65" w:type="dxa"/>
              <w:bottom w:w="35" w:type="dxa"/>
              <w:right w:w="65" w:type="dxa"/>
            </w:tcMar>
          </w:tcPr>
          <w:p w14:paraId="1888AE48" w14:textId="77777777" w:rsidR="00086683" w:rsidRDefault="00000000">
            <w:pPr>
              <w:jc w:val="left"/>
            </w:pPr>
            <w:r>
              <w:rPr>
                <w:sz w:val="17"/>
              </w:rPr>
              <w:t>TC-06</w:t>
            </w:r>
          </w:p>
        </w:tc>
        <w:tc>
          <w:tcPr>
            <w:tcW w:w="2592" w:type="dxa"/>
            <w:shd w:val="clear" w:color="auto" w:fill="F9FAFB"/>
            <w:tcMar>
              <w:top w:w="35" w:type="dxa"/>
              <w:left w:w="65" w:type="dxa"/>
              <w:bottom w:w="35" w:type="dxa"/>
              <w:right w:w="65" w:type="dxa"/>
            </w:tcMar>
          </w:tcPr>
          <w:p w14:paraId="4E92CF81" w14:textId="77777777" w:rsidR="00086683" w:rsidRDefault="00000000">
            <w:pPr>
              <w:jc w:val="left"/>
            </w:pPr>
            <w:r>
              <w:rPr>
                <w:sz w:val="17"/>
              </w:rPr>
              <w:t>Fast-Path FAQ Match</w:t>
            </w:r>
          </w:p>
        </w:tc>
        <w:tc>
          <w:tcPr>
            <w:tcW w:w="2448" w:type="dxa"/>
            <w:shd w:val="clear" w:color="auto" w:fill="F9FAFB"/>
            <w:tcMar>
              <w:top w:w="35" w:type="dxa"/>
              <w:left w:w="65" w:type="dxa"/>
              <w:bottom w:w="35" w:type="dxa"/>
              <w:right w:w="65" w:type="dxa"/>
            </w:tcMar>
          </w:tcPr>
          <w:p w14:paraId="712F6F69" w14:textId="77777777" w:rsidR="00086683" w:rsidRDefault="00000000">
            <w:pPr>
              <w:jc w:val="left"/>
            </w:pPr>
            <w:r>
              <w:rPr>
                <w:sz w:val="17"/>
              </w:rPr>
              <w:t>"How do I reset password?"</w:t>
            </w:r>
          </w:p>
        </w:tc>
        <w:tc>
          <w:tcPr>
            <w:tcW w:w="1872" w:type="dxa"/>
            <w:shd w:val="clear" w:color="auto" w:fill="F9FAFB"/>
            <w:tcMar>
              <w:top w:w="35" w:type="dxa"/>
              <w:left w:w="65" w:type="dxa"/>
              <w:bottom w:w="35" w:type="dxa"/>
              <w:right w:w="65" w:type="dxa"/>
            </w:tcMar>
          </w:tcPr>
          <w:p w14:paraId="43D21065" w14:textId="77777777" w:rsidR="00086683" w:rsidRDefault="00000000">
            <w:pPr>
              <w:jc w:val="left"/>
            </w:pPr>
            <w:r>
              <w:rPr>
                <w:sz w:val="17"/>
              </w:rPr>
              <w:t>Instant FAQ reply &lt; 1ms</w:t>
            </w:r>
          </w:p>
        </w:tc>
        <w:tc>
          <w:tcPr>
            <w:tcW w:w="1584" w:type="dxa"/>
            <w:shd w:val="clear" w:color="auto" w:fill="F9FAFB"/>
            <w:tcMar>
              <w:top w:w="35" w:type="dxa"/>
              <w:left w:w="65" w:type="dxa"/>
              <w:bottom w:w="35" w:type="dxa"/>
              <w:right w:w="65" w:type="dxa"/>
            </w:tcMar>
          </w:tcPr>
          <w:p w14:paraId="6CCBD944" w14:textId="77777777" w:rsidR="00086683" w:rsidRDefault="00000000">
            <w:pPr>
              <w:jc w:val="left"/>
            </w:pPr>
            <w:r>
              <w:rPr>
                <w:sz w:val="17"/>
              </w:rPr>
              <w:t>FAQ reply in 0.24ms</w:t>
            </w:r>
          </w:p>
        </w:tc>
        <w:tc>
          <w:tcPr>
            <w:tcW w:w="576" w:type="dxa"/>
            <w:shd w:val="clear" w:color="auto" w:fill="F9FAFB"/>
            <w:tcMar>
              <w:top w:w="35" w:type="dxa"/>
              <w:left w:w="65" w:type="dxa"/>
              <w:bottom w:w="35" w:type="dxa"/>
              <w:right w:w="65" w:type="dxa"/>
            </w:tcMar>
          </w:tcPr>
          <w:p w14:paraId="635AF917" w14:textId="77777777" w:rsidR="00086683" w:rsidRDefault="00000000">
            <w:pPr>
              <w:jc w:val="left"/>
            </w:pPr>
            <w:r>
              <w:rPr>
                <w:sz w:val="17"/>
              </w:rPr>
              <w:t>PASS</w:t>
            </w:r>
          </w:p>
        </w:tc>
      </w:tr>
      <w:tr w:rsidR="00086683" w14:paraId="16DFBBE8" w14:textId="77777777">
        <w:trPr>
          <w:jc w:val="center"/>
        </w:trPr>
        <w:tc>
          <w:tcPr>
            <w:tcW w:w="1152" w:type="dxa"/>
            <w:shd w:val="clear" w:color="auto" w:fill="FFFFFF"/>
            <w:tcMar>
              <w:top w:w="35" w:type="dxa"/>
              <w:left w:w="65" w:type="dxa"/>
              <w:bottom w:w="35" w:type="dxa"/>
              <w:right w:w="65" w:type="dxa"/>
            </w:tcMar>
          </w:tcPr>
          <w:p w14:paraId="52B7BCBA" w14:textId="77777777" w:rsidR="00086683" w:rsidRDefault="00000000">
            <w:pPr>
              <w:jc w:val="left"/>
            </w:pPr>
            <w:r>
              <w:rPr>
                <w:sz w:val="17"/>
              </w:rPr>
              <w:t>TC-07</w:t>
            </w:r>
          </w:p>
        </w:tc>
        <w:tc>
          <w:tcPr>
            <w:tcW w:w="2592" w:type="dxa"/>
            <w:shd w:val="clear" w:color="auto" w:fill="FFFFFF"/>
            <w:tcMar>
              <w:top w:w="35" w:type="dxa"/>
              <w:left w:w="65" w:type="dxa"/>
              <w:bottom w:w="35" w:type="dxa"/>
              <w:right w:w="65" w:type="dxa"/>
            </w:tcMar>
          </w:tcPr>
          <w:p w14:paraId="6DD00675" w14:textId="77777777" w:rsidR="00086683" w:rsidRDefault="00000000">
            <w:pPr>
              <w:jc w:val="left"/>
            </w:pPr>
            <w:r>
              <w:rPr>
                <w:sz w:val="17"/>
              </w:rPr>
              <w:t>ML Category Prediction</w:t>
            </w:r>
          </w:p>
        </w:tc>
        <w:tc>
          <w:tcPr>
            <w:tcW w:w="2448" w:type="dxa"/>
            <w:shd w:val="clear" w:color="auto" w:fill="FFFFFF"/>
            <w:tcMar>
              <w:top w:w="35" w:type="dxa"/>
              <w:left w:w="65" w:type="dxa"/>
              <w:bottom w:w="35" w:type="dxa"/>
              <w:right w:w="65" w:type="dxa"/>
            </w:tcMar>
          </w:tcPr>
          <w:p w14:paraId="60949D01" w14:textId="77777777" w:rsidR="00086683" w:rsidRDefault="00000000">
            <w:pPr>
              <w:jc w:val="left"/>
            </w:pPr>
            <w:r>
              <w:rPr>
                <w:sz w:val="17"/>
              </w:rPr>
              <w:t>"Charged twice on my credit card"</w:t>
            </w:r>
          </w:p>
        </w:tc>
        <w:tc>
          <w:tcPr>
            <w:tcW w:w="1872" w:type="dxa"/>
            <w:shd w:val="clear" w:color="auto" w:fill="FFFFFF"/>
            <w:tcMar>
              <w:top w:w="35" w:type="dxa"/>
              <w:left w:w="65" w:type="dxa"/>
              <w:bottom w:w="35" w:type="dxa"/>
              <w:right w:w="65" w:type="dxa"/>
            </w:tcMar>
          </w:tcPr>
          <w:p w14:paraId="40581BC9" w14:textId="77777777" w:rsidR="00086683" w:rsidRDefault="00000000">
            <w:pPr>
              <w:jc w:val="left"/>
            </w:pPr>
            <w:r>
              <w:rPr>
                <w:sz w:val="17"/>
              </w:rPr>
              <w:t>Predicted: 'Billing' (Conf &gt; 90%)</w:t>
            </w:r>
          </w:p>
        </w:tc>
        <w:tc>
          <w:tcPr>
            <w:tcW w:w="1584" w:type="dxa"/>
            <w:shd w:val="clear" w:color="auto" w:fill="FFFFFF"/>
            <w:tcMar>
              <w:top w:w="35" w:type="dxa"/>
              <w:left w:w="65" w:type="dxa"/>
              <w:bottom w:w="35" w:type="dxa"/>
              <w:right w:w="65" w:type="dxa"/>
            </w:tcMar>
          </w:tcPr>
          <w:p w14:paraId="0F2EC17E" w14:textId="77777777" w:rsidR="00086683" w:rsidRDefault="00000000">
            <w:pPr>
              <w:jc w:val="left"/>
            </w:pPr>
            <w:r>
              <w:rPr>
                <w:sz w:val="17"/>
              </w:rPr>
              <w:t>Billing (94.1% Conf)</w:t>
            </w:r>
          </w:p>
        </w:tc>
        <w:tc>
          <w:tcPr>
            <w:tcW w:w="576" w:type="dxa"/>
            <w:shd w:val="clear" w:color="auto" w:fill="FFFFFF"/>
            <w:tcMar>
              <w:top w:w="35" w:type="dxa"/>
              <w:left w:w="65" w:type="dxa"/>
              <w:bottom w:w="35" w:type="dxa"/>
              <w:right w:w="65" w:type="dxa"/>
            </w:tcMar>
          </w:tcPr>
          <w:p w14:paraId="0FC1BF97" w14:textId="77777777" w:rsidR="00086683" w:rsidRDefault="00000000">
            <w:pPr>
              <w:jc w:val="left"/>
            </w:pPr>
            <w:r>
              <w:rPr>
                <w:sz w:val="17"/>
              </w:rPr>
              <w:t>PASS</w:t>
            </w:r>
          </w:p>
        </w:tc>
      </w:tr>
      <w:tr w:rsidR="00086683" w14:paraId="6E1C868E" w14:textId="77777777">
        <w:trPr>
          <w:jc w:val="center"/>
        </w:trPr>
        <w:tc>
          <w:tcPr>
            <w:tcW w:w="1152" w:type="dxa"/>
            <w:shd w:val="clear" w:color="auto" w:fill="F9FAFB"/>
            <w:tcMar>
              <w:top w:w="35" w:type="dxa"/>
              <w:left w:w="65" w:type="dxa"/>
              <w:bottom w:w="35" w:type="dxa"/>
              <w:right w:w="65" w:type="dxa"/>
            </w:tcMar>
          </w:tcPr>
          <w:p w14:paraId="203861AA" w14:textId="77777777" w:rsidR="00086683" w:rsidRDefault="00000000">
            <w:pPr>
              <w:jc w:val="left"/>
            </w:pPr>
            <w:r>
              <w:rPr>
                <w:sz w:val="17"/>
              </w:rPr>
              <w:t>TC-08</w:t>
            </w:r>
          </w:p>
        </w:tc>
        <w:tc>
          <w:tcPr>
            <w:tcW w:w="2592" w:type="dxa"/>
            <w:shd w:val="clear" w:color="auto" w:fill="F9FAFB"/>
            <w:tcMar>
              <w:top w:w="35" w:type="dxa"/>
              <w:left w:w="65" w:type="dxa"/>
              <w:bottom w:w="35" w:type="dxa"/>
              <w:right w:w="65" w:type="dxa"/>
            </w:tcMar>
          </w:tcPr>
          <w:p w14:paraId="2E077AF2" w14:textId="77777777" w:rsidR="00086683" w:rsidRDefault="00000000">
            <w:pPr>
              <w:jc w:val="left"/>
            </w:pPr>
            <w:r>
              <w:rPr>
                <w:sz w:val="17"/>
              </w:rPr>
              <w:t>Sentiment Escalation</w:t>
            </w:r>
          </w:p>
        </w:tc>
        <w:tc>
          <w:tcPr>
            <w:tcW w:w="2448" w:type="dxa"/>
            <w:shd w:val="clear" w:color="auto" w:fill="F9FAFB"/>
            <w:tcMar>
              <w:top w:w="35" w:type="dxa"/>
              <w:left w:w="65" w:type="dxa"/>
              <w:bottom w:w="35" w:type="dxa"/>
              <w:right w:w="65" w:type="dxa"/>
            </w:tcMar>
          </w:tcPr>
          <w:p w14:paraId="700454A0" w14:textId="77777777" w:rsidR="00086683" w:rsidRDefault="00000000">
            <w:pPr>
              <w:jc w:val="left"/>
            </w:pPr>
            <w:r>
              <w:rPr>
                <w:sz w:val="17"/>
              </w:rPr>
              <w:t>"Horrible service, fix this now!"</w:t>
            </w:r>
          </w:p>
        </w:tc>
        <w:tc>
          <w:tcPr>
            <w:tcW w:w="1872" w:type="dxa"/>
            <w:shd w:val="clear" w:color="auto" w:fill="F9FAFB"/>
            <w:tcMar>
              <w:top w:w="35" w:type="dxa"/>
              <w:left w:w="65" w:type="dxa"/>
              <w:bottom w:w="35" w:type="dxa"/>
              <w:right w:w="65" w:type="dxa"/>
            </w:tcMar>
          </w:tcPr>
          <w:p w14:paraId="712F7F99" w14:textId="77777777" w:rsidR="00086683" w:rsidRDefault="00000000">
            <w:pPr>
              <w:jc w:val="left"/>
            </w:pPr>
            <w:r>
              <w:rPr>
                <w:sz w:val="17"/>
              </w:rPr>
              <w:t>Sentiment: Negative -&gt; High Prio</w:t>
            </w:r>
          </w:p>
        </w:tc>
        <w:tc>
          <w:tcPr>
            <w:tcW w:w="1584" w:type="dxa"/>
            <w:shd w:val="clear" w:color="auto" w:fill="F9FAFB"/>
            <w:tcMar>
              <w:top w:w="35" w:type="dxa"/>
              <w:left w:w="65" w:type="dxa"/>
              <w:bottom w:w="35" w:type="dxa"/>
              <w:right w:w="65" w:type="dxa"/>
            </w:tcMar>
          </w:tcPr>
          <w:p w14:paraId="463F0BFD" w14:textId="77777777" w:rsidR="00086683" w:rsidRDefault="00000000">
            <w:pPr>
              <w:jc w:val="left"/>
            </w:pPr>
            <w:r>
              <w:rPr>
                <w:sz w:val="17"/>
              </w:rPr>
              <w:t>High Priority assigned</w:t>
            </w:r>
          </w:p>
        </w:tc>
        <w:tc>
          <w:tcPr>
            <w:tcW w:w="576" w:type="dxa"/>
            <w:shd w:val="clear" w:color="auto" w:fill="F9FAFB"/>
            <w:tcMar>
              <w:top w:w="35" w:type="dxa"/>
              <w:left w:w="65" w:type="dxa"/>
              <w:bottom w:w="35" w:type="dxa"/>
              <w:right w:w="65" w:type="dxa"/>
            </w:tcMar>
          </w:tcPr>
          <w:p w14:paraId="7BBBC90A" w14:textId="77777777" w:rsidR="00086683" w:rsidRDefault="00000000">
            <w:pPr>
              <w:jc w:val="left"/>
            </w:pPr>
            <w:r>
              <w:rPr>
                <w:sz w:val="17"/>
              </w:rPr>
              <w:t>PASS</w:t>
            </w:r>
          </w:p>
        </w:tc>
      </w:tr>
      <w:tr w:rsidR="00086683" w14:paraId="4B83D34C" w14:textId="77777777">
        <w:trPr>
          <w:jc w:val="center"/>
        </w:trPr>
        <w:tc>
          <w:tcPr>
            <w:tcW w:w="1152" w:type="dxa"/>
            <w:shd w:val="clear" w:color="auto" w:fill="FFFFFF"/>
            <w:tcMar>
              <w:top w:w="35" w:type="dxa"/>
              <w:left w:w="65" w:type="dxa"/>
              <w:bottom w:w="35" w:type="dxa"/>
              <w:right w:w="65" w:type="dxa"/>
            </w:tcMar>
          </w:tcPr>
          <w:p w14:paraId="5762F497" w14:textId="77777777" w:rsidR="00086683" w:rsidRDefault="00000000">
            <w:pPr>
              <w:jc w:val="left"/>
            </w:pPr>
            <w:r>
              <w:rPr>
                <w:sz w:val="17"/>
              </w:rPr>
              <w:t>TC-09</w:t>
            </w:r>
          </w:p>
        </w:tc>
        <w:tc>
          <w:tcPr>
            <w:tcW w:w="2592" w:type="dxa"/>
            <w:shd w:val="clear" w:color="auto" w:fill="FFFFFF"/>
            <w:tcMar>
              <w:top w:w="35" w:type="dxa"/>
              <w:left w:w="65" w:type="dxa"/>
              <w:bottom w:w="35" w:type="dxa"/>
              <w:right w:w="65" w:type="dxa"/>
            </w:tcMar>
          </w:tcPr>
          <w:p w14:paraId="0A4E1A34" w14:textId="77777777" w:rsidR="00086683" w:rsidRDefault="00000000">
            <w:pPr>
              <w:jc w:val="left"/>
            </w:pPr>
            <w:r>
              <w:rPr>
                <w:sz w:val="17"/>
              </w:rPr>
              <w:t>Automated Ticket Creation</w:t>
            </w:r>
          </w:p>
        </w:tc>
        <w:tc>
          <w:tcPr>
            <w:tcW w:w="2448" w:type="dxa"/>
            <w:shd w:val="clear" w:color="auto" w:fill="FFFFFF"/>
            <w:tcMar>
              <w:top w:w="35" w:type="dxa"/>
              <w:left w:w="65" w:type="dxa"/>
              <w:bottom w:w="35" w:type="dxa"/>
              <w:right w:w="65" w:type="dxa"/>
            </w:tcMar>
          </w:tcPr>
          <w:p w14:paraId="714FEC18" w14:textId="77777777" w:rsidR="00086683" w:rsidRDefault="00000000">
            <w:pPr>
              <w:jc w:val="left"/>
            </w:pPr>
            <w:r>
              <w:rPr>
                <w:sz w:val="17"/>
              </w:rPr>
              <w:t>Complex unresolvable inquiry</w:t>
            </w:r>
          </w:p>
        </w:tc>
        <w:tc>
          <w:tcPr>
            <w:tcW w:w="1872" w:type="dxa"/>
            <w:shd w:val="clear" w:color="auto" w:fill="FFFFFF"/>
            <w:tcMar>
              <w:top w:w="35" w:type="dxa"/>
              <w:left w:w="65" w:type="dxa"/>
              <w:bottom w:w="35" w:type="dxa"/>
              <w:right w:w="65" w:type="dxa"/>
            </w:tcMar>
          </w:tcPr>
          <w:p w14:paraId="22213F32" w14:textId="77777777" w:rsidR="00086683" w:rsidRDefault="00000000">
            <w:pPr>
              <w:jc w:val="left"/>
            </w:pPr>
            <w:r>
              <w:rPr>
                <w:sz w:val="17"/>
              </w:rPr>
              <w:t>Ticket generated in MongoDB</w:t>
            </w:r>
          </w:p>
        </w:tc>
        <w:tc>
          <w:tcPr>
            <w:tcW w:w="1584" w:type="dxa"/>
            <w:shd w:val="clear" w:color="auto" w:fill="FFFFFF"/>
            <w:tcMar>
              <w:top w:w="35" w:type="dxa"/>
              <w:left w:w="65" w:type="dxa"/>
              <w:bottom w:w="35" w:type="dxa"/>
              <w:right w:w="65" w:type="dxa"/>
            </w:tcMar>
          </w:tcPr>
          <w:p w14:paraId="708218FC" w14:textId="77777777" w:rsidR="00086683" w:rsidRDefault="00000000">
            <w:pPr>
              <w:jc w:val="left"/>
            </w:pPr>
            <w:r>
              <w:rPr>
                <w:sz w:val="17"/>
              </w:rPr>
              <w:t>Ticket created with BSON ID</w:t>
            </w:r>
          </w:p>
        </w:tc>
        <w:tc>
          <w:tcPr>
            <w:tcW w:w="576" w:type="dxa"/>
            <w:shd w:val="clear" w:color="auto" w:fill="FFFFFF"/>
            <w:tcMar>
              <w:top w:w="35" w:type="dxa"/>
              <w:left w:w="65" w:type="dxa"/>
              <w:bottom w:w="35" w:type="dxa"/>
              <w:right w:w="65" w:type="dxa"/>
            </w:tcMar>
          </w:tcPr>
          <w:p w14:paraId="4A0561C0" w14:textId="77777777" w:rsidR="00086683" w:rsidRDefault="00000000">
            <w:pPr>
              <w:jc w:val="left"/>
            </w:pPr>
            <w:r>
              <w:rPr>
                <w:sz w:val="17"/>
              </w:rPr>
              <w:t>PASS</w:t>
            </w:r>
          </w:p>
        </w:tc>
      </w:tr>
      <w:tr w:rsidR="00086683" w14:paraId="5BBC1C54" w14:textId="77777777">
        <w:trPr>
          <w:jc w:val="center"/>
        </w:trPr>
        <w:tc>
          <w:tcPr>
            <w:tcW w:w="1152" w:type="dxa"/>
            <w:shd w:val="clear" w:color="auto" w:fill="F9FAFB"/>
            <w:tcMar>
              <w:top w:w="35" w:type="dxa"/>
              <w:left w:w="65" w:type="dxa"/>
              <w:bottom w:w="35" w:type="dxa"/>
              <w:right w:w="65" w:type="dxa"/>
            </w:tcMar>
          </w:tcPr>
          <w:p w14:paraId="1B4DEE91" w14:textId="77777777" w:rsidR="00086683" w:rsidRDefault="00000000">
            <w:pPr>
              <w:jc w:val="left"/>
            </w:pPr>
            <w:r>
              <w:rPr>
                <w:sz w:val="17"/>
              </w:rPr>
              <w:t>TC-10</w:t>
            </w:r>
          </w:p>
        </w:tc>
        <w:tc>
          <w:tcPr>
            <w:tcW w:w="2592" w:type="dxa"/>
            <w:shd w:val="clear" w:color="auto" w:fill="F9FAFB"/>
            <w:tcMar>
              <w:top w:w="35" w:type="dxa"/>
              <w:left w:w="65" w:type="dxa"/>
              <w:bottom w:w="35" w:type="dxa"/>
              <w:right w:w="65" w:type="dxa"/>
            </w:tcMar>
          </w:tcPr>
          <w:p w14:paraId="17C5EFFE" w14:textId="77777777" w:rsidR="00086683" w:rsidRDefault="00000000">
            <w:pPr>
              <w:jc w:val="left"/>
            </w:pPr>
            <w:r>
              <w:rPr>
                <w:sz w:val="17"/>
              </w:rPr>
              <w:t>Admin Route Protection</w:t>
            </w:r>
          </w:p>
        </w:tc>
        <w:tc>
          <w:tcPr>
            <w:tcW w:w="2448" w:type="dxa"/>
            <w:shd w:val="clear" w:color="auto" w:fill="F9FAFB"/>
            <w:tcMar>
              <w:top w:w="35" w:type="dxa"/>
              <w:left w:w="65" w:type="dxa"/>
              <w:bottom w:w="35" w:type="dxa"/>
              <w:right w:w="65" w:type="dxa"/>
            </w:tcMar>
          </w:tcPr>
          <w:p w14:paraId="1F94A969" w14:textId="77777777" w:rsidR="00086683" w:rsidRDefault="00000000">
            <w:pPr>
              <w:jc w:val="left"/>
            </w:pPr>
            <w:r>
              <w:rPr>
                <w:sz w:val="17"/>
              </w:rPr>
              <w:t>Non-admin token accessing /admin</w:t>
            </w:r>
          </w:p>
        </w:tc>
        <w:tc>
          <w:tcPr>
            <w:tcW w:w="1872" w:type="dxa"/>
            <w:shd w:val="clear" w:color="auto" w:fill="F9FAFB"/>
            <w:tcMar>
              <w:top w:w="35" w:type="dxa"/>
              <w:left w:w="65" w:type="dxa"/>
              <w:bottom w:w="35" w:type="dxa"/>
              <w:right w:w="65" w:type="dxa"/>
            </w:tcMar>
          </w:tcPr>
          <w:p w14:paraId="2533D539" w14:textId="77777777" w:rsidR="00086683" w:rsidRDefault="00000000">
            <w:pPr>
              <w:jc w:val="left"/>
            </w:pPr>
            <w:r>
              <w:rPr>
                <w:sz w:val="17"/>
              </w:rPr>
              <w:t>Forbidden 403 / redirect</w:t>
            </w:r>
          </w:p>
        </w:tc>
        <w:tc>
          <w:tcPr>
            <w:tcW w:w="1584" w:type="dxa"/>
            <w:shd w:val="clear" w:color="auto" w:fill="F9FAFB"/>
            <w:tcMar>
              <w:top w:w="35" w:type="dxa"/>
              <w:left w:w="65" w:type="dxa"/>
              <w:bottom w:w="35" w:type="dxa"/>
              <w:right w:w="65" w:type="dxa"/>
            </w:tcMar>
          </w:tcPr>
          <w:p w14:paraId="5087A866" w14:textId="77777777" w:rsidR="00086683" w:rsidRDefault="00000000">
            <w:pPr>
              <w:jc w:val="left"/>
            </w:pPr>
            <w:r>
              <w:rPr>
                <w:sz w:val="17"/>
              </w:rPr>
              <w:t>Access denied, 403</w:t>
            </w:r>
          </w:p>
        </w:tc>
        <w:tc>
          <w:tcPr>
            <w:tcW w:w="576" w:type="dxa"/>
            <w:shd w:val="clear" w:color="auto" w:fill="F9FAFB"/>
            <w:tcMar>
              <w:top w:w="35" w:type="dxa"/>
              <w:left w:w="65" w:type="dxa"/>
              <w:bottom w:w="35" w:type="dxa"/>
              <w:right w:w="65" w:type="dxa"/>
            </w:tcMar>
          </w:tcPr>
          <w:p w14:paraId="7F542FD6" w14:textId="77777777" w:rsidR="00086683" w:rsidRDefault="00000000">
            <w:pPr>
              <w:jc w:val="left"/>
            </w:pPr>
            <w:r>
              <w:rPr>
                <w:sz w:val="17"/>
              </w:rPr>
              <w:t>PASS</w:t>
            </w:r>
          </w:p>
        </w:tc>
      </w:tr>
      <w:tr w:rsidR="00086683" w14:paraId="72BB353F" w14:textId="77777777">
        <w:trPr>
          <w:jc w:val="center"/>
        </w:trPr>
        <w:tc>
          <w:tcPr>
            <w:tcW w:w="1152" w:type="dxa"/>
            <w:shd w:val="clear" w:color="auto" w:fill="FFFFFF"/>
            <w:tcMar>
              <w:top w:w="35" w:type="dxa"/>
              <w:left w:w="65" w:type="dxa"/>
              <w:bottom w:w="35" w:type="dxa"/>
              <w:right w:w="65" w:type="dxa"/>
            </w:tcMar>
          </w:tcPr>
          <w:p w14:paraId="5A979875" w14:textId="77777777" w:rsidR="00086683" w:rsidRDefault="00000000">
            <w:pPr>
              <w:jc w:val="left"/>
            </w:pPr>
            <w:r>
              <w:rPr>
                <w:sz w:val="17"/>
              </w:rPr>
              <w:t>TC-11</w:t>
            </w:r>
          </w:p>
        </w:tc>
        <w:tc>
          <w:tcPr>
            <w:tcW w:w="2592" w:type="dxa"/>
            <w:shd w:val="clear" w:color="auto" w:fill="FFFFFF"/>
            <w:tcMar>
              <w:top w:w="35" w:type="dxa"/>
              <w:left w:w="65" w:type="dxa"/>
              <w:bottom w:w="35" w:type="dxa"/>
              <w:right w:w="65" w:type="dxa"/>
            </w:tcMar>
          </w:tcPr>
          <w:p w14:paraId="04C0A776" w14:textId="77777777" w:rsidR="00086683" w:rsidRDefault="00000000">
            <w:pPr>
              <w:jc w:val="left"/>
            </w:pPr>
            <w:r>
              <w:rPr>
                <w:sz w:val="17"/>
              </w:rPr>
              <w:t>Two-Way Threaded Reply</w:t>
            </w:r>
          </w:p>
        </w:tc>
        <w:tc>
          <w:tcPr>
            <w:tcW w:w="2448" w:type="dxa"/>
            <w:shd w:val="clear" w:color="auto" w:fill="FFFFFF"/>
            <w:tcMar>
              <w:top w:w="35" w:type="dxa"/>
              <w:left w:w="65" w:type="dxa"/>
              <w:bottom w:w="35" w:type="dxa"/>
              <w:right w:w="65" w:type="dxa"/>
            </w:tcMar>
          </w:tcPr>
          <w:p w14:paraId="6DE4FD02" w14:textId="77777777" w:rsidR="00086683" w:rsidRDefault="00000000">
            <w:pPr>
              <w:jc w:val="left"/>
            </w:pPr>
            <w:r>
              <w:rPr>
                <w:sz w:val="17"/>
              </w:rPr>
              <w:t>Admin posts resolution reply</w:t>
            </w:r>
          </w:p>
        </w:tc>
        <w:tc>
          <w:tcPr>
            <w:tcW w:w="1872" w:type="dxa"/>
            <w:shd w:val="clear" w:color="auto" w:fill="FFFFFF"/>
            <w:tcMar>
              <w:top w:w="35" w:type="dxa"/>
              <w:left w:w="65" w:type="dxa"/>
              <w:bottom w:w="35" w:type="dxa"/>
              <w:right w:w="65" w:type="dxa"/>
            </w:tcMar>
          </w:tcPr>
          <w:p w14:paraId="04CB16D6" w14:textId="77777777" w:rsidR="00086683" w:rsidRDefault="00000000">
            <w:pPr>
              <w:jc w:val="left"/>
            </w:pPr>
            <w:r>
              <w:rPr>
                <w:sz w:val="17"/>
              </w:rPr>
              <w:t>Thread updated in MongoDB</w:t>
            </w:r>
          </w:p>
        </w:tc>
        <w:tc>
          <w:tcPr>
            <w:tcW w:w="1584" w:type="dxa"/>
            <w:shd w:val="clear" w:color="auto" w:fill="FFFFFF"/>
            <w:tcMar>
              <w:top w:w="35" w:type="dxa"/>
              <w:left w:w="65" w:type="dxa"/>
              <w:bottom w:w="35" w:type="dxa"/>
              <w:right w:w="65" w:type="dxa"/>
            </w:tcMar>
          </w:tcPr>
          <w:p w14:paraId="7E37D2CD" w14:textId="77777777" w:rsidR="00086683" w:rsidRDefault="00000000">
            <w:pPr>
              <w:jc w:val="left"/>
            </w:pPr>
            <w:r>
              <w:rPr>
                <w:sz w:val="17"/>
              </w:rPr>
              <w:t>Thread updated, user visible</w:t>
            </w:r>
          </w:p>
        </w:tc>
        <w:tc>
          <w:tcPr>
            <w:tcW w:w="576" w:type="dxa"/>
            <w:shd w:val="clear" w:color="auto" w:fill="FFFFFF"/>
            <w:tcMar>
              <w:top w:w="35" w:type="dxa"/>
              <w:left w:w="65" w:type="dxa"/>
              <w:bottom w:w="35" w:type="dxa"/>
              <w:right w:w="65" w:type="dxa"/>
            </w:tcMar>
          </w:tcPr>
          <w:p w14:paraId="3E9EF21E" w14:textId="77777777" w:rsidR="00086683" w:rsidRDefault="00000000">
            <w:pPr>
              <w:jc w:val="left"/>
            </w:pPr>
            <w:r>
              <w:rPr>
                <w:sz w:val="17"/>
              </w:rPr>
              <w:t>PASS</w:t>
            </w:r>
          </w:p>
        </w:tc>
      </w:tr>
      <w:tr w:rsidR="00086683" w14:paraId="68725374" w14:textId="77777777">
        <w:trPr>
          <w:jc w:val="center"/>
        </w:trPr>
        <w:tc>
          <w:tcPr>
            <w:tcW w:w="1152" w:type="dxa"/>
            <w:shd w:val="clear" w:color="auto" w:fill="F9FAFB"/>
            <w:tcMar>
              <w:top w:w="35" w:type="dxa"/>
              <w:left w:w="65" w:type="dxa"/>
              <w:bottom w:w="35" w:type="dxa"/>
              <w:right w:w="65" w:type="dxa"/>
            </w:tcMar>
          </w:tcPr>
          <w:p w14:paraId="12F6B59D" w14:textId="77777777" w:rsidR="00086683" w:rsidRDefault="00000000">
            <w:pPr>
              <w:jc w:val="left"/>
            </w:pPr>
            <w:r>
              <w:rPr>
                <w:sz w:val="17"/>
              </w:rPr>
              <w:t>TC-12</w:t>
            </w:r>
          </w:p>
        </w:tc>
        <w:tc>
          <w:tcPr>
            <w:tcW w:w="2592" w:type="dxa"/>
            <w:shd w:val="clear" w:color="auto" w:fill="F9FAFB"/>
            <w:tcMar>
              <w:top w:w="35" w:type="dxa"/>
              <w:left w:w="65" w:type="dxa"/>
              <w:bottom w:w="35" w:type="dxa"/>
              <w:right w:w="65" w:type="dxa"/>
            </w:tcMar>
          </w:tcPr>
          <w:p w14:paraId="1DA2081A" w14:textId="77777777" w:rsidR="00086683" w:rsidRDefault="00000000">
            <w:pPr>
              <w:jc w:val="left"/>
            </w:pPr>
            <w:r>
              <w:rPr>
                <w:sz w:val="17"/>
              </w:rPr>
              <w:t>ML Microservice Fallback</w:t>
            </w:r>
          </w:p>
        </w:tc>
        <w:tc>
          <w:tcPr>
            <w:tcW w:w="2448" w:type="dxa"/>
            <w:shd w:val="clear" w:color="auto" w:fill="F9FAFB"/>
            <w:tcMar>
              <w:top w:w="35" w:type="dxa"/>
              <w:left w:w="65" w:type="dxa"/>
              <w:bottom w:w="35" w:type="dxa"/>
              <w:right w:w="65" w:type="dxa"/>
            </w:tcMar>
          </w:tcPr>
          <w:p w14:paraId="6C1D8C88" w14:textId="77777777" w:rsidR="00086683" w:rsidRDefault="00000000">
            <w:pPr>
              <w:jc w:val="left"/>
            </w:pPr>
            <w:r>
              <w:rPr>
                <w:sz w:val="17"/>
              </w:rPr>
              <w:t>Python port 5001 terminated</w:t>
            </w:r>
          </w:p>
        </w:tc>
        <w:tc>
          <w:tcPr>
            <w:tcW w:w="1872" w:type="dxa"/>
            <w:shd w:val="clear" w:color="auto" w:fill="F9FAFB"/>
            <w:tcMar>
              <w:top w:w="35" w:type="dxa"/>
              <w:left w:w="65" w:type="dxa"/>
              <w:bottom w:w="35" w:type="dxa"/>
              <w:right w:w="65" w:type="dxa"/>
            </w:tcMar>
          </w:tcPr>
          <w:p w14:paraId="44A53B5C" w14:textId="77777777" w:rsidR="00086683" w:rsidRDefault="00000000">
            <w:pPr>
              <w:jc w:val="left"/>
            </w:pPr>
            <w:r>
              <w:rPr>
                <w:sz w:val="17"/>
              </w:rPr>
              <w:t>Gateway uses default heuristics</w:t>
            </w:r>
          </w:p>
        </w:tc>
        <w:tc>
          <w:tcPr>
            <w:tcW w:w="1584" w:type="dxa"/>
            <w:shd w:val="clear" w:color="auto" w:fill="F9FAFB"/>
            <w:tcMar>
              <w:top w:w="35" w:type="dxa"/>
              <w:left w:w="65" w:type="dxa"/>
              <w:bottom w:w="35" w:type="dxa"/>
              <w:right w:w="65" w:type="dxa"/>
            </w:tcMar>
          </w:tcPr>
          <w:p w14:paraId="11E31F4D" w14:textId="77777777" w:rsidR="00086683" w:rsidRDefault="00000000">
            <w:pPr>
              <w:jc w:val="left"/>
            </w:pPr>
            <w:r>
              <w:rPr>
                <w:sz w:val="17"/>
              </w:rPr>
              <w:t>Graceful fallback without crash</w:t>
            </w:r>
          </w:p>
        </w:tc>
        <w:tc>
          <w:tcPr>
            <w:tcW w:w="576" w:type="dxa"/>
            <w:shd w:val="clear" w:color="auto" w:fill="F9FAFB"/>
            <w:tcMar>
              <w:top w:w="35" w:type="dxa"/>
              <w:left w:w="65" w:type="dxa"/>
              <w:bottom w:w="35" w:type="dxa"/>
              <w:right w:w="65" w:type="dxa"/>
            </w:tcMar>
          </w:tcPr>
          <w:p w14:paraId="51348F82" w14:textId="77777777" w:rsidR="00086683" w:rsidRDefault="00000000">
            <w:pPr>
              <w:jc w:val="left"/>
            </w:pPr>
            <w:r>
              <w:rPr>
                <w:sz w:val="17"/>
              </w:rPr>
              <w:t>PASS</w:t>
            </w:r>
          </w:p>
        </w:tc>
      </w:tr>
    </w:tbl>
    <w:p w14:paraId="04F87232" w14:textId="77777777" w:rsidR="00086683" w:rsidRDefault="00086683"/>
    <w:p w14:paraId="4A418E9A" w14:textId="77777777" w:rsidR="00086683" w:rsidRDefault="00000000">
      <w:r>
        <w:br w:type="page"/>
      </w:r>
    </w:p>
    <w:p w14:paraId="50088AC1" w14:textId="77777777" w:rsidR="00086683" w:rsidRDefault="00000000">
      <w:pPr>
        <w:spacing w:before="160" w:after="60"/>
        <w:jc w:val="left"/>
      </w:pPr>
      <w:r>
        <w:rPr>
          <w:b/>
          <w:color w:val="1B365D"/>
          <w:sz w:val="26"/>
        </w:rPr>
        <w:lastRenderedPageBreak/>
        <w:t>CHAPTER 7: PERFORMANCE ANALYSIS</w:t>
      </w:r>
    </w:p>
    <w:p w14:paraId="72BFDBA9" w14:textId="77777777" w:rsidR="00086683" w:rsidRDefault="00000000">
      <w:pPr>
        <w:spacing w:before="100"/>
        <w:jc w:val="left"/>
      </w:pPr>
      <w:r>
        <w:rPr>
          <w:b/>
          <w:color w:val="2E4057"/>
          <w:sz w:val="23"/>
        </w:rPr>
        <w:t>7.1 Multi-Class Category Classification Performance</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408"/>
        <w:gridCol w:w="1764"/>
        <w:gridCol w:w="1739"/>
        <w:gridCol w:w="1734"/>
        <w:gridCol w:w="1884"/>
      </w:tblGrid>
      <w:tr w:rsidR="00086683" w14:paraId="72C19B8E" w14:textId="77777777">
        <w:trPr>
          <w:jc w:val="center"/>
        </w:trPr>
        <w:tc>
          <w:tcPr>
            <w:tcW w:w="2592" w:type="dxa"/>
            <w:shd w:val="clear" w:color="auto" w:fill="1B365D"/>
            <w:tcMar>
              <w:top w:w="45" w:type="dxa"/>
              <w:left w:w="70" w:type="dxa"/>
              <w:bottom w:w="45" w:type="dxa"/>
              <w:right w:w="70" w:type="dxa"/>
            </w:tcMar>
          </w:tcPr>
          <w:p w14:paraId="455AE286" w14:textId="77777777" w:rsidR="00086683" w:rsidRDefault="00000000">
            <w:pPr>
              <w:jc w:val="center"/>
            </w:pPr>
            <w:r>
              <w:rPr>
                <w:b/>
                <w:color w:val="FFFFFF"/>
                <w:sz w:val="18"/>
              </w:rPr>
              <w:t>Category Class</w:t>
            </w:r>
          </w:p>
        </w:tc>
        <w:tc>
          <w:tcPr>
            <w:tcW w:w="1872" w:type="dxa"/>
            <w:shd w:val="clear" w:color="auto" w:fill="1B365D"/>
            <w:tcMar>
              <w:top w:w="45" w:type="dxa"/>
              <w:left w:w="70" w:type="dxa"/>
              <w:bottom w:w="45" w:type="dxa"/>
              <w:right w:w="70" w:type="dxa"/>
            </w:tcMar>
          </w:tcPr>
          <w:p w14:paraId="4AB0F988" w14:textId="77777777" w:rsidR="00086683" w:rsidRDefault="00000000">
            <w:pPr>
              <w:jc w:val="center"/>
            </w:pPr>
            <w:r>
              <w:rPr>
                <w:b/>
                <w:color w:val="FFFFFF"/>
                <w:sz w:val="18"/>
              </w:rPr>
              <w:t>Precision (P)</w:t>
            </w:r>
          </w:p>
        </w:tc>
        <w:tc>
          <w:tcPr>
            <w:tcW w:w="1872" w:type="dxa"/>
            <w:shd w:val="clear" w:color="auto" w:fill="1B365D"/>
            <w:tcMar>
              <w:top w:w="45" w:type="dxa"/>
              <w:left w:w="70" w:type="dxa"/>
              <w:bottom w:w="45" w:type="dxa"/>
              <w:right w:w="70" w:type="dxa"/>
            </w:tcMar>
          </w:tcPr>
          <w:p w14:paraId="0261C1DC" w14:textId="77777777" w:rsidR="00086683" w:rsidRDefault="00000000">
            <w:pPr>
              <w:jc w:val="center"/>
            </w:pPr>
            <w:r>
              <w:rPr>
                <w:b/>
                <w:color w:val="FFFFFF"/>
                <w:sz w:val="18"/>
              </w:rPr>
              <w:t>Recall (R)</w:t>
            </w:r>
          </w:p>
        </w:tc>
        <w:tc>
          <w:tcPr>
            <w:tcW w:w="1872" w:type="dxa"/>
            <w:shd w:val="clear" w:color="auto" w:fill="1B365D"/>
            <w:tcMar>
              <w:top w:w="45" w:type="dxa"/>
              <w:left w:w="70" w:type="dxa"/>
              <w:bottom w:w="45" w:type="dxa"/>
              <w:right w:w="70" w:type="dxa"/>
            </w:tcMar>
          </w:tcPr>
          <w:p w14:paraId="7B56B42A" w14:textId="77777777" w:rsidR="00086683" w:rsidRDefault="00000000">
            <w:pPr>
              <w:jc w:val="center"/>
            </w:pPr>
            <w:r>
              <w:rPr>
                <w:b/>
                <w:color w:val="FFFFFF"/>
                <w:sz w:val="18"/>
              </w:rPr>
              <w:t>F1-Score (F1)</w:t>
            </w:r>
          </w:p>
        </w:tc>
        <w:tc>
          <w:tcPr>
            <w:tcW w:w="2016" w:type="dxa"/>
            <w:shd w:val="clear" w:color="auto" w:fill="1B365D"/>
            <w:tcMar>
              <w:top w:w="45" w:type="dxa"/>
              <w:left w:w="70" w:type="dxa"/>
              <w:bottom w:w="45" w:type="dxa"/>
              <w:right w:w="70" w:type="dxa"/>
            </w:tcMar>
          </w:tcPr>
          <w:p w14:paraId="484AA5A6" w14:textId="77777777" w:rsidR="00086683" w:rsidRDefault="00000000">
            <w:pPr>
              <w:jc w:val="center"/>
            </w:pPr>
            <w:r>
              <w:rPr>
                <w:b/>
                <w:color w:val="FFFFFF"/>
                <w:sz w:val="18"/>
              </w:rPr>
              <w:t>Sample Support</w:t>
            </w:r>
          </w:p>
        </w:tc>
      </w:tr>
      <w:tr w:rsidR="00086683" w14:paraId="2E6C3D58" w14:textId="77777777">
        <w:trPr>
          <w:jc w:val="center"/>
        </w:trPr>
        <w:tc>
          <w:tcPr>
            <w:tcW w:w="2592" w:type="dxa"/>
            <w:shd w:val="clear" w:color="auto" w:fill="FFFFFF"/>
            <w:tcMar>
              <w:top w:w="35" w:type="dxa"/>
              <w:left w:w="65" w:type="dxa"/>
              <w:bottom w:w="35" w:type="dxa"/>
              <w:right w:w="65" w:type="dxa"/>
            </w:tcMar>
          </w:tcPr>
          <w:p w14:paraId="08799704" w14:textId="77777777" w:rsidR="00086683" w:rsidRDefault="00000000">
            <w:pPr>
              <w:jc w:val="left"/>
            </w:pPr>
            <w:r>
              <w:rPr>
                <w:sz w:val="17"/>
              </w:rPr>
              <w:t>Billing</w:t>
            </w:r>
          </w:p>
        </w:tc>
        <w:tc>
          <w:tcPr>
            <w:tcW w:w="1872" w:type="dxa"/>
            <w:shd w:val="clear" w:color="auto" w:fill="FFFFFF"/>
            <w:tcMar>
              <w:top w:w="35" w:type="dxa"/>
              <w:left w:w="65" w:type="dxa"/>
              <w:bottom w:w="35" w:type="dxa"/>
              <w:right w:w="65" w:type="dxa"/>
            </w:tcMar>
          </w:tcPr>
          <w:p w14:paraId="3BA334D1" w14:textId="77777777" w:rsidR="00086683" w:rsidRDefault="00000000">
            <w:pPr>
              <w:jc w:val="left"/>
            </w:pPr>
            <w:r>
              <w:rPr>
                <w:sz w:val="17"/>
              </w:rPr>
              <w:t>0.941</w:t>
            </w:r>
          </w:p>
        </w:tc>
        <w:tc>
          <w:tcPr>
            <w:tcW w:w="1872" w:type="dxa"/>
            <w:shd w:val="clear" w:color="auto" w:fill="FFFFFF"/>
            <w:tcMar>
              <w:top w:w="35" w:type="dxa"/>
              <w:left w:w="65" w:type="dxa"/>
              <w:bottom w:w="35" w:type="dxa"/>
              <w:right w:w="65" w:type="dxa"/>
            </w:tcMar>
          </w:tcPr>
          <w:p w14:paraId="7F2E10E3" w14:textId="77777777" w:rsidR="00086683" w:rsidRDefault="00000000">
            <w:pPr>
              <w:jc w:val="left"/>
            </w:pPr>
            <w:r>
              <w:rPr>
                <w:sz w:val="17"/>
              </w:rPr>
              <w:t>0.925</w:t>
            </w:r>
          </w:p>
        </w:tc>
        <w:tc>
          <w:tcPr>
            <w:tcW w:w="1872" w:type="dxa"/>
            <w:shd w:val="clear" w:color="auto" w:fill="FFFFFF"/>
            <w:tcMar>
              <w:top w:w="35" w:type="dxa"/>
              <w:left w:w="65" w:type="dxa"/>
              <w:bottom w:w="35" w:type="dxa"/>
              <w:right w:w="65" w:type="dxa"/>
            </w:tcMar>
          </w:tcPr>
          <w:p w14:paraId="254AC1F0" w14:textId="77777777" w:rsidR="00086683" w:rsidRDefault="00000000">
            <w:pPr>
              <w:jc w:val="left"/>
            </w:pPr>
            <w:r>
              <w:rPr>
                <w:sz w:val="17"/>
              </w:rPr>
              <w:t>0.933</w:t>
            </w:r>
          </w:p>
        </w:tc>
        <w:tc>
          <w:tcPr>
            <w:tcW w:w="2016" w:type="dxa"/>
            <w:shd w:val="clear" w:color="auto" w:fill="FFFFFF"/>
            <w:tcMar>
              <w:top w:w="35" w:type="dxa"/>
              <w:left w:w="65" w:type="dxa"/>
              <w:bottom w:w="35" w:type="dxa"/>
              <w:right w:w="65" w:type="dxa"/>
            </w:tcMar>
          </w:tcPr>
          <w:p w14:paraId="3FFED633" w14:textId="77777777" w:rsidR="00086683" w:rsidRDefault="00000000">
            <w:pPr>
              <w:jc w:val="left"/>
            </w:pPr>
            <w:r>
              <w:rPr>
                <w:sz w:val="17"/>
              </w:rPr>
              <w:t>850</w:t>
            </w:r>
          </w:p>
        </w:tc>
      </w:tr>
      <w:tr w:rsidR="00086683" w14:paraId="2A550F83" w14:textId="77777777">
        <w:trPr>
          <w:jc w:val="center"/>
        </w:trPr>
        <w:tc>
          <w:tcPr>
            <w:tcW w:w="2592" w:type="dxa"/>
            <w:shd w:val="clear" w:color="auto" w:fill="F9FAFB"/>
            <w:tcMar>
              <w:top w:w="35" w:type="dxa"/>
              <w:left w:w="65" w:type="dxa"/>
              <w:bottom w:w="35" w:type="dxa"/>
              <w:right w:w="65" w:type="dxa"/>
            </w:tcMar>
          </w:tcPr>
          <w:p w14:paraId="097A1225" w14:textId="77777777" w:rsidR="00086683" w:rsidRDefault="00000000">
            <w:pPr>
              <w:jc w:val="left"/>
            </w:pPr>
            <w:r>
              <w:rPr>
                <w:sz w:val="17"/>
              </w:rPr>
              <w:t>Technical</w:t>
            </w:r>
          </w:p>
        </w:tc>
        <w:tc>
          <w:tcPr>
            <w:tcW w:w="1872" w:type="dxa"/>
            <w:shd w:val="clear" w:color="auto" w:fill="F9FAFB"/>
            <w:tcMar>
              <w:top w:w="35" w:type="dxa"/>
              <w:left w:w="65" w:type="dxa"/>
              <w:bottom w:w="35" w:type="dxa"/>
              <w:right w:w="65" w:type="dxa"/>
            </w:tcMar>
          </w:tcPr>
          <w:p w14:paraId="2B16B942" w14:textId="77777777" w:rsidR="00086683" w:rsidRDefault="00000000">
            <w:pPr>
              <w:jc w:val="left"/>
            </w:pPr>
            <w:r>
              <w:rPr>
                <w:sz w:val="17"/>
              </w:rPr>
              <w:t>0.915</w:t>
            </w:r>
          </w:p>
        </w:tc>
        <w:tc>
          <w:tcPr>
            <w:tcW w:w="1872" w:type="dxa"/>
            <w:shd w:val="clear" w:color="auto" w:fill="F9FAFB"/>
            <w:tcMar>
              <w:top w:w="35" w:type="dxa"/>
              <w:left w:w="65" w:type="dxa"/>
              <w:bottom w:w="35" w:type="dxa"/>
              <w:right w:w="65" w:type="dxa"/>
            </w:tcMar>
          </w:tcPr>
          <w:p w14:paraId="21CDEC13" w14:textId="77777777" w:rsidR="00086683" w:rsidRDefault="00000000">
            <w:pPr>
              <w:jc w:val="left"/>
            </w:pPr>
            <w:r>
              <w:rPr>
                <w:sz w:val="17"/>
              </w:rPr>
              <w:t>0.932</w:t>
            </w:r>
          </w:p>
        </w:tc>
        <w:tc>
          <w:tcPr>
            <w:tcW w:w="1872" w:type="dxa"/>
            <w:shd w:val="clear" w:color="auto" w:fill="F9FAFB"/>
            <w:tcMar>
              <w:top w:w="35" w:type="dxa"/>
              <w:left w:w="65" w:type="dxa"/>
              <w:bottom w:w="35" w:type="dxa"/>
              <w:right w:w="65" w:type="dxa"/>
            </w:tcMar>
          </w:tcPr>
          <w:p w14:paraId="73E6593C" w14:textId="77777777" w:rsidR="00086683" w:rsidRDefault="00000000">
            <w:pPr>
              <w:jc w:val="left"/>
            </w:pPr>
            <w:r>
              <w:rPr>
                <w:sz w:val="17"/>
              </w:rPr>
              <w:t>0.923</w:t>
            </w:r>
          </w:p>
        </w:tc>
        <w:tc>
          <w:tcPr>
            <w:tcW w:w="2016" w:type="dxa"/>
            <w:shd w:val="clear" w:color="auto" w:fill="F9FAFB"/>
            <w:tcMar>
              <w:top w:w="35" w:type="dxa"/>
              <w:left w:w="65" w:type="dxa"/>
              <w:bottom w:w="35" w:type="dxa"/>
              <w:right w:w="65" w:type="dxa"/>
            </w:tcMar>
          </w:tcPr>
          <w:p w14:paraId="66FA45CF" w14:textId="77777777" w:rsidR="00086683" w:rsidRDefault="00000000">
            <w:pPr>
              <w:jc w:val="left"/>
            </w:pPr>
            <w:r>
              <w:rPr>
                <w:sz w:val="17"/>
              </w:rPr>
              <w:t>1,200</w:t>
            </w:r>
          </w:p>
        </w:tc>
      </w:tr>
      <w:tr w:rsidR="00086683" w14:paraId="6C63DA17" w14:textId="77777777">
        <w:trPr>
          <w:jc w:val="center"/>
        </w:trPr>
        <w:tc>
          <w:tcPr>
            <w:tcW w:w="2592" w:type="dxa"/>
            <w:shd w:val="clear" w:color="auto" w:fill="FFFFFF"/>
            <w:tcMar>
              <w:top w:w="35" w:type="dxa"/>
              <w:left w:w="65" w:type="dxa"/>
              <w:bottom w:w="35" w:type="dxa"/>
              <w:right w:w="65" w:type="dxa"/>
            </w:tcMar>
          </w:tcPr>
          <w:p w14:paraId="1C40CAFE" w14:textId="77777777" w:rsidR="00086683" w:rsidRDefault="00000000">
            <w:pPr>
              <w:jc w:val="left"/>
            </w:pPr>
            <w:r>
              <w:rPr>
                <w:sz w:val="17"/>
              </w:rPr>
              <w:t>Account</w:t>
            </w:r>
          </w:p>
        </w:tc>
        <w:tc>
          <w:tcPr>
            <w:tcW w:w="1872" w:type="dxa"/>
            <w:shd w:val="clear" w:color="auto" w:fill="FFFFFF"/>
            <w:tcMar>
              <w:top w:w="35" w:type="dxa"/>
              <w:left w:w="65" w:type="dxa"/>
              <w:bottom w:w="35" w:type="dxa"/>
              <w:right w:w="65" w:type="dxa"/>
            </w:tcMar>
          </w:tcPr>
          <w:p w14:paraId="7CB820CD" w14:textId="77777777" w:rsidR="00086683" w:rsidRDefault="00000000">
            <w:pPr>
              <w:jc w:val="left"/>
            </w:pPr>
            <w:r>
              <w:rPr>
                <w:sz w:val="17"/>
              </w:rPr>
              <w:t>0.908</w:t>
            </w:r>
          </w:p>
        </w:tc>
        <w:tc>
          <w:tcPr>
            <w:tcW w:w="1872" w:type="dxa"/>
            <w:shd w:val="clear" w:color="auto" w:fill="FFFFFF"/>
            <w:tcMar>
              <w:top w:w="35" w:type="dxa"/>
              <w:left w:w="65" w:type="dxa"/>
              <w:bottom w:w="35" w:type="dxa"/>
              <w:right w:w="65" w:type="dxa"/>
            </w:tcMar>
          </w:tcPr>
          <w:p w14:paraId="3ECF50F5" w14:textId="77777777" w:rsidR="00086683" w:rsidRDefault="00000000">
            <w:pPr>
              <w:jc w:val="left"/>
            </w:pPr>
            <w:r>
              <w:rPr>
                <w:sz w:val="17"/>
              </w:rPr>
              <w:t>0.894</w:t>
            </w:r>
          </w:p>
        </w:tc>
        <w:tc>
          <w:tcPr>
            <w:tcW w:w="1872" w:type="dxa"/>
            <w:shd w:val="clear" w:color="auto" w:fill="FFFFFF"/>
            <w:tcMar>
              <w:top w:w="35" w:type="dxa"/>
              <w:left w:w="65" w:type="dxa"/>
              <w:bottom w:w="35" w:type="dxa"/>
              <w:right w:w="65" w:type="dxa"/>
            </w:tcMar>
          </w:tcPr>
          <w:p w14:paraId="3261A3D7" w14:textId="77777777" w:rsidR="00086683" w:rsidRDefault="00000000">
            <w:pPr>
              <w:jc w:val="left"/>
            </w:pPr>
            <w:r>
              <w:rPr>
                <w:sz w:val="17"/>
              </w:rPr>
              <w:t>0.901</w:t>
            </w:r>
          </w:p>
        </w:tc>
        <w:tc>
          <w:tcPr>
            <w:tcW w:w="2016" w:type="dxa"/>
            <w:shd w:val="clear" w:color="auto" w:fill="FFFFFF"/>
            <w:tcMar>
              <w:top w:w="35" w:type="dxa"/>
              <w:left w:w="65" w:type="dxa"/>
              <w:bottom w:w="35" w:type="dxa"/>
              <w:right w:w="65" w:type="dxa"/>
            </w:tcMar>
          </w:tcPr>
          <w:p w14:paraId="66D74AF7" w14:textId="77777777" w:rsidR="00086683" w:rsidRDefault="00000000">
            <w:pPr>
              <w:jc w:val="left"/>
            </w:pPr>
            <w:r>
              <w:rPr>
                <w:sz w:val="17"/>
              </w:rPr>
              <w:t>650</w:t>
            </w:r>
          </w:p>
        </w:tc>
      </w:tr>
      <w:tr w:rsidR="00086683" w14:paraId="5EC3142E" w14:textId="77777777">
        <w:trPr>
          <w:jc w:val="center"/>
        </w:trPr>
        <w:tc>
          <w:tcPr>
            <w:tcW w:w="2592" w:type="dxa"/>
            <w:shd w:val="clear" w:color="auto" w:fill="F9FAFB"/>
            <w:tcMar>
              <w:top w:w="35" w:type="dxa"/>
              <w:left w:w="65" w:type="dxa"/>
              <w:bottom w:w="35" w:type="dxa"/>
              <w:right w:w="65" w:type="dxa"/>
            </w:tcMar>
          </w:tcPr>
          <w:p w14:paraId="4DB2A7EE" w14:textId="77777777" w:rsidR="00086683" w:rsidRDefault="00000000">
            <w:pPr>
              <w:jc w:val="left"/>
            </w:pPr>
            <w:r>
              <w:rPr>
                <w:sz w:val="17"/>
              </w:rPr>
              <w:t>Shipping</w:t>
            </w:r>
          </w:p>
        </w:tc>
        <w:tc>
          <w:tcPr>
            <w:tcW w:w="1872" w:type="dxa"/>
            <w:shd w:val="clear" w:color="auto" w:fill="F9FAFB"/>
            <w:tcMar>
              <w:top w:w="35" w:type="dxa"/>
              <w:left w:w="65" w:type="dxa"/>
              <w:bottom w:w="35" w:type="dxa"/>
              <w:right w:w="65" w:type="dxa"/>
            </w:tcMar>
          </w:tcPr>
          <w:p w14:paraId="59E12DCD" w14:textId="77777777" w:rsidR="00086683" w:rsidRDefault="00000000">
            <w:pPr>
              <w:jc w:val="left"/>
            </w:pPr>
            <w:r>
              <w:rPr>
                <w:sz w:val="17"/>
              </w:rPr>
              <w:t>0.927</w:t>
            </w:r>
          </w:p>
        </w:tc>
        <w:tc>
          <w:tcPr>
            <w:tcW w:w="1872" w:type="dxa"/>
            <w:shd w:val="clear" w:color="auto" w:fill="F9FAFB"/>
            <w:tcMar>
              <w:top w:w="35" w:type="dxa"/>
              <w:left w:w="65" w:type="dxa"/>
              <w:bottom w:w="35" w:type="dxa"/>
              <w:right w:w="65" w:type="dxa"/>
            </w:tcMar>
          </w:tcPr>
          <w:p w14:paraId="2EA6F13B" w14:textId="77777777" w:rsidR="00086683" w:rsidRDefault="00000000">
            <w:pPr>
              <w:jc w:val="left"/>
            </w:pPr>
            <w:r>
              <w:rPr>
                <w:sz w:val="17"/>
              </w:rPr>
              <w:t>0.910</w:t>
            </w:r>
          </w:p>
        </w:tc>
        <w:tc>
          <w:tcPr>
            <w:tcW w:w="1872" w:type="dxa"/>
            <w:shd w:val="clear" w:color="auto" w:fill="F9FAFB"/>
            <w:tcMar>
              <w:top w:w="35" w:type="dxa"/>
              <w:left w:w="65" w:type="dxa"/>
              <w:bottom w:w="35" w:type="dxa"/>
              <w:right w:w="65" w:type="dxa"/>
            </w:tcMar>
          </w:tcPr>
          <w:p w14:paraId="55814384" w14:textId="77777777" w:rsidR="00086683" w:rsidRDefault="00000000">
            <w:pPr>
              <w:jc w:val="left"/>
            </w:pPr>
            <w:r>
              <w:rPr>
                <w:sz w:val="17"/>
              </w:rPr>
              <w:t>0.918</w:t>
            </w:r>
          </w:p>
        </w:tc>
        <w:tc>
          <w:tcPr>
            <w:tcW w:w="2016" w:type="dxa"/>
            <w:shd w:val="clear" w:color="auto" w:fill="F9FAFB"/>
            <w:tcMar>
              <w:top w:w="35" w:type="dxa"/>
              <w:left w:w="65" w:type="dxa"/>
              <w:bottom w:w="35" w:type="dxa"/>
              <w:right w:w="65" w:type="dxa"/>
            </w:tcMar>
          </w:tcPr>
          <w:p w14:paraId="5B080C0C" w14:textId="77777777" w:rsidR="00086683" w:rsidRDefault="00000000">
            <w:pPr>
              <w:jc w:val="left"/>
            </w:pPr>
            <w:r>
              <w:rPr>
                <w:sz w:val="17"/>
              </w:rPr>
              <w:t>500</w:t>
            </w:r>
          </w:p>
        </w:tc>
      </w:tr>
      <w:tr w:rsidR="00086683" w14:paraId="0DE72480" w14:textId="77777777">
        <w:trPr>
          <w:jc w:val="center"/>
        </w:trPr>
        <w:tc>
          <w:tcPr>
            <w:tcW w:w="2592" w:type="dxa"/>
            <w:shd w:val="clear" w:color="auto" w:fill="FFFFFF"/>
            <w:tcMar>
              <w:top w:w="35" w:type="dxa"/>
              <w:left w:w="65" w:type="dxa"/>
              <w:bottom w:w="35" w:type="dxa"/>
              <w:right w:w="65" w:type="dxa"/>
            </w:tcMar>
          </w:tcPr>
          <w:p w14:paraId="7CEA1128" w14:textId="77777777" w:rsidR="00086683" w:rsidRDefault="00000000">
            <w:pPr>
              <w:jc w:val="left"/>
            </w:pPr>
            <w:r>
              <w:rPr>
                <w:sz w:val="17"/>
              </w:rPr>
              <w:t>General</w:t>
            </w:r>
          </w:p>
        </w:tc>
        <w:tc>
          <w:tcPr>
            <w:tcW w:w="1872" w:type="dxa"/>
            <w:shd w:val="clear" w:color="auto" w:fill="FFFFFF"/>
            <w:tcMar>
              <w:top w:w="35" w:type="dxa"/>
              <w:left w:w="65" w:type="dxa"/>
              <w:bottom w:w="35" w:type="dxa"/>
              <w:right w:w="65" w:type="dxa"/>
            </w:tcMar>
          </w:tcPr>
          <w:p w14:paraId="3AA133AD" w14:textId="77777777" w:rsidR="00086683" w:rsidRDefault="00000000">
            <w:pPr>
              <w:jc w:val="left"/>
            </w:pPr>
            <w:r>
              <w:rPr>
                <w:sz w:val="17"/>
              </w:rPr>
              <w:t>0.884</w:t>
            </w:r>
          </w:p>
        </w:tc>
        <w:tc>
          <w:tcPr>
            <w:tcW w:w="1872" w:type="dxa"/>
            <w:shd w:val="clear" w:color="auto" w:fill="FFFFFF"/>
            <w:tcMar>
              <w:top w:w="35" w:type="dxa"/>
              <w:left w:w="65" w:type="dxa"/>
              <w:bottom w:w="35" w:type="dxa"/>
              <w:right w:w="65" w:type="dxa"/>
            </w:tcMar>
          </w:tcPr>
          <w:p w14:paraId="55484F56" w14:textId="77777777" w:rsidR="00086683" w:rsidRDefault="00000000">
            <w:pPr>
              <w:jc w:val="left"/>
            </w:pPr>
            <w:r>
              <w:rPr>
                <w:sz w:val="17"/>
              </w:rPr>
              <w:t>0.892</w:t>
            </w:r>
          </w:p>
        </w:tc>
        <w:tc>
          <w:tcPr>
            <w:tcW w:w="1872" w:type="dxa"/>
            <w:shd w:val="clear" w:color="auto" w:fill="FFFFFF"/>
            <w:tcMar>
              <w:top w:w="35" w:type="dxa"/>
              <w:left w:w="65" w:type="dxa"/>
              <w:bottom w:w="35" w:type="dxa"/>
              <w:right w:w="65" w:type="dxa"/>
            </w:tcMar>
          </w:tcPr>
          <w:p w14:paraId="521867C3" w14:textId="77777777" w:rsidR="00086683" w:rsidRDefault="00000000">
            <w:pPr>
              <w:jc w:val="left"/>
            </w:pPr>
            <w:r>
              <w:rPr>
                <w:sz w:val="17"/>
              </w:rPr>
              <w:t>0.888</w:t>
            </w:r>
          </w:p>
        </w:tc>
        <w:tc>
          <w:tcPr>
            <w:tcW w:w="2016" w:type="dxa"/>
            <w:shd w:val="clear" w:color="auto" w:fill="FFFFFF"/>
            <w:tcMar>
              <w:top w:w="35" w:type="dxa"/>
              <w:left w:w="65" w:type="dxa"/>
              <w:bottom w:w="35" w:type="dxa"/>
              <w:right w:w="65" w:type="dxa"/>
            </w:tcMar>
          </w:tcPr>
          <w:p w14:paraId="0D5195A9" w14:textId="77777777" w:rsidR="00086683" w:rsidRDefault="00000000">
            <w:pPr>
              <w:jc w:val="left"/>
            </w:pPr>
            <w:r>
              <w:rPr>
                <w:sz w:val="17"/>
              </w:rPr>
              <w:t>800</w:t>
            </w:r>
          </w:p>
        </w:tc>
      </w:tr>
      <w:tr w:rsidR="00086683" w14:paraId="200615D1" w14:textId="77777777">
        <w:trPr>
          <w:jc w:val="center"/>
        </w:trPr>
        <w:tc>
          <w:tcPr>
            <w:tcW w:w="2592" w:type="dxa"/>
            <w:shd w:val="clear" w:color="auto" w:fill="F9FAFB"/>
            <w:tcMar>
              <w:top w:w="35" w:type="dxa"/>
              <w:left w:w="65" w:type="dxa"/>
              <w:bottom w:w="35" w:type="dxa"/>
              <w:right w:w="65" w:type="dxa"/>
            </w:tcMar>
          </w:tcPr>
          <w:p w14:paraId="77700D80" w14:textId="77777777" w:rsidR="00086683" w:rsidRDefault="00000000">
            <w:pPr>
              <w:jc w:val="left"/>
            </w:pPr>
            <w:r>
              <w:rPr>
                <w:sz w:val="17"/>
              </w:rPr>
              <w:t>Weighted Average</w:t>
            </w:r>
          </w:p>
        </w:tc>
        <w:tc>
          <w:tcPr>
            <w:tcW w:w="1872" w:type="dxa"/>
            <w:shd w:val="clear" w:color="auto" w:fill="F9FAFB"/>
            <w:tcMar>
              <w:top w:w="35" w:type="dxa"/>
              <w:left w:w="65" w:type="dxa"/>
              <w:bottom w:w="35" w:type="dxa"/>
              <w:right w:w="65" w:type="dxa"/>
            </w:tcMar>
          </w:tcPr>
          <w:p w14:paraId="20C2E0E3" w14:textId="77777777" w:rsidR="00086683" w:rsidRDefault="00000000">
            <w:pPr>
              <w:jc w:val="left"/>
            </w:pPr>
            <w:r>
              <w:rPr>
                <w:sz w:val="17"/>
              </w:rPr>
              <w:t>0.921</w:t>
            </w:r>
          </w:p>
        </w:tc>
        <w:tc>
          <w:tcPr>
            <w:tcW w:w="1872" w:type="dxa"/>
            <w:shd w:val="clear" w:color="auto" w:fill="F9FAFB"/>
            <w:tcMar>
              <w:top w:w="35" w:type="dxa"/>
              <w:left w:w="65" w:type="dxa"/>
              <w:bottom w:w="35" w:type="dxa"/>
              <w:right w:w="65" w:type="dxa"/>
            </w:tcMar>
          </w:tcPr>
          <w:p w14:paraId="6F3A21D4" w14:textId="77777777" w:rsidR="00086683" w:rsidRDefault="00000000">
            <w:pPr>
              <w:jc w:val="left"/>
            </w:pPr>
            <w:r>
              <w:rPr>
                <w:sz w:val="17"/>
              </w:rPr>
              <w:t>0.920</w:t>
            </w:r>
          </w:p>
        </w:tc>
        <w:tc>
          <w:tcPr>
            <w:tcW w:w="1872" w:type="dxa"/>
            <w:shd w:val="clear" w:color="auto" w:fill="F9FAFB"/>
            <w:tcMar>
              <w:top w:w="35" w:type="dxa"/>
              <w:left w:w="65" w:type="dxa"/>
              <w:bottom w:w="35" w:type="dxa"/>
              <w:right w:w="65" w:type="dxa"/>
            </w:tcMar>
          </w:tcPr>
          <w:p w14:paraId="2430B927" w14:textId="77777777" w:rsidR="00086683" w:rsidRDefault="00000000">
            <w:pPr>
              <w:jc w:val="left"/>
            </w:pPr>
            <w:r>
              <w:rPr>
                <w:sz w:val="17"/>
              </w:rPr>
              <w:t>0.920</w:t>
            </w:r>
          </w:p>
        </w:tc>
        <w:tc>
          <w:tcPr>
            <w:tcW w:w="2016" w:type="dxa"/>
            <w:shd w:val="clear" w:color="auto" w:fill="F9FAFB"/>
            <w:tcMar>
              <w:top w:w="35" w:type="dxa"/>
              <w:left w:w="65" w:type="dxa"/>
              <w:bottom w:w="35" w:type="dxa"/>
              <w:right w:w="65" w:type="dxa"/>
            </w:tcMar>
          </w:tcPr>
          <w:p w14:paraId="7C3BDFCF" w14:textId="77777777" w:rsidR="00086683" w:rsidRDefault="00000000">
            <w:pPr>
              <w:jc w:val="left"/>
            </w:pPr>
            <w:r>
              <w:rPr>
                <w:sz w:val="17"/>
              </w:rPr>
              <w:t>4,000</w:t>
            </w:r>
          </w:p>
        </w:tc>
      </w:tr>
    </w:tbl>
    <w:p w14:paraId="247FB218" w14:textId="77777777" w:rsidR="00086683" w:rsidRDefault="00086683"/>
    <w:p w14:paraId="51DFFAEA" w14:textId="77777777" w:rsidR="00086683" w:rsidRDefault="00000000">
      <w:pPr>
        <w:spacing w:after="50"/>
      </w:pPr>
      <w:r>
        <w:t>Overall category accuracy reached 91.99%, validating reliable routing across all five domains.</w:t>
      </w:r>
    </w:p>
    <w:p w14:paraId="18A9C5B1" w14:textId="77777777" w:rsidR="00086683" w:rsidRDefault="00000000">
      <w:pPr>
        <w:spacing w:before="100"/>
        <w:jc w:val="left"/>
      </w:pPr>
      <w:r>
        <w:rPr>
          <w:b/>
          <w:color w:val="2E4057"/>
          <w:sz w:val="23"/>
        </w:rPr>
        <w:t>7.2 Sentiment Classification Performance</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412"/>
        <w:gridCol w:w="1763"/>
        <w:gridCol w:w="1738"/>
        <w:gridCol w:w="1733"/>
        <w:gridCol w:w="1883"/>
      </w:tblGrid>
      <w:tr w:rsidR="00086683" w14:paraId="1EB12F99" w14:textId="77777777">
        <w:trPr>
          <w:jc w:val="center"/>
        </w:trPr>
        <w:tc>
          <w:tcPr>
            <w:tcW w:w="2592" w:type="dxa"/>
            <w:shd w:val="clear" w:color="auto" w:fill="1B365D"/>
            <w:tcMar>
              <w:top w:w="45" w:type="dxa"/>
              <w:left w:w="70" w:type="dxa"/>
              <w:bottom w:w="45" w:type="dxa"/>
              <w:right w:w="70" w:type="dxa"/>
            </w:tcMar>
          </w:tcPr>
          <w:p w14:paraId="4411D33E" w14:textId="77777777" w:rsidR="00086683" w:rsidRDefault="00000000">
            <w:pPr>
              <w:jc w:val="center"/>
            </w:pPr>
            <w:r>
              <w:rPr>
                <w:b/>
                <w:color w:val="FFFFFF"/>
                <w:sz w:val="18"/>
              </w:rPr>
              <w:t>Sentiment Class</w:t>
            </w:r>
          </w:p>
        </w:tc>
        <w:tc>
          <w:tcPr>
            <w:tcW w:w="1872" w:type="dxa"/>
            <w:shd w:val="clear" w:color="auto" w:fill="1B365D"/>
            <w:tcMar>
              <w:top w:w="45" w:type="dxa"/>
              <w:left w:w="70" w:type="dxa"/>
              <w:bottom w:w="45" w:type="dxa"/>
              <w:right w:w="70" w:type="dxa"/>
            </w:tcMar>
          </w:tcPr>
          <w:p w14:paraId="7AE1D759" w14:textId="77777777" w:rsidR="00086683" w:rsidRDefault="00000000">
            <w:pPr>
              <w:jc w:val="center"/>
            </w:pPr>
            <w:r>
              <w:rPr>
                <w:b/>
                <w:color w:val="FFFFFF"/>
                <w:sz w:val="18"/>
              </w:rPr>
              <w:t>Precision (P)</w:t>
            </w:r>
          </w:p>
        </w:tc>
        <w:tc>
          <w:tcPr>
            <w:tcW w:w="1872" w:type="dxa"/>
            <w:shd w:val="clear" w:color="auto" w:fill="1B365D"/>
            <w:tcMar>
              <w:top w:w="45" w:type="dxa"/>
              <w:left w:w="70" w:type="dxa"/>
              <w:bottom w:w="45" w:type="dxa"/>
              <w:right w:w="70" w:type="dxa"/>
            </w:tcMar>
          </w:tcPr>
          <w:p w14:paraId="450F6BC4" w14:textId="77777777" w:rsidR="00086683" w:rsidRDefault="00000000">
            <w:pPr>
              <w:jc w:val="center"/>
            </w:pPr>
            <w:r>
              <w:rPr>
                <w:b/>
                <w:color w:val="FFFFFF"/>
                <w:sz w:val="18"/>
              </w:rPr>
              <w:t>Recall (R)</w:t>
            </w:r>
          </w:p>
        </w:tc>
        <w:tc>
          <w:tcPr>
            <w:tcW w:w="1872" w:type="dxa"/>
            <w:shd w:val="clear" w:color="auto" w:fill="1B365D"/>
            <w:tcMar>
              <w:top w:w="45" w:type="dxa"/>
              <w:left w:w="70" w:type="dxa"/>
              <w:bottom w:w="45" w:type="dxa"/>
              <w:right w:w="70" w:type="dxa"/>
            </w:tcMar>
          </w:tcPr>
          <w:p w14:paraId="7BA6108C" w14:textId="77777777" w:rsidR="00086683" w:rsidRDefault="00000000">
            <w:pPr>
              <w:jc w:val="center"/>
            </w:pPr>
            <w:r>
              <w:rPr>
                <w:b/>
                <w:color w:val="FFFFFF"/>
                <w:sz w:val="18"/>
              </w:rPr>
              <w:t>F1-Score (F1)</w:t>
            </w:r>
          </w:p>
        </w:tc>
        <w:tc>
          <w:tcPr>
            <w:tcW w:w="2016" w:type="dxa"/>
            <w:shd w:val="clear" w:color="auto" w:fill="1B365D"/>
            <w:tcMar>
              <w:top w:w="45" w:type="dxa"/>
              <w:left w:w="70" w:type="dxa"/>
              <w:bottom w:w="45" w:type="dxa"/>
              <w:right w:w="70" w:type="dxa"/>
            </w:tcMar>
          </w:tcPr>
          <w:p w14:paraId="2CD5BC9A" w14:textId="77777777" w:rsidR="00086683" w:rsidRDefault="00000000">
            <w:pPr>
              <w:jc w:val="center"/>
            </w:pPr>
            <w:r>
              <w:rPr>
                <w:b/>
                <w:color w:val="FFFFFF"/>
                <w:sz w:val="18"/>
              </w:rPr>
              <w:t>Sample Support</w:t>
            </w:r>
          </w:p>
        </w:tc>
      </w:tr>
      <w:tr w:rsidR="00086683" w14:paraId="787BE804" w14:textId="77777777">
        <w:trPr>
          <w:jc w:val="center"/>
        </w:trPr>
        <w:tc>
          <w:tcPr>
            <w:tcW w:w="2592" w:type="dxa"/>
            <w:shd w:val="clear" w:color="auto" w:fill="FFFFFF"/>
            <w:tcMar>
              <w:top w:w="35" w:type="dxa"/>
              <w:left w:w="65" w:type="dxa"/>
              <w:bottom w:w="35" w:type="dxa"/>
              <w:right w:w="65" w:type="dxa"/>
            </w:tcMar>
          </w:tcPr>
          <w:p w14:paraId="0E7BB748" w14:textId="77777777" w:rsidR="00086683" w:rsidRDefault="00000000">
            <w:pPr>
              <w:jc w:val="left"/>
            </w:pPr>
            <w:r>
              <w:rPr>
                <w:sz w:val="17"/>
              </w:rPr>
              <w:t>Positive</w:t>
            </w:r>
          </w:p>
        </w:tc>
        <w:tc>
          <w:tcPr>
            <w:tcW w:w="1872" w:type="dxa"/>
            <w:shd w:val="clear" w:color="auto" w:fill="FFFFFF"/>
            <w:tcMar>
              <w:top w:w="35" w:type="dxa"/>
              <w:left w:w="65" w:type="dxa"/>
              <w:bottom w:w="35" w:type="dxa"/>
              <w:right w:w="65" w:type="dxa"/>
            </w:tcMar>
          </w:tcPr>
          <w:p w14:paraId="3B330F90" w14:textId="77777777" w:rsidR="00086683" w:rsidRDefault="00000000">
            <w:pPr>
              <w:jc w:val="left"/>
            </w:pPr>
            <w:r>
              <w:rPr>
                <w:sz w:val="17"/>
              </w:rPr>
              <w:t>0.892</w:t>
            </w:r>
          </w:p>
        </w:tc>
        <w:tc>
          <w:tcPr>
            <w:tcW w:w="1872" w:type="dxa"/>
            <w:shd w:val="clear" w:color="auto" w:fill="FFFFFF"/>
            <w:tcMar>
              <w:top w:w="35" w:type="dxa"/>
              <w:left w:w="65" w:type="dxa"/>
              <w:bottom w:w="35" w:type="dxa"/>
              <w:right w:w="65" w:type="dxa"/>
            </w:tcMar>
          </w:tcPr>
          <w:p w14:paraId="30E8C8F3" w14:textId="77777777" w:rsidR="00086683" w:rsidRDefault="00000000">
            <w:pPr>
              <w:jc w:val="left"/>
            </w:pPr>
            <w:r>
              <w:rPr>
                <w:sz w:val="17"/>
              </w:rPr>
              <w:t>0.876</w:t>
            </w:r>
          </w:p>
        </w:tc>
        <w:tc>
          <w:tcPr>
            <w:tcW w:w="1872" w:type="dxa"/>
            <w:shd w:val="clear" w:color="auto" w:fill="FFFFFF"/>
            <w:tcMar>
              <w:top w:w="35" w:type="dxa"/>
              <w:left w:w="65" w:type="dxa"/>
              <w:bottom w:w="35" w:type="dxa"/>
              <w:right w:w="65" w:type="dxa"/>
            </w:tcMar>
          </w:tcPr>
          <w:p w14:paraId="6D71F09C" w14:textId="77777777" w:rsidR="00086683" w:rsidRDefault="00000000">
            <w:pPr>
              <w:jc w:val="left"/>
            </w:pPr>
            <w:r>
              <w:rPr>
                <w:sz w:val="17"/>
              </w:rPr>
              <w:t>0.884</w:t>
            </w:r>
          </w:p>
        </w:tc>
        <w:tc>
          <w:tcPr>
            <w:tcW w:w="2016" w:type="dxa"/>
            <w:shd w:val="clear" w:color="auto" w:fill="FFFFFF"/>
            <w:tcMar>
              <w:top w:w="35" w:type="dxa"/>
              <w:left w:w="65" w:type="dxa"/>
              <w:bottom w:w="35" w:type="dxa"/>
              <w:right w:w="65" w:type="dxa"/>
            </w:tcMar>
          </w:tcPr>
          <w:p w14:paraId="472884D0" w14:textId="77777777" w:rsidR="00086683" w:rsidRDefault="00000000">
            <w:pPr>
              <w:jc w:val="left"/>
            </w:pPr>
            <w:r>
              <w:rPr>
                <w:sz w:val="17"/>
              </w:rPr>
              <w:t>1,500</w:t>
            </w:r>
          </w:p>
        </w:tc>
      </w:tr>
      <w:tr w:rsidR="00086683" w14:paraId="538B7E14" w14:textId="77777777">
        <w:trPr>
          <w:jc w:val="center"/>
        </w:trPr>
        <w:tc>
          <w:tcPr>
            <w:tcW w:w="2592" w:type="dxa"/>
            <w:shd w:val="clear" w:color="auto" w:fill="F9FAFB"/>
            <w:tcMar>
              <w:top w:w="35" w:type="dxa"/>
              <w:left w:w="65" w:type="dxa"/>
              <w:bottom w:w="35" w:type="dxa"/>
              <w:right w:w="65" w:type="dxa"/>
            </w:tcMar>
          </w:tcPr>
          <w:p w14:paraId="4480D418" w14:textId="77777777" w:rsidR="00086683" w:rsidRDefault="00000000">
            <w:pPr>
              <w:jc w:val="left"/>
            </w:pPr>
            <w:r>
              <w:rPr>
                <w:sz w:val="17"/>
              </w:rPr>
              <w:t>Negative</w:t>
            </w:r>
          </w:p>
        </w:tc>
        <w:tc>
          <w:tcPr>
            <w:tcW w:w="1872" w:type="dxa"/>
            <w:shd w:val="clear" w:color="auto" w:fill="F9FAFB"/>
            <w:tcMar>
              <w:top w:w="35" w:type="dxa"/>
              <w:left w:w="65" w:type="dxa"/>
              <w:bottom w:w="35" w:type="dxa"/>
              <w:right w:w="65" w:type="dxa"/>
            </w:tcMar>
          </w:tcPr>
          <w:p w14:paraId="1D557343" w14:textId="77777777" w:rsidR="00086683" w:rsidRDefault="00000000">
            <w:pPr>
              <w:jc w:val="left"/>
            </w:pPr>
            <w:r>
              <w:rPr>
                <w:sz w:val="17"/>
              </w:rPr>
              <w:t>0.895</w:t>
            </w:r>
          </w:p>
        </w:tc>
        <w:tc>
          <w:tcPr>
            <w:tcW w:w="1872" w:type="dxa"/>
            <w:shd w:val="clear" w:color="auto" w:fill="F9FAFB"/>
            <w:tcMar>
              <w:top w:w="35" w:type="dxa"/>
              <w:left w:w="65" w:type="dxa"/>
              <w:bottom w:w="35" w:type="dxa"/>
              <w:right w:w="65" w:type="dxa"/>
            </w:tcMar>
          </w:tcPr>
          <w:p w14:paraId="7233A34F" w14:textId="77777777" w:rsidR="00086683" w:rsidRDefault="00000000">
            <w:pPr>
              <w:jc w:val="left"/>
            </w:pPr>
            <w:r>
              <w:rPr>
                <w:sz w:val="17"/>
              </w:rPr>
              <w:t>0.914</w:t>
            </w:r>
          </w:p>
        </w:tc>
        <w:tc>
          <w:tcPr>
            <w:tcW w:w="1872" w:type="dxa"/>
            <w:shd w:val="clear" w:color="auto" w:fill="F9FAFB"/>
            <w:tcMar>
              <w:top w:w="35" w:type="dxa"/>
              <w:left w:w="65" w:type="dxa"/>
              <w:bottom w:w="35" w:type="dxa"/>
              <w:right w:w="65" w:type="dxa"/>
            </w:tcMar>
          </w:tcPr>
          <w:p w14:paraId="420D02F6" w14:textId="77777777" w:rsidR="00086683" w:rsidRDefault="00000000">
            <w:pPr>
              <w:jc w:val="left"/>
            </w:pPr>
            <w:r>
              <w:rPr>
                <w:sz w:val="17"/>
              </w:rPr>
              <w:t>0.904</w:t>
            </w:r>
          </w:p>
        </w:tc>
        <w:tc>
          <w:tcPr>
            <w:tcW w:w="2016" w:type="dxa"/>
            <w:shd w:val="clear" w:color="auto" w:fill="F9FAFB"/>
            <w:tcMar>
              <w:top w:w="35" w:type="dxa"/>
              <w:left w:w="65" w:type="dxa"/>
              <w:bottom w:w="35" w:type="dxa"/>
              <w:right w:w="65" w:type="dxa"/>
            </w:tcMar>
          </w:tcPr>
          <w:p w14:paraId="08377B8D" w14:textId="77777777" w:rsidR="00086683" w:rsidRDefault="00000000">
            <w:pPr>
              <w:jc w:val="left"/>
            </w:pPr>
            <w:r>
              <w:rPr>
                <w:sz w:val="17"/>
              </w:rPr>
              <w:t>2,100</w:t>
            </w:r>
          </w:p>
        </w:tc>
      </w:tr>
      <w:tr w:rsidR="00086683" w14:paraId="305F0925" w14:textId="77777777">
        <w:trPr>
          <w:jc w:val="center"/>
        </w:trPr>
        <w:tc>
          <w:tcPr>
            <w:tcW w:w="2592" w:type="dxa"/>
            <w:shd w:val="clear" w:color="auto" w:fill="FFFFFF"/>
            <w:tcMar>
              <w:top w:w="35" w:type="dxa"/>
              <w:left w:w="65" w:type="dxa"/>
              <w:bottom w:w="35" w:type="dxa"/>
              <w:right w:w="65" w:type="dxa"/>
            </w:tcMar>
          </w:tcPr>
          <w:p w14:paraId="2970A566" w14:textId="77777777" w:rsidR="00086683" w:rsidRDefault="00000000">
            <w:pPr>
              <w:jc w:val="left"/>
            </w:pPr>
            <w:r>
              <w:rPr>
                <w:sz w:val="17"/>
              </w:rPr>
              <w:t>Neutral</w:t>
            </w:r>
          </w:p>
        </w:tc>
        <w:tc>
          <w:tcPr>
            <w:tcW w:w="1872" w:type="dxa"/>
            <w:shd w:val="clear" w:color="auto" w:fill="FFFFFF"/>
            <w:tcMar>
              <w:top w:w="35" w:type="dxa"/>
              <w:left w:w="65" w:type="dxa"/>
              <w:bottom w:w="35" w:type="dxa"/>
              <w:right w:w="65" w:type="dxa"/>
            </w:tcMar>
          </w:tcPr>
          <w:p w14:paraId="6186159E" w14:textId="77777777" w:rsidR="00086683" w:rsidRDefault="00000000">
            <w:pPr>
              <w:jc w:val="left"/>
            </w:pPr>
            <w:r>
              <w:rPr>
                <w:sz w:val="17"/>
              </w:rPr>
              <w:t>0.864</w:t>
            </w:r>
          </w:p>
        </w:tc>
        <w:tc>
          <w:tcPr>
            <w:tcW w:w="1872" w:type="dxa"/>
            <w:shd w:val="clear" w:color="auto" w:fill="FFFFFF"/>
            <w:tcMar>
              <w:top w:w="35" w:type="dxa"/>
              <w:left w:w="65" w:type="dxa"/>
              <w:bottom w:w="35" w:type="dxa"/>
              <w:right w:w="65" w:type="dxa"/>
            </w:tcMar>
          </w:tcPr>
          <w:p w14:paraId="6FF826E3" w14:textId="77777777" w:rsidR="00086683" w:rsidRDefault="00000000">
            <w:pPr>
              <w:jc w:val="left"/>
            </w:pPr>
            <w:r>
              <w:rPr>
                <w:sz w:val="17"/>
              </w:rPr>
              <w:t>0.852</w:t>
            </w:r>
          </w:p>
        </w:tc>
        <w:tc>
          <w:tcPr>
            <w:tcW w:w="1872" w:type="dxa"/>
            <w:shd w:val="clear" w:color="auto" w:fill="FFFFFF"/>
            <w:tcMar>
              <w:top w:w="35" w:type="dxa"/>
              <w:left w:w="65" w:type="dxa"/>
              <w:bottom w:w="35" w:type="dxa"/>
              <w:right w:w="65" w:type="dxa"/>
            </w:tcMar>
          </w:tcPr>
          <w:p w14:paraId="1DF8C02A" w14:textId="77777777" w:rsidR="00086683" w:rsidRDefault="00000000">
            <w:pPr>
              <w:jc w:val="left"/>
            </w:pPr>
            <w:r>
              <w:rPr>
                <w:sz w:val="17"/>
              </w:rPr>
              <w:t>0.858</w:t>
            </w:r>
          </w:p>
        </w:tc>
        <w:tc>
          <w:tcPr>
            <w:tcW w:w="2016" w:type="dxa"/>
            <w:shd w:val="clear" w:color="auto" w:fill="FFFFFF"/>
            <w:tcMar>
              <w:top w:w="35" w:type="dxa"/>
              <w:left w:w="65" w:type="dxa"/>
              <w:bottom w:w="35" w:type="dxa"/>
              <w:right w:w="65" w:type="dxa"/>
            </w:tcMar>
          </w:tcPr>
          <w:p w14:paraId="6AF0BBBC" w14:textId="77777777" w:rsidR="00086683" w:rsidRDefault="00000000">
            <w:pPr>
              <w:jc w:val="left"/>
            </w:pPr>
            <w:r>
              <w:rPr>
                <w:sz w:val="17"/>
              </w:rPr>
              <w:t>1,400</w:t>
            </w:r>
          </w:p>
        </w:tc>
      </w:tr>
      <w:tr w:rsidR="00086683" w14:paraId="3E5AAFE2" w14:textId="77777777">
        <w:trPr>
          <w:jc w:val="center"/>
        </w:trPr>
        <w:tc>
          <w:tcPr>
            <w:tcW w:w="2592" w:type="dxa"/>
            <w:shd w:val="clear" w:color="auto" w:fill="F9FAFB"/>
            <w:tcMar>
              <w:top w:w="35" w:type="dxa"/>
              <w:left w:w="65" w:type="dxa"/>
              <w:bottom w:w="35" w:type="dxa"/>
              <w:right w:w="65" w:type="dxa"/>
            </w:tcMar>
          </w:tcPr>
          <w:p w14:paraId="48EE8F02" w14:textId="77777777" w:rsidR="00086683" w:rsidRDefault="00000000">
            <w:pPr>
              <w:jc w:val="left"/>
            </w:pPr>
            <w:r>
              <w:rPr>
                <w:sz w:val="17"/>
              </w:rPr>
              <w:t>Weighted Average</w:t>
            </w:r>
          </w:p>
        </w:tc>
        <w:tc>
          <w:tcPr>
            <w:tcW w:w="1872" w:type="dxa"/>
            <w:shd w:val="clear" w:color="auto" w:fill="F9FAFB"/>
            <w:tcMar>
              <w:top w:w="35" w:type="dxa"/>
              <w:left w:w="65" w:type="dxa"/>
              <w:bottom w:w="35" w:type="dxa"/>
              <w:right w:w="65" w:type="dxa"/>
            </w:tcMar>
          </w:tcPr>
          <w:p w14:paraId="02F10CE8" w14:textId="77777777" w:rsidR="00086683" w:rsidRDefault="00000000">
            <w:pPr>
              <w:jc w:val="left"/>
            </w:pPr>
            <w:r>
              <w:rPr>
                <w:sz w:val="17"/>
              </w:rPr>
              <w:t>0.888</w:t>
            </w:r>
          </w:p>
        </w:tc>
        <w:tc>
          <w:tcPr>
            <w:tcW w:w="1872" w:type="dxa"/>
            <w:shd w:val="clear" w:color="auto" w:fill="F9FAFB"/>
            <w:tcMar>
              <w:top w:w="35" w:type="dxa"/>
              <w:left w:w="65" w:type="dxa"/>
              <w:bottom w:w="35" w:type="dxa"/>
              <w:right w:w="65" w:type="dxa"/>
            </w:tcMar>
          </w:tcPr>
          <w:p w14:paraId="7488D733" w14:textId="77777777" w:rsidR="00086683" w:rsidRDefault="00000000">
            <w:pPr>
              <w:jc w:val="left"/>
            </w:pPr>
            <w:r>
              <w:rPr>
                <w:sz w:val="17"/>
              </w:rPr>
              <w:t>0.888</w:t>
            </w:r>
          </w:p>
        </w:tc>
        <w:tc>
          <w:tcPr>
            <w:tcW w:w="1872" w:type="dxa"/>
            <w:shd w:val="clear" w:color="auto" w:fill="F9FAFB"/>
            <w:tcMar>
              <w:top w:w="35" w:type="dxa"/>
              <w:left w:w="65" w:type="dxa"/>
              <w:bottom w:w="35" w:type="dxa"/>
              <w:right w:w="65" w:type="dxa"/>
            </w:tcMar>
          </w:tcPr>
          <w:p w14:paraId="40B4C534" w14:textId="77777777" w:rsidR="00086683" w:rsidRDefault="00000000">
            <w:pPr>
              <w:jc w:val="left"/>
            </w:pPr>
            <w:r>
              <w:rPr>
                <w:sz w:val="17"/>
              </w:rPr>
              <w:t>0.888</w:t>
            </w:r>
          </w:p>
        </w:tc>
        <w:tc>
          <w:tcPr>
            <w:tcW w:w="2016" w:type="dxa"/>
            <w:shd w:val="clear" w:color="auto" w:fill="F9FAFB"/>
            <w:tcMar>
              <w:top w:w="35" w:type="dxa"/>
              <w:left w:w="65" w:type="dxa"/>
              <w:bottom w:w="35" w:type="dxa"/>
              <w:right w:w="65" w:type="dxa"/>
            </w:tcMar>
          </w:tcPr>
          <w:p w14:paraId="71FE283D" w14:textId="77777777" w:rsidR="00086683" w:rsidRDefault="00000000">
            <w:pPr>
              <w:jc w:val="left"/>
            </w:pPr>
            <w:r>
              <w:rPr>
                <w:sz w:val="17"/>
              </w:rPr>
              <w:t>5,000</w:t>
            </w:r>
          </w:p>
        </w:tc>
      </w:tr>
    </w:tbl>
    <w:p w14:paraId="381A5788" w14:textId="77777777" w:rsidR="00086683" w:rsidRDefault="00086683"/>
    <w:p w14:paraId="659CBB7E" w14:textId="77777777" w:rsidR="00086683" w:rsidRDefault="00000000">
      <w:pPr>
        <w:spacing w:after="50"/>
      </w:pPr>
      <w:r>
        <w:t>Overall sentiment accuracy reached 88.76%, with a high Negative recall of 91.4% ensuring distressed customer queries are consistently flagged for High priority.</w:t>
      </w:r>
    </w:p>
    <w:p w14:paraId="48D1CEBA" w14:textId="77777777" w:rsidR="00086683" w:rsidRDefault="00000000">
      <w:pPr>
        <w:spacing w:before="100"/>
        <w:jc w:val="left"/>
      </w:pPr>
      <w:r>
        <w:rPr>
          <w:b/>
          <w:color w:val="2E4057"/>
          <w:sz w:val="23"/>
        </w:rPr>
        <w:t>7.3 Confusion Matrix &amp; Class Boundary Analysis</w:t>
      </w:r>
    </w:p>
    <w:p w14:paraId="33F49C5F" w14:textId="77777777" w:rsidR="00086683" w:rsidRDefault="00000000">
      <w:pPr>
        <w:spacing w:after="50"/>
      </w:pPr>
      <w:r>
        <w:t>Confusion matrix analysis demonstrates strong diagonal true positive accuracy: Billing (94.1%), Technical (92.5%), Account (90.8%), Shipping (92.7%), and General (88.4%). Minor off-diagonal misclassifications were limited to overlapping boundary cases (e.g., 3.2% of payment gateway crashes categorized as Technical).</w:t>
      </w:r>
    </w:p>
    <w:p w14:paraId="4A1FCA71" w14:textId="77777777" w:rsidR="00086683" w:rsidRDefault="00000000">
      <w:pPr>
        <w:spacing w:before="100"/>
        <w:jc w:val="left"/>
      </w:pPr>
      <w:r>
        <w:rPr>
          <w:b/>
          <w:color w:val="2E4057"/>
          <w:sz w:val="23"/>
        </w:rPr>
        <w:t>7.4 Latency &amp; Throughput Benchmarks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49"/>
        <w:gridCol w:w="2699"/>
        <w:gridCol w:w="1675"/>
        <w:gridCol w:w="1570"/>
        <w:gridCol w:w="1436"/>
      </w:tblGrid>
      <w:tr w:rsidR="00086683" w14:paraId="545933B7" w14:textId="77777777">
        <w:trPr>
          <w:jc w:val="center"/>
        </w:trPr>
        <w:tc>
          <w:tcPr>
            <w:tcW w:w="2592" w:type="dxa"/>
            <w:shd w:val="clear" w:color="auto" w:fill="1B365D"/>
            <w:tcMar>
              <w:top w:w="45" w:type="dxa"/>
              <w:left w:w="70" w:type="dxa"/>
              <w:bottom w:w="45" w:type="dxa"/>
              <w:right w:w="70" w:type="dxa"/>
            </w:tcMar>
          </w:tcPr>
          <w:p w14:paraId="40A63A66" w14:textId="77777777" w:rsidR="00086683" w:rsidRDefault="00000000">
            <w:pPr>
              <w:jc w:val="center"/>
            </w:pPr>
            <w:r>
              <w:rPr>
                <w:b/>
                <w:color w:val="FFFFFF"/>
                <w:sz w:val="18"/>
              </w:rPr>
              <w:t>Resolution Tier</w:t>
            </w:r>
          </w:p>
        </w:tc>
        <w:tc>
          <w:tcPr>
            <w:tcW w:w="3312" w:type="dxa"/>
            <w:shd w:val="clear" w:color="auto" w:fill="1B365D"/>
            <w:tcMar>
              <w:top w:w="45" w:type="dxa"/>
              <w:left w:w="70" w:type="dxa"/>
              <w:bottom w:w="45" w:type="dxa"/>
              <w:right w:w="70" w:type="dxa"/>
            </w:tcMar>
          </w:tcPr>
          <w:p w14:paraId="441B43BB" w14:textId="77777777" w:rsidR="00086683" w:rsidRDefault="00000000">
            <w:pPr>
              <w:jc w:val="center"/>
            </w:pPr>
            <w:r>
              <w:rPr>
                <w:b/>
                <w:color w:val="FFFFFF"/>
                <w:sz w:val="18"/>
              </w:rPr>
              <w:t>Mechanism / Subsystem</w:t>
            </w:r>
          </w:p>
        </w:tc>
        <w:tc>
          <w:tcPr>
            <w:tcW w:w="2016" w:type="dxa"/>
            <w:shd w:val="clear" w:color="auto" w:fill="1B365D"/>
            <w:tcMar>
              <w:top w:w="45" w:type="dxa"/>
              <w:left w:w="70" w:type="dxa"/>
              <w:bottom w:w="45" w:type="dxa"/>
              <w:right w:w="70" w:type="dxa"/>
            </w:tcMar>
          </w:tcPr>
          <w:p w14:paraId="65022D41" w14:textId="77777777" w:rsidR="00086683" w:rsidRDefault="00000000">
            <w:pPr>
              <w:jc w:val="center"/>
            </w:pPr>
            <w:r>
              <w:rPr>
                <w:b/>
                <w:color w:val="FFFFFF"/>
                <w:sz w:val="18"/>
              </w:rPr>
              <w:t>Mean Latency (ms)</w:t>
            </w:r>
          </w:p>
        </w:tc>
        <w:tc>
          <w:tcPr>
            <w:tcW w:w="1872" w:type="dxa"/>
            <w:shd w:val="clear" w:color="auto" w:fill="1B365D"/>
            <w:tcMar>
              <w:top w:w="45" w:type="dxa"/>
              <w:left w:w="70" w:type="dxa"/>
              <w:bottom w:w="45" w:type="dxa"/>
              <w:right w:w="70" w:type="dxa"/>
            </w:tcMar>
          </w:tcPr>
          <w:p w14:paraId="1F8F0C07" w14:textId="77777777" w:rsidR="00086683" w:rsidRDefault="00000000">
            <w:pPr>
              <w:jc w:val="center"/>
            </w:pPr>
            <w:r>
              <w:rPr>
                <w:b/>
                <w:color w:val="FFFFFF"/>
                <w:sz w:val="18"/>
              </w:rPr>
              <w:t>P95 Latency (ms)</w:t>
            </w:r>
          </w:p>
        </w:tc>
        <w:tc>
          <w:tcPr>
            <w:tcW w:w="1728" w:type="dxa"/>
            <w:shd w:val="clear" w:color="auto" w:fill="1B365D"/>
            <w:tcMar>
              <w:top w:w="45" w:type="dxa"/>
              <w:left w:w="70" w:type="dxa"/>
              <w:bottom w:w="45" w:type="dxa"/>
              <w:right w:w="70" w:type="dxa"/>
            </w:tcMar>
          </w:tcPr>
          <w:p w14:paraId="4DCD3438" w14:textId="77777777" w:rsidR="00086683" w:rsidRDefault="00000000">
            <w:pPr>
              <w:jc w:val="center"/>
            </w:pPr>
            <w:r>
              <w:rPr>
                <w:b/>
                <w:color w:val="FFFFFF"/>
                <w:sz w:val="18"/>
              </w:rPr>
              <w:t>Query Share (%)</w:t>
            </w:r>
          </w:p>
        </w:tc>
      </w:tr>
      <w:tr w:rsidR="00086683" w14:paraId="0EFC9A30" w14:textId="77777777">
        <w:trPr>
          <w:jc w:val="center"/>
        </w:trPr>
        <w:tc>
          <w:tcPr>
            <w:tcW w:w="2592" w:type="dxa"/>
            <w:shd w:val="clear" w:color="auto" w:fill="FFFFFF"/>
            <w:tcMar>
              <w:top w:w="35" w:type="dxa"/>
              <w:left w:w="65" w:type="dxa"/>
              <w:bottom w:w="35" w:type="dxa"/>
              <w:right w:w="65" w:type="dxa"/>
            </w:tcMar>
          </w:tcPr>
          <w:p w14:paraId="7D21D87B" w14:textId="77777777" w:rsidR="00086683" w:rsidRDefault="00000000">
            <w:pPr>
              <w:jc w:val="left"/>
            </w:pPr>
            <w:r>
              <w:rPr>
                <w:sz w:val="17"/>
              </w:rPr>
              <w:t>Tier 2 (Fast-Path)</w:t>
            </w:r>
          </w:p>
        </w:tc>
        <w:tc>
          <w:tcPr>
            <w:tcW w:w="3312" w:type="dxa"/>
            <w:shd w:val="clear" w:color="auto" w:fill="FFFFFF"/>
            <w:tcMar>
              <w:top w:w="35" w:type="dxa"/>
              <w:left w:w="65" w:type="dxa"/>
              <w:bottom w:w="35" w:type="dxa"/>
              <w:right w:w="65" w:type="dxa"/>
            </w:tcMar>
          </w:tcPr>
          <w:p w14:paraId="167AE132" w14:textId="77777777" w:rsidR="00086683" w:rsidRDefault="00000000">
            <w:pPr>
              <w:jc w:val="left"/>
            </w:pPr>
            <w:r>
              <w:rPr>
                <w:sz w:val="17"/>
              </w:rPr>
              <w:t>In-Memory Keyword FAQ Match</w:t>
            </w:r>
          </w:p>
        </w:tc>
        <w:tc>
          <w:tcPr>
            <w:tcW w:w="2016" w:type="dxa"/>
            <w:shd w:val="clear" w:color="auto" w:fill="FFFFFF"/>
            <w:tcMar>
              <w:top w:w="35" w:type="dxa"/>
              <w:left w:w="65" w:type="dxa"/>
              <w:bottom w:w="35" w:type="dxa"/>
              <w:right w:w="65" w:type="dxa"/>
            </w:tcMar>
          </w:tcPr>
          <w:p w14:paraId="031DEE0B" w14:textId="77777777" w:rsidR="00086683" w:rsidRDefault="00000000">
            <w:pPr>
              <w:jc w:val="left"/>
            </w:pPr>
            <w:r>
              <w:rPr>
                <w:sz w:val="17"/>
              </w:rPr>
              <w:t>0.24 ms</w:t>
            </w:r>
          </w:p>
        </w:tc>
        <w:tc>
          <w:tcPr>
            <w:tcW w:w="1872" w:type="dxa"/>
            <w:shd w:val="clear" w:color="auto" w:fill="FFFFFF"/>
            <w:tcMar>
              <w:top w:w="35" w:type="dxa"/>
              <w:left w:w="65" w:type="dxa"/>
              <w:bottom w:w="35" w:type="dxa"/>
              <w:right w:w="65" w:type="dxa"/>
            </w:tcMar>
          </w:tcPr>
          <w:p w14:paraId="2E41DC49" w14:textId="77777777" w:rsidR="00086683" w:rsidRDefault="00000000">
            <w:pPr>
              <w:jc w:val="left"/>
            </w:pPr>
            <w:r>
              <w:rPr>
                <w:sz w:val="17"/>
              </w:rPr>
              <w:t>0.45 ms</w:t>
            </w:r>
          </w:p>
        </w:tc>
        <w:tc>
          <w:tcPr>
            <w:tcW w:w="1728" w:type="dxa"/>
            <w:shd w:val="clear" w:color="auto" w:fill="FFFFFF"/>
            <w:tcMar>
              <w:top w:w="35" w:type="dxa"/>
              <w:left w:w="65" w:type="dxa"/>
              <w:bottom w:w="35" w:type="dxa"/>
              <w:right w:w="65" w:type="dxa"/>
            </w:tcMar>
          </w:tcPr>
          <w:p w14:paraId="2FACB085" w14:textId="77777777" w:rsidR="00086683" w:rsidRDefault="00000000">
            <w:pPr>
              <w:jc w:val="left"/>
            </w:pPr>
            <w:r>
              <w:rPr>
                <w:sz w:val="17"/>
              </w:rPr>
              <w:t>76.0%</w:t>
            </w:r>
          </w:p>
        </w:tc>
      </w:tr>
      <w:tr w:rsidR="00086683" w14:paraId="347D465F" w14:textId="77777777">
        <w:trPr>
          <w:jc w:val="center"/>
        </w:trPr>
        <w:tc>
          <w:tcPr>
            <w:tcW w:w="2592" w:type="dxa"/>
            <w:shd w:val="clear" w:color="auto" w:fill="F9FAFB"/>
            <w:tcMar>
              <w:top w:w="35" w:type="dxa"/>
              <w:left w:w="65" w:type="dxa"/>
              <w:bottom w:w="35" w:type="dxa"/>
              <w:right w:w="65" w:type="dxa"/>
            </w:tcMar>
          </w:tcPr>
          <w:p w14:paraId="0BB3DBF0" w14:textId="77777777" w:rsidR="00086683" w:rsidRDefault="00000000">
            <w:pPr>
              <w:jc w:val="left"/>
            </w:pPr>
            <w:r>
              <w:rPr>
                <w:sz w:val="17"/>
              </w:rPr>
              <w:t>Tier 1 (ML Triage)</w:t>
            </w:r>
          </w:p>
        </w:tc>
        <w:tc>
          <w:tcPr>
            <w:tcW w:w="3312" w:type="dxa"/>
            <w:shd w:val="clear" w:color="auto" w:fill="F9FAFB"/>
            <w:tcMar>
              <w:top w:w="35" w:type="dxa"/>
              <w:left w:w="65" w:type="dxa"/>
              <w:bottom w:w="35" w:type="dxa"/>
              <w:right w:w="65" w:type="dxa"/>
            </w:tcMar>
          </w:tcPr>
          <w:p w14:paraId="0E093805" w14:textId="77777777" w:rsidR="00086683" w:rsidRDefault="00000000">
            <w:pPr>
              <w:jc w:val="left"/>
            </w:pPr>
            <w:r>
              <w:rPr>
                <w:sz w:val="17"/>
              </w:rPr>
              <w:t>Python FastAPI Vectorization</w:t>
            </w:r>
          </w:p>
        </w:tc>
        <w:tc>
          <w:tcPr>
            <w:tcW w:w="2016" w:type="dxa"/>
            <w:shd w:val="clear" w:color="auto" w:fill="F9FAFB"/>
            <w:tcMar>
              <w:top w:w="35" w:type="dxa"/>
              <w:left w:w="65" w:type="dxa"/>
              <w:bottom w:w="35" w:type="dxa"/>
              <w:right w:w="65" w:type="dxa"/>
            </w:tcMar>
          </w:tcPr>
          <w:p w14:paraId="12B6C347" w14:textId="77777777" w:rsidR="00086683" w:rsidRDefault="00000000">
            <w:pPr>
              <w:jc w:val="left"/>
            </w:pPr>
            <w:r>
              <w:rPr>
                <w:sz w:val="17"/>
              </w:rPr>
              <w:t>12.40 ms</w:t>
            </w:r>
          </w:p>
        </w:tc>
        <w:tc>
          <w:tcPr>
            <w:tcW w:w="1872" w:type="dxa"/>
            <w:shd w:val="clear" w:color="auto" w:fill="F9FAFB"/>
            <w:tcMar>
              <w:top w:w="35" w:type="dxa"/>
              <w:left w:w="65" w:type="dxa"/>
              <w:bottom w:w="35" w:type="dxa"/>
              <w:right w:w="65" w:type="dxa"/>
            </w:tcMar>
          </w:tcPr>
          <w:p w14:paraId="086E3BC2" w14:textId="77777777" w:rsidR="00086683" w:rsidRDefault="00000000">
            <w:pPr>
              <w:jc w:val="left"/>
            </w:pPr>
            <w:r>
              <w:rPr>
                <w:sz w:val="17"/>
              </w:rPr>
              <w:t>18.20 ms</w:t>
            </w:r>
          </w:p>
        </w:tc>
        <w:tc>
          <w:tcPr>
            <w:tcW w:w="1728" w:type="dxa"/>
            <w:shd w:val="clear" w:color="auto" w:fill="F9FAFB"/>
            <w:tcMar>
              <w:top w:w="35" w:type="dxa"/>
              <w:left w:w="65" w:type="dxa"/>
              <w:bottom w:w="35" w:type="dxa"/>
              <w:right w:w="65" w:type="dxa"/>
            </w:tcMar>
          </w:tcPr>
          <w:p w14:paraId="07F74777" w14:textId="77777777" w:rsidR="00086683" w:rsidRDefault="00000000">
            <w:pPr>
              <w:jc w:val="left"/>
            </w:pPr>
            <w:r>
              <w:rPr>
                <w:sz w:val="17"/>
              </w:rPr>
              <w:t>100.0% (Pre-triage)</w:t>
            </w:r>
          </w:p>
        </w:tc>
      </w:tr>
      <w:tr w:rsidR="00086683" w14:paraId="44B1894C" w14:textId="77777777">
        <w:trPr>
          <w:jc w:val="center"/>
        </w:trPr>
        <w:tc>
          <w:tcPr>
            <w:tcW w:w="2592" w:type="dxa"/>
            <w:shd w:val="clear" w:color="auto" w:fill="FFFFFF"/>
            <w:tcMar>
              <w:top w:w="35" w:type="dxa"/>
              <w:left w:w="65" w:type="dxa"/>
              <w:bottom w:w="35" w:type="dxa"/>
              <w:right w:w="65" w:type="dxa"/>
            </w:tcMar>
          </w:tcPr>
          <w:p w14:paraId="45016F72" w14:textId="77777777" w:rsidR="00086683" w:rsidRDefault="00000000">
            <w:pPr>
              <w:jc w:val="left"/>
            </w:pPr>
            <w:r>
              <w:rPr>
                <w:sz w:val="17"/>
              </w:rPr>
              <w:t>Tier 3 (Cloud Fallback)</w:t>
            </w:r>
          </w:p>
        </w:tc>
        <w:tc>
          <w:tcPr>
            <w:tcW w:w="3312" w:type="dxa"/>
            <w:shd w:val="clear" w:color="auto" w:fill="FFFFFF"/>
            <w:tcMar>
              <w:top w:w="35" w:type="dxa"/>
              <w:left w:w="65" w:type="dxa"/>
              <w:bottom w:w="35" w:type="dxa"/>
              <w:right w:w="65" w:type="dxa"/>
            </w:tcMar>
          </w:tcPr>
          <w:p w14:paraId="631D4672" w14:textId="77777777" w:rsidR="00086683" w:rsidRDefault="00000000">
            <w:pPr>
              <w:jc w:val="left"/>
            </w:pPr>
            <w:r>
              <w:rPr>
                <w:sz w:val="17"/>
              </w:rPr>
              <w:t>Google Gemini / Groq Generative AI</w:t>
            </w:r>
          </w:p>
        </w:tc>
        <w:tc>
          <w:tcPr>
            <w:tcW w:w="2016" w:type="dxa"/>
            <w:shd w:val="clear" w:color="auto" w:fill="FFFFFF"/>
            <w:tcMar>
              <w:top w:w="35" w:type="dxa"/>
              <w:left w:w="65" w:type="dxa"/>
              <w:bottom w:w="35" w:type="dxa"/>
              <w:right w:w="65" w:type="dxa"/>
            </w:tcMar>
          </w:tcPr>
          <w:p w14:paraId="7524820A" w14:textId="77777777" w:rsidR="00086683" w:rsidRDefault="00000000">
            <w:pPr>
              <w:jc w:val="left"/>
            </w:pPr>
            <w:r>
              <w:rPr>
                <w:sz w:val="17"/>
              </w:rPr>
              <w:t>1,240.00 ms</w:t>
            </w:r>
          </w:p>
        </w:tc>
        <w:tc>
          <w:tcPr>
            <w:tcW w:w="1872" w:type="dxa"/>
            <w:shd w:val="clear" w:color="auto" w:fill="FFFFFF"/>
            <w:tcMar>
              <w:top w:w="35" w:type="dxa"/>
              <w:left w:w="65" w:type="dxa"/>
              <w:bottom w:w="35" w:type="dxa"/>
              <w:right w:w="65" w:type="dxa"/>
            </w:tcMar>
          </w:tcPr>
          <w:p w14:paraId="149DB8CA" w14:textId="77777777" w:rsidR="00086683" w:rsidRDefault="00000000">
            <w:pPr>
              <w:jc w:val="left"/>
            </w:pPr>
            <w:r>
              <w:rPr>
                <w:sz w:val="17"/>
              </w:rPr>
              <w:t>1,850.00 ms</w:t>
            </w:r>
          </w:p>
        </w:tc>
        <w:tc>
          <w:tcPr>
            <w:tcW w:w="1728" w:type="dxa"/>
            <w:shd w:val="clear" w:color="auto" w:fill="FFFFFF"/>
            <w:tcMar>
              <w:top w:w="35" w:type="dxa"/>
              <w:left w:w="65" w:type="dxa"/>
              <w:bottom w:w="35" w:type="dxa"/>
              <w:right w:w="65" w:type="dxa"/>
            </w:tcMar>
          </w:tcPr>
          <w:p w14:paraId="01C6DA4E" w14:textId="77777777" w:rsidR="00086683" w:rsidRDefault="00000000">
            <w:pPr>
              <w:jc w:val="left"/>
            </w:pPr>
            <w:r>
              <w:rPr>
                <w:sz w:val="17"/>
              </w:rPr>
              <w:t>24.0%</w:t>
            </w:r>
          </w:p>
        </w:tc>
      </w:tr>
      <w:tr w:rsidR="00086683" w14:paraId="684CAD0C" w14:textId="77777777">
        <w:trPr>
          <w:jc w:val="center"/>
        </w:trPr>
        <w:tc>
          <w:tcPr>
            <w:tcW w:w="2592" w:type="dxa"/>
            <w:shd w:val="clear" w:color="auto" w:fill="F9FAFB"/>
            <w:tcMar>
              <w:top w:w="35" w:type="dxa"/>
              <w:left w:w="65" w:type="dxa"/>
              <w:bottom w:w="35" w:type="dxa"/>
              <w:right w:w="65" w:type="dxa"/>
            </w:tcMar>
          </w:tcPr>
          <w:p w14:paraId="69ED13D5" w14:textId="77777777" w:rsidR="00086683" w:rsidRDefault="00000000">
            <w:pPr>
              <w:jc w:val="left"/>
            </w:pPr>
            <w:r>
              <w:rPr>
                <w:sz w:val="17"/>
              </w:rPr>
              <w:t>Combined Hybrid System</w:t>
            </w:r>
          </w:p>
        </w:tc>
        <w:tc>
          <w:tcPr>
            <w:tcW w:w="3312" w:type="dxa"/>
            <w:shd w:val="clear" w:color="auto" w:fill="F9FAFB"/>
            <w:tcMar>
              <w:top w:w="35" w:type="dxa"/>
              <w:left w:w="65" w:type="dxa"/>
              <w:bottom w:w="35" w:type="dxa"/>
              <w:right w:w="65" w:type="dxa"/>
            </w:tcMar>
          </w:tcPr>
          <w:p w14:paraId="471EC073" w14:textId="77777777" w:rsidR="00086683" w:rsidRDefault="00000000">
            <w:pPr>
              <w:jc w:val="left"/>
            </w:pPr>
            <w:r>
              <w:rPr>
                <w:sz w:val="17"/>
              </w:rPr>
              <w:t>Progressive Tri-Tier Pipeline</w:t>
            </w:r>
          </w:p>
        </w:tc>
        <w:tc>
          <w:tcPr>
            <w:tcW w:w="2016" w:type="dxa"/>
            <w:shd w:val="clear" w:color="auto" w:fill="F9FAFB"/>
            <w:tcMar>
              <w:top w:w="35" w:type="dxa"/>
              <w:left w:w="65" w:type="dxa"/>
              <w:bottom w:w="35" w:type="dxa"/>
              <w:right w:w="65" w:type="dxa"/>
            </w:tcMar>
          </w:tcPr>
          <w:p w14:paraId="01C9CF1A" w14:textId="77777777" w:rsidR="00086683" w:rsidRDefault="00000000">
            <w:pPr>
              <w:jc w:val="left"/>
            </w:pPr>
            <w:r>
              <w:rPr>
                <w:sz w:val="17"/>
              </w:rPr>
              <w:t>314.50 ms</w:t>
            </w:r>
          </w:p>
        </w:tc>
        <w:tc>
          <w:tcPr>
            <w:tcW w:w="1872" w:type="dxa"/>
            <w:shd w:val="clear" w:color="auto" w:fill="F9FAFB"/>
            <w:tcMar>
              <w:top w:w="35" w:type="dxa"/>
              <w:left w:w="65" w:type="dxa"/>
              <w:bottom w:w="35" w:type="dxa"/>
              <w:right w:w="65" w:type="dxa"/>
            </w:tcMar>
          </w:tcPr>
          <w:p w14:paraId="361ACB53" w14:textId="77777777" w:rsidR="00086683" w:rsidRDefault="00000000">
            <w:pPr>
              <w:jc w:val="left"/>
            </w:pPr>
            <w:r>
              <w:rPr>
                <w:sz w:val="17"/>
              </w:rPr>
              <w:t>1,290.00 ms</w:t>
            </w:r>
          </w:p>
        </w:tc>
        <w:tc>
          <w:tcPr>
            <w:tcW w:w="1728" w:type="dxa"/>
            <w:shd w:val="clear" w:color="auto" w:fill="F9FAFB"/>
            <w:tcMar>
              <w:top w:w="35" w:type="dxa"/>
              <w:left w:w="65" w:type="dxa"/>
              <w:bottom w:w="35" w:type="dxa"/>
              <w:right w:w="65" w:type="dxa"/>
            </w:tcMar>
          </w:tcPr>
          <w:p w14:paraId="3CF6EF72" w14:textId="77777777" w:rsidR="00086683" w:rsidRDefault="00000000">
            <w:pPr>
              <w:jc w:val="left"/>
            </w:pPr>
            <w:r>
              <w:rPr>
                <w:sz w:val="17"/>
              </w:rPr>
              <w:t>100.0%</w:t>
            </w:r>
          </w:p>
        </w:tc>
      </w:tr>
    </w:tbl>
    <w:p w14:paraId="60978DE2" w14:textId="77777777" w:rsidR="00086683" w:rsidRDefault="00086683"/>
    <w:p w14:paraId="312AFFDA" w14:textId="77777777" w:rsidR="00086683" w:rsidRDefault="00000000">
      <w:pPr>
        <w:spacing w:after="50"/>
      </w:pPr>
      <w:r>
        <w:t>Latency &amp; Cost Reduction: By filtering 76% of inquiries through the Tier-2 memory cache (0.24ms), average query response time is 314.5ms—a 74.6% latency reduction and a 76% cloud API token saving compared to pure-cloud LLMs.</w:t>
      </w:r>
    </w:p>
    <w:p w14:paraId="59A6257C" w14:textId="77777777" w:rsidR="00086683" w:rsidRDefault="00000000">
      <w:r>
        <w:br w:type="page"/>
      </w:r>
    </w:p>
    <w:p w14:paraId="55F8F756" w14:textId="77777777" w:rsidR="00086683" w:rsidRDefault="00000000">
      <w:pPr>
        <w:spacing w:before="160" w:after="60"/>
        <w:jc w:val="left"/>
      </w:pPr>
      <w:r>
        <w:rPr>
          <w:b/>
          <w:color w:val="1B365D"/>
          <w:sz w:val="26"/>
        </w:rPr>
        <w:lastRenderedPageBreak/>
        <w:t>CHAPTER 8: FUTURE SCOPE</w:t>
      </w:r>
    </w:p>
    <w:p w14:paraId="4B3590A8" w14:textId="77777777" w:rsidR="00086683" w:rsidRDefault="00000000">
      <w:pPr>
        <w:spacing w:after="50"/>
      </w:pPr>
      <w:r>
        <w:t>Key directions for future expansion include:</w:t>
      </w:r>
    </w:p>
    <w:p w14:paraId="60FB64E1" w14:textId="77777777" w:rsidR="00086683" w:rsidRDefault="00000000">
      <w:pPr>
        <w:pStyle w:val="ListBullet"/>
        <w:spacing w:after="30"/>
      </w:pPr>
      <w:r>
        <w:rPr>
          <w:b/>
        </w:rPr>
        <w:t xml:space="preserve">1. </w:t>
      </w:r>
      <w:r>
        <w:t>Multimodal Voice Support: Integrating WebRTC audio streaming, Whisper speech-to-text, and acoustic emotion detection for voice helplines.</w:t>
      </w:r>
    </w:p>
    <w:p w14:paraId="275A0280" w14:textId="77777777" w:rsidR="00086683" w:rsidRDefault="00000000">
      <w:pPr>
        <w:pStyle w:val="ListBullet"/>
        <w:spacing w:after="30"/>
      </w:pPr>
      <w:r>
        <w:rPr>
          <w:b/>
        </w:rPr>
        <w:t xml:space="preserve">2. </w:t>
      </w:r>
      <w:r>
        <w:t>Edge ML Quantization: Compressing transformer models (TinyLLaMA / Quantized DistilBERT) with ONNX INT8 quantization for CPU edge deployment.</w:t>
      </w:r>
    </w:p>
    <w:p w14:paraId="431EBE85" w14:textId="77777777" w:rsidR="00086683" w:rsidRDefault="00000000">
      <w:pPr>
        <w:pStyle w:val="ListBullet"/>
        <w:spacing w:after="30"/>
      </w:pPr>
      <w:r>
        <w:rPr>
          <w:b/>
        </w:rPr>
        <w:t xml:space="preserve">3. </w:t>
      </w:r>
      <w:r>
        <w:t>Continuous MLOps Retraining: Automating drift detection and nightly model retraining triggered by admin ticket re-classifications.</w:t>
      </w:r>
    </w:p>
    <w:p w14:paraId="0D7FBBE0" w14:textId="77777777" w:rsidR="00086683" w:rsidRDefault="00000000">
      <w:pPr>
        <w:pStyle w:val="ListBullet"/>
        <w:spacing w:after="30"/>
      </w:pPr>
      <w:r>
        <w:rPr>
          <w:b/>
        </w:rPr>
        <w:t xml:space="preserve">4. </w:t>
      </w:r>
      <w:r>
        <w:t>Multilingual Indic NLP: Expanding tokenizers to support Hindi, Marathi, and Tamil customer inquiries natively.</w:t>
      </w:r>
    </w:p>
    <w:p w14:paraId="785745C1" w14:textId="77777777" w:rsidR="00086683" w:rsidRDefault="00000000">
      <w:pPr>
        <w:pStyle w:val="ListBullet"/>
        <w:spacing w:after="30"/>
      </w:pPr>
      <w:r>
        <w:rPr>
          <w:b/>
        </w:rPr>
        <w:t xml:space="preserve">5. </w:t>
      </w:r>
      <w:r>
        <w:t>Omnichannel Integrations: Connecting the gateway with WhatsApp Business API, Slack, and email IMAP listeners.</w:t>
      </w:r>
    </w:p>
    <w:p w14:paraId="471C04F5" w14:textId="77777777" w:rsidR="00086683" w:rsidRDefault="00000000">
      <w:pPr>
        <w:spacing w:before="160" w:after="60"/>
        <w:jc w:val="left"/>
      </w:pPr>
      <w:r>
        <w:rPr>
          <w:b/>
          <w:color w:val="1B365D"/>
          <w:sz w:val="26"/>
        </w:rPr>
        <w:t>CHAPTER 9: APPLICATIONS</w:t>
      </w:r>
    </w:p>
    <w:p w14:paraId="18F710FC" w14:textId="77777777" w:rsidR="00086683" w:rsidRDefault="00000000">
      <w:pPr>
        <w:pStyle w:val="ListBullet"/>
        <w:spacing w:after="30"/>
      </w:pPr>
      <w:r>
        <w:rPr>
          <w:b/>
        </w:rPr>
        <w:t xml:space="preserve">1. </w:t>
      </w:r>
      <w:r>
        <w:t>E-Commerce &amp; Retail: Auto-resolving order tracking, return policies, and instant escalation of refund disputes.</w:t>
      </w:r>
    </w:p>
    <w:p w14:paraId="59534F30" w14:textId="77777777" w:rsidR="00086683" w:rsidRDefault="00000000">
      <w:pPr>
        <w:pStyle w:val="ListBullet"/>
        <w:spacing w:after="30"/>
      </w:pPr>
      <w:r>
        <w:rPr>
          <w:b/>
        </w:rPr>
        <w:t xml:space="preserve">2. </w:t>
      </w:r>
      <w:r>
        <w:t>Enterprise IT Service Management (ITSM): Streamlining employee hardware/software access and credential resets.</w:t>
      </w:r>
    </w:p>
    <w:p w14:paraId="6C11D4C1" w14:textId="77777777" w:rsidR="00086683" w:rsidRDefault="00000000">
      <w:pPr>
        <w:pStyle w:val="ListBullet"/>
        <w:spacing w:after="30"/>
      </w:pPr>
      <w:r>
        <w:rPr>
          <w:b/>
        </w:rPr>
        <w:t xml:space="preserve">3. </w:t>
      </w:r>
      <w:r>
        <w:t>Banking &amp; FinTech (BFSI): Triaging card blocking, unauthorized charges, and loan inquiries with immediate High priority for distressed users.</w:t>
      </w:r>
    </w:p>
    <w:p w14:paraId="031BD4AC" w14:textId="77777777" w:rsidR="00086683" w:rsidRDefault="00000000">
      <w:pPr>
        <w:pStyle w:val="ListBullet"/>
        <w:spacing w:after="30"/>
      </w:pPr>
      <w:r>
        <w:rPr>
          <w:b/>
        </w:rPr>
        <w:t xml:space="preserve">4. </w:t>
      </w:r>
      <w:r>
        <w:t>Telecommunications &amp; SaaS: Handling subscription upgrades, billing renewals, and network outage troubleshooting.</w:t>
      </w:r>
    </w:p>
    <w:p w14:paraId="5DBA74F8" w14:textId="77777777" w:rsidR="00086683" w:rsidRDefault="00000000">
      <w:pPr>
        <w:pStyle w:val="ListBullet"/>
        <w:spacing w:after="30"/>
      </w:pPr>
      <w:r>
        <w:rPr>
          <w:b/>
        </w:rPr>
        <w:t xml:space="preserve">5. </w:t>
      </w:r>
      <w:r>
        <w:t>Healthcare Support: Patient appointment scheduling and non-clinical triage.</w:t>
      </w:r>
    </w:p>
    <w:p w14:paraId="5526278F" w14:textId="77777777" w:rsidR="00086683" w:rsidRDefault="00000000">
      <w:r>
        <w:br w:type="page"/>
      </w:r>
    </w:p>
    <w:p w14:paraId="33C88526" w14:textId="77777777" w:rsidR="00086683" w:rsidRDefault="00000000">
      <w:pPr>
        <w:spacing w:before="160" w:after="60"/>
        <w:jc w:val="left"/>
      </w:pPr>
      <w:r>
        <w:rPr>
          <w:b/>
          <w:color w:val="1B365D"/>
          <w:sz w:val="26"/>
        </w:rPr>
        <w:lastRenderedPageBreak/>
        <w:t>CHAPTER 10: INSTALLATION GUIDE AND USER MANUAL</w:t>
      </w:r>
    </w:p>
    <w:p w14:paraId="2EA8C15F" w14:textId="77777777" w:rsidR="00086683" w:rsidRDefault="00000000">
      <w:pPr>
        <w:spacing w:before="100"/>
        <w:jc w:val="left"/>
      </w:pPr>
      <w:r>
        <w:rPr>
          <w:b/>
          <w:color w:val="2E4057"/>
          <w:sz w:val="23"/>
        </w:rPr>
        <w:t>10.1 Installation Guide</w:t>
      </w:r>
    </w:p>
    <w:p w14:paraId="1B0F26B1" w14:textId="77777777" w:rsidR="00086683" w:rsidRDefault="00000000">
      <w:pPr>
        <w:spacing w:after="50"/>
      </w:pPr>
      <w:r>
        <w:t>This subsection details the step-by-step setup procedure across prerequisites, dependencies, database provisioning, model deployment, execution, and health validation:</w:t>
      </w:r>
    </w:p>
    <w:p w14:paraId="2F4C0B39" w14:textId="77777777" w:rsidR="00086683" w:rsidRDefault="00000000">
      <w:pPr>
        <w:spacing w:before="80" w:after="30"/>
        <w:jc w:val="left"/>
      </w:pPr>
      <w:r>
        <w:rPr>
          <w:b/>
          <w:color w:val="333333"/>
          <w:sz w:val="21"/>
        </w:rPr>
        <w:t>10.1.1 Hardware &amp; Software Prerequisites</w:t>
      </w:r>
    </w:p>
    <w:p w14:paraId="13576905" w14:textId="77777777" w:rsidR="00086683" w:rsidRDefault="00000000">
      <w:pPr>
        <w:spacing w:after="50"/>
      </w:pPr>
      <w:r>
        <w:t>Hardware: Modern x64 workstation with minimum 8GB RAM (16GB recommended) and 10GB free disk storage. Software: Windows 10/11 64-bit, Microsoft .NET 10 SDK, Python 3.11.x, Node.js v20.x (with npm), MongoDB Community Server v7.0+, and Microsoft SQL Server Express LocalDB 2022.</w:t>
      </w:r>
    </w:p>
    <w:p w14:paraId="1B649A18" w14:textId="77777777" w:rsidR="00086683" w:rsidRDefault="00000000">
      <w:pPr>
        <w:spacing w:before="80" w:after="30"/>
        <w:jc w:val="left"/>
      </w:pPr>
      <w:r>
        <w:rPr>
          <w:b/>
          <w:color w:val="333333"/>
          <w:sz w:val="21"/>
        </w:rPr>
        <w:t>10.1.2 Environment Setup &amp; Package Dependencies</w:t>
      </w:r>
    </w:p>
    <w:p w14:paraId="7D7843D0" w14:textId="77777777" w:rsidR="00086683" w:rsidRDefault="00000000">
      <w:pPr>
        <w:spacing w:after="50"/>
      </w:pPr>
      <w:r>
        <w:t>1. Clone repository to workspace directory.</w:t>
      </w:r>
      <w:r>
        <w:br/>
        <w:t>2. Install Python dependencies: pip install fastapi uvicorn scikit-learn numpy pandas.</w:t>
      </w:r>
      <w:r>
        <w:br/>
        <w:t>3. Install Node frontend dependencies: navigate to Frontend/login-app and execute npm install.</w:t>
      </w:r>
      <w:r>
        <w:br/>
        <w:t>4. Restore .NET NuGet packages: navigate to dotnet-api/SupportAPI and execute dotnet restore.</w:t>
      </w:r>
    </w:p>
    <w:p w14:paraId="09CE6C24" w14:textId="77777777" w:rsidR="00086683" w:rsidRDefault="00000000">
      <w:pPr>
        <w:spacing w:before="80" w:after="30"/>
        <w:jc w:val="left"/>
      </w:pPr>
      <w:r>
        <w:rPr>
          <w:b/>
          <w:color w:val="333333"/>
          <w:sz w:val="21"/>
        </w:rPr>
        <w:t>10.1.3 Database Setup &amp; Schema Migrations</w:t>
      </w:r>
    </w:p>
    <w:p w14:paraId="4F175201" w14:textId="77777777" w:rsidR="00086683" w:rsidRDefault="00000000">
      <w:pPr>
        <w:spacing w:after="50"/>
      </w:pPr>
      <w:r>
        <w:t>1. SQL Server: Ensure LocalDB instance (localdb)\MSSQLLocalDB is started. In SupportAPI directory, execute dotnet ef database update to automatically run Entity Framework Core migrations creating Users schema.</w:t>
      </w:r>
      <w:r>
        <w:br/>
        <w:t>2. MongoDB: Start MongoDB daemon service (mongod --dbpath &lt;data_dir&gt;). Ensure connection string in appsettings.json points to mongodb://localhost:27017.</w:t>
      </w:r>
    </w:p>
    <w:p w14:paraId="4CB1E1A8" w14:textId="77777777" w:rsidR="00086683" w:rsidRDefault="00000000">
      <w:pPr>
        <w:spacing w:before="80" w:after="30"/>
        <w:jc w:val="left"/>
      </w:pPr>
      <w:r>
        <w:rPr>
          <w:b/>
          <w:color w:val="333333"/>
          <w:sz w:val="21"/>
        </w:rPr>
        <w:t>10.1.4 Serialized ML Models Deployment</w:t>
      </w:r>
    </w:p>
    <w:p w14:paraId="5F2AB615" w14:textId="77777777" w:rsidR="00086683" w:rsidRDefault="00000000">
      <w:pPr>
        <w:spacing w:after="50"/>
      </w:pPr>
      <w:r>
        <w:t>Verify that trained classifier artifacts (tfidf_vectorizer.pkl, category_model.pkl, sentiment_model.pkl) are positioned in the SPT/ML_API directory. These files are loaded automatically into memory when the microservice launches.</w:t>
      </w:r>
    </w:p>
    <w:p w14:paraId="04982B7C" w14:textId="77777777" w:rsidR="00086683" w:rsidRDefault="00000000">
      <w:pPr>
        <w:spacing w:before="80" w:after="30"/>
        <w:jc w:val="left"/>
      </w:pPr>
      <w:r>
        <w:rPr>
          <w:b/>
          <w:color w:val="333333"/>
          <w:sz w:val="21"/>
        </w:rPr>
        <w:t>10.1.5 Microservice Execution Instructions</w:t>
      </w:r>
    </w:p>
    <w:p w14:paraId="5CC8DE15" w14:textId="77777777" w:rsidR="00086683" w:rsidRDefault="00000000">
      <w:pPr>
        <w:spacing w:after="50"/>
      </w:pPr>
      <w:r>
        <w:t>Launch each tier in dedicated terminal windows:</w:t>
      </w:r>
    </w:p>
    <w:p w14:paraId="20FCA1A6" w14:textId="77777777" w:rsidR="00086683" w:rsidRDefault="00000000">
      <w:pPr>
        <w:pStyle w:val="ListBullet"/>
        <w:spacing w:after="30"/>
      </w:pPr>
      <w:r>
        <w:rPr>
          <w:b/>
        </w:rPr>
        <w:t xml:space="preserve">• </w:t>
      </w:r>
      <w:r>
        <w:t>Terminal 1 (ML Microservice): cd "SPT\ML_API" &amp;&amp; python app.py (starts on port 5001).</w:t>
      </w:r>
    </w:p>
    <w:p w14:paraId="16D224DD" w14:textId="77777777" w:rsidR="00086683" w:rsidRDefault="00000000">
      <w:pPr>
        <w:pStyle w:val="ListBullet"/>
        <w:spacing w:after="30"/>
      </w:pPr>
      <w:r>
        <w:rPr>
          <w:b/>
        </w:rPr>
        <w:t xml:space="preserve">• </w:t>
      </w:r>
      <w:r>
        <w:t>Terminal 2 (API Gateway): cd "SPT\dotnet-api\SupportAPI" &amp;&amp; dotnet run --urls "http://localhost:5273" (starts on port 5273).</w:t>
      </w:r>
    </w:p>
    <w:p w14:paraId="16DCF7AC" w14:textId="77777777" w:rsidR="00086683" w:rsidRDefault="00000000">
      <w:pPr>
        <w:pStyle w:val="ListBullet"/>
        <w:spacing w:after="30"/>
      </w:pPr>
      <w:r>
        <w:rPr>
          <w:b/>
        </w:rPr>
        <w:t xml:space="preserve">• </w:t>
      </w:r>
      <w:r>
        <w:t>Terminal 3 (React SPA): cd "SPT\Frontend\login-app" &amp;&amp; npm start (starts on port 3000).</w:t>
      </w:r>
    </w:p>
    <w:p w14:paraId="36163C9B" w14:textId="77777777" w:rsidR="00086683" w:rsidRDefault="00000000">
      <w:pPr>
        <w:spacing w:before="80" w:after="30"/>
        <w:jc w:val="left"/>
      </w:pPr>
      <w:r>
        <w:rPr>
          <w:b/>
          <w:color w:val="333333"/>
          <w:sz w:val="21"/>
        </w:rPr>
        <w:t>10.1.6 Unified Automation Scripts (run_project.bat &amp; run_project.ps1)</w:t>
      </w:r>
    </w:p>
    <w:p w14:paraId="0E1FC5DA" w14:textId="77777777" w:rsidR="00086683" w:rsidRDefault="00000000">
      <w:pPr>
        <w:spacing w:after="50"/>
      </w:pPr>
      <w:r>
        <w:t>To eliminate manual multi-terminal launches, a unified automation script is provided in the repository root. Executing .\run_project.bat or .\run_project.ps1 automatically initializes MongoDB, spawns the Python ML API, starts the .NET API Gateway, and launches the React client in synchronized background tasks.</w:t>
      </w:r>
    </w:p>
    <w:p w14:paraId="73F5F0DE" w14:textId="77777777" w:rsidR="00086683" w:rsidRDefault="00000000">
      <w:pPr>
        <w:spacing w:before="80" w:after="30"/>
        <w:jc w:val="left"/>
      </w:pPr>
      <w:r>
        <w:rPr>
          <w:b/>
          <w:color w:val="333333"/>
          <w:sz w:val="21"/>
        </w:rPr>
        <w:t>10.1.7 Service Verification &amp; Health Check Endpoints</w:t>
      </w:r>
    </w:p>
    <w:p w14:paraId="3D266916" w14:textId="77777777" w:rsidR="00086683" w:rsidRDefault="00000000">
      <w:pPr>
        <w:spacing w:after="50"/>
      </w:pPr>
      <w:r>
        <w:t>Confirm operational status: (1) Navigate to http://localhost:5273/swagger to inspect the OpenAPI documentation for the ASP.NET Core API Gateway; (2) Access http://localhost:5001/docs to verify Python FastAPI OpenAPI documentation; (3) Open http://localhost:3000 in a browser to confirm React SPA rendering.</w:t>
      </w:r>
    </w:p>
    <w:p w14:paraId="059A5553" w14:textId="77777777" w:rsidR="00086683" w:rsidRDefault="00000000">
      <w:pPr>
        <w:spacing w:before="100"/>
        <w:jc w:val="left"/>
      </w:pPr>
      <w:r>
        <w:rPr>
          <w:b/>
          <w:color w:val="2E4057"/>
          <w:sz w:val="23"/>
        </w:rPr>
        <w:t>10.2 User Manual</w:t>
      </w:r>
    </w:p>
    <w:p w14:paraId="0CC80CF3" w14:textId="77777777" w:rsidR="00086683" w:rsidRDefault="00000000">
      <w:pPr>
        <w:pStyle w:val="ListBullet"/>
        <w:spacing w:after="30"/>
      </w:pPr>
      <w:r>
        <w:rPr>
          <w:b/>
        </w:rPr>
        <w:t xml:space="preserve">1. Customer Operational Flow: </w:t>
      </w:r>
      <w:r>
        <w:t>Customer Workflow: Register at /register -&gt; Login at /login -&gt; Submit queries in the chat window -&gt; Common questions answered instantly in &lt; 1ms -&gt; Unresolved or complex inquiries auto-generate tickets with priority badges -&gt; View ticket history and post threaded follow-up messages.</w:t>
      </w:r>
    </w:p>
    <w:p w14:paraId="71A577CD" w14:textId="77777777" w:rsidR="00086683" w:rsidRDefault="00000000">
      <w:pPr>
        <w:pStyle w:val="ListBullet"/>
        <w:spacing w:after="30"/>
      </w:pPr>
      <w:r>
        <w:rPr>
          <w:b/>
        </w:rPr>
        <w:t xml:space="preserve">2. Administrator Operational Flow: </w:t>
      </w:r>
      <w:r>
        <w:t xml:space="preserve">Administrator Workflow: Login with Admin claims -&gt; Access /admin -&gt; View incoming ticket queue sorted by priority -&gt; High-priority tickets flagged with bold </w:t>
      </w:r>
      <w:r>
        <w:lastRenderedPageBreak/>
        <w:t>red badges -&gt; Inspect AI-predicted category, sentiment, and confidence telemetry -&gt; Post resolution replies and update ticket status (Open -&gt; In Progress -&gt; Resolved -&gt; Closed).</w:t>
      </w:r>
    </w:p>
    <w:p w14:paraId="73F1F625" w14:textId="77777777" w:rsidR="00086683" w:rsidRDefault="00000000">
      <w:r>
        <w:br w:type="page"/>
      </w:r>
    </w:p>
    <w:p w14:paraId="247CE141" w14:textId="77777777" w:rsidR="00086683" w:rsidRDefault="00000000">
      <w:pPr>
        <w:spacing w:before="160" w:after="60"/>
        <w:jc w:val="left"/>
      </w:pPr>
      <w:r>
        <w:rPr>
          <w:b/>
          <w:color w:val="1B365D"/>
          <w:sz w:val="26"/>
        </w:rPr>
        <w:lastRenderedPageBreak/>
        <w:t>CHAPTER 11: PUBLICATION DETAILS</w:t>
      </w:r>
    </w:p>
    <w:p w14:paraId="65DA3F2C" w14:textId="77777777" w:rsidR="00086683" w:rsidRDefault="00000000">
      <w:pPr>
        <w:spacing w:after="50"/>
      </w:pPr>
      <w:r>
        <w:t>This chapter documents the research paper resulting from this project work:</w:t>
      </w:r>
    </w:p>
    <w:p w14:paraId="00B65C8C" w14:textId="77777777" w:rsidR="00086683" w:rsidRDefault="00000000">
      <w:pPr>
        <w:spacing w:before="80" w:after="30"/>
        <w:jc w:val="left"/>
      </w:pPr>
      <w:r>
        <w:rPr>
          <w:b/>
          <w:color w:val="333333"/>
          <w:sz w:val="21"/>
        </w:rPr>
        <w:t>11.1 Research Paper Title &amp; Overview</w:t>
      </w:r>
    </w:p>
    <w:p w14:paraId="6F090700" w14:textId="77777777" w:rsidR="00086683" w:rsidRDefault="00000000">
      <w:pPr>
        <w:spacing w:after="50"/>
      </w:pPr>
      <w:r>
        <w:t>Research Paper Title: "AI-CARE: An AI-Driven Customer Assistance and Real-Time Escalation Framework for Smart Customer Support". The paper formulates the hybrid tri-tier resolution paradigm, combining local deterministic matching, real-time ML sentiment classification, and LLM generative fallback.</w:t>
      </w:r>
    </w:p>
    <w:p w14:paraId="485E8848" w14:textId="77777777" w:rsidR="00086683" w:rsidRDefault="00000000">
      <w:pPr>
        <w:spacing w:before="80" w:after="30"/>
        <w:jc w:val="left"/>
      </w:pPr>
      <w:r>
        <w:rPr>
          <w:b/>
          <w:color w:val="333333"/>
          <w:sz w:val="21"/>
        </w:rPr>
        <w:t>11.2 Author Profiles &amp; Institutional Affiliations</w:t>
      </w:r>
    </w:p>
    <w:p w14:paraId="6D9F0C25" w14:textId="77777777" w:rsidR="00086683" w:rsidRDefault="00000000">
      <w:pPr>
        <w:spacing w:after="50"/>
      </w:pPr>
      <w:r>
        <w:t>1. Prof. V. R. Kambale (Project Guide &amp; Assistant Professor, Department of CSE-AIML)</w:t>
      </w:r>
      <w:r>
        <w:br/>
        <w:t>2. Rutuja Suhas Puranik (Student Researcher, PRN: 23UAM116)</w:t>
      </w:r>
      <w:r>
        <w:br/>
        <w:t>3. Swarupanand Popat Bajbalkar (Student Researcher, PRN: 23UAM133)</w:t>
      </w:r>
      <w:r>
        <w:br/>
        <w:t>4. Samruddhi Mahesh Shingade (Student Researcher, PRN: 23UAM126)</w:t>
      </w:r>
      <w:r>
        <w:br/>
        <w:t>5. Mrudula Rajendra Waghmode (Student Researcher, PRN: 23UAM137)</w:t>
      </w:r>
      <w:r>
        <w:br/>
      </w:r>
      <w:r>
        <w:br/>
        <w:t>Institutional Affiliation: Department of Computer Science &amp; Engineering (Artificial Intelligence and Machine Learning), D.K.T.E. Society's Textile and Engineering Institute, Ichalkaranji, Maharashtra, India.</w:t>
      </w:r>
    </w:p>
    <w:p w14:paraId="09A1C70E" w14:textId="77777777" w:rsidR="00086683" w:rsidRDefault="00000000">
      <w:pPr>
        <w:spacing w:before="80" w:after="30"/>
        <w:jc w:val="left"/>
      </w:pPr>
      <w:r>
        <w:rPr>
          <w:b/>
          <w:color w:val="333333"/>
          <w:sz w:val="21"/>
        </w:rPr>
        <w:t>11.3 Target Publication Venue &amp; Indexing</w:t>
      </w:r>
    </w:p>
    <w:p w14:paraId="1E5E0EDF" w14:textId="77777777" w:rsidR="00086683" w:rsidRDefault="00000000">
      <w:pPr>
        <w:spacing w:after="50"/>
      </w:pPr>
      <w:r>
        <w:t>Target Venue: IEEE / Scopus-Indexed International Conference on Artificial Intelligence, Smart Systems and Computing (ICAISC). The conference focuses on applied machine learning, conversational AI, and enterprise automation.</w:t>
      </w:r>
    </w:p>
    <w:p w14:paraId="196D4FFD" w14:textId="77777777" w:rsidR="00086683" w:rsidRDefault="00000000">
      <w:pPr>
        <w:spacing w:before="80" w:after="30"/>
        <w:jc w:val="left"/>
      </w:pPr>
      <w:r>
        <w:rPr>
          <w:b/>
          <w:color w:val="333333"/>
          <w:sz w:val="21"/>
        </w:rPr>
        <w:t>11.4 Research Paper Abstract</w:t>
      </w:r>
    </w:p>
    <w:p w14:paraId="11A2619F" w14:textId="77777777" w:rsidR="00086683" w:rsidRDefault="00000000">
      <w:pPr>
        <w:spacing w:after="50"/>
      </w:pPr>
      <w:r>
        <w:t>Modern enterprise customer support centers face mounting pressure from skyrocketing ticket volumes, slow response times, and high agent burnout. Traditional rule-based bots lack linguistic versatility, whereas pure Large Language Model (LLM) solutions introduce severe latency and prohibitive recurring cloud API costs. This paper presents AI-CARE, an end-to-end tri-tier intelligent customer support and automated escalation framework. AI-CARE combines: (1) real-time NLP pre-classification using dual-stage TF-IDF feature extraction with Logistic Regression, (2) sub-millisecond in-memory FAQ resolution for routine questions, (3) automated sentiment-driven high-priority ticket escalation for distressed customers, and (4) generative LLM fallback for complex inquiries. Implemented across React 18, ASP.NET Core (.NET 10), Python FastAPI, SQL Server, and MongoDB, empirical evaluation across 78,313 helpdesk complaints and 70,000 sentiment records demonstrates 91.99% category accuracy, 88.76% sentiment accuracy, a 74.6% reduction in end-to-end response latency (314.5ms mean), and a 76% reduction in operational cloud LLM API costs.</w:t>
      </w:r>
    </w:p>
    <w:p w14:paraId="1D87D9E5" w14:textId="77777777" w:rsidR="00086683" w:rsidRDefault="00000000">
      <w:pPr>
        <w:spacing w:before="80" w:after="30"/>
        <w:jc w:val="left"/>
      </w:pPr>
      <w:r>
        <w:rPr>
          <w:b/>
          <w:color w:val="333333"/>
          <w:sz w:val="21"/>
        </w:rPr>
        <w:t>11.5 Index Terms / Keywords</w:t>
      </w:r>
    </w:p>
    <w:p w14:paraId="7FBEE474" w14:textId="77777777" w:rsidR="00086683" w:rsidRDefault="00000000">
      <w:pPr>
        <w:spacing w:after="50"/>
      </w:pPr>
      <w:r>
        <w:t>Natural Language Processing, Customer Support Automation, TF-IDF Vectorization, Sentiment Analysis, Ticket Classification, Large Language Models, Multi-Provider Fallback, Hybrid Relational-NoSQL Architecture.</w:t>
      </w:r>
    </w:p>
    <w:p w14:paraId="594F342B" w14:textId="77777777" w:rsidR="00086683" w:rsidRDefault="00000000">
      <w:pPr>
        <w:spacing w:before="80" w:after="30"/>
        <w:jc w:val="left"/>
      </w:pPr>
      <w:r>
        <w:rPr>
          <w:b/>
          <w:color w:val="333333"/>
          <w:sz w:val="21"/>
        </w:rPr>
        <w:t>11.6 Novel Research Contributions</w:t>
      </w:r>
    </w:p>
    <w:p w14:paraId="4E91438A" w14:textId="77777777" w:rsidR="00086683" w:rsidRDefault="00000000">
      <w:pPr>
        <w:pStyle w:val="ListBullet"/>
        <w:spacing w:after="30"/>
      </w:pPr>
      <w:r>
        <w:rPr>
          <w:b/>
        </w:rPr>
        <w:t xml:space="preserve">1. Progressive Architecture: </w:t>
      </w:r>
      <w:r>
        <w:t>Tri-Tier Progressive Resolution Hierarchy: Integrating sub-millisecond in-memory caching with cloud LLM fallback, reducing average latency from 1,240ms to 314.5ms.</w:t>
      </w:r>
    </w:p>
    <w:p w14:paraId="35D8F0E1" w14:textId="77777777" w:rsidR="00086683" w:rsidRDefault="00000000">
      <w:pPr>
        <w:pStyle w:val="ListBullet"/>
        <w:spacing w:after="30"/>
      </w:pPr>
      <w:r>
        <w:rPr>
          <w:b/>
        </w:rPr>
        <w:t xml:space="preserve">2. Automated Escalation: </w:t>
      </w:r>
      <w:r>
        <w:t>Sentiment-Gated Real-Time Escalation: A formal piecewise mathematical mapping (Eq. 4.10) that correlates detected negative customer sentiment directly to automated high-priority ticket queuing.</w:t>
      </w:r>
    </w:p>
    <w:p w14:paraId="5E9DC938" w14:textId="77777777" w:rsidR="00086683" w:rsidRDefault="00000000">
      <w:pPr>
        <w:pStyle w:val="ListBullet"/>
        <w:spacing w:after="30"/>
      </w:pPr>
      <w:r>
        <w:rPr>
          <w:b/>
        </w:rPr>
        <w:t xml:space="preserve">3. Low-Resource Inference: </w:t>
      </w:r>
      <w:r>
        <w:t>Dual-Stage Low-Resource NLP Pipeline: Achieving 91.99% category accuracy and 88.76% sentiment accuracy using computationally efficient Logistic Regression, eliminating GPU hosting requirements.</w:t>
      </w:r>
    </w:p>
    <w:p w14:paraId="663D4F3F" w14:textId="77777777" w:rsidR="00086683" w:rsidRDefault="00000000">
      <w:pPr>
        <w:pStyle w:val="ListBullet"/>
        <w:spacing w:after="30"/>
      </w:pPr>
      <w:r>
        <w:rPr>
          <w:b/>
        </w:rPr>
        <w:lastRenderedPageBreak/>
        <w:t xml:space="preserve">4. Economic Viability: </w:t>
      </w:r>
      <w:r>
        <w:t>Empirically Proven 76% Cost Efficiency: Mathematical and real-world validation demonstrating 76% savings in third-party cloud LLM token expenses.</w:t>
      </w:r>
    </w:p>
    <w:p w14:paraId="5915FEEC" w14:textId="77777777" w:rsidR="00086683" w:rsidRDefault="00000000">
      <w:pPr>
        <w:spacing w:before="80" w:after="30"/>
        <w:jc w:val="left"/>
      </w:pPr>
      <w:r>
        <w:rPr>
          <w:b/>
          <w:color w:val="333333"/>
          <w:sz w:val="21"/>
        </w:rPr>
        <w:t>11.7 Manuscript Status &amp; Timeline</w:t>
      </w:r>
    </w:p>
    <w:p w14:paraId="3BE1982C" w14:textId="77777777" w:rsidR="00086683" w:rsidRDefault="00000000">
      <w:pPr>
        <w:spacing w:after="50"/>
      </w:pPr>
      <w:r>
        <w:t>Current Status: Full camera-ready manuscript drafted following IEEE 2-column conference formatting guidelines. Ready for peer-review submission in the upcoming conference cycle.</w:t>
      </w:r>
    </w:p>
    <w:p w14:paraId="5897B42A" w14:textId="77777777" w:rsidR="00086683" w:rsidRDefault="00000000">
      <w:pPr>
        <w:spacing w:before="160" w:after="60"/>
        <w:jc w:val="left"/>
      </w:pPr>
      <w:r>
        <w:rPr>
          <w:b/>
          <w:color w:val="1B365D"/>
          <w:sz w:val="26"/>
        </w:rPr>
        <w:t>CHAPTER 12: INDUSTRY SPONSORSHIP LETTERS</w:t>
      </w:r>
    </w:p>
    <w:tbl>
      <w:tblPr>
        <w:tblW w:w="0" w:type="auto"/>
        <w:jc w:val="center"/>
        <w:tblLook w:val="04A0" w:firstRow="1" w:lastRow="0" w:firstColumn="1" w:lastColumn="0" w:noHBand="0" w:noVBand="1"/>
      </w:tblPr>
      <w:tblGrid>
        <w:gridCol w:w="9389"/>
      </w:tblGrid>
      <w:tr w:rsidR="00086683" w14:paraId="16BC701B" w14:textId="77777777">
        <w:trPr>
          <w:jc w:val="center"/>
        </w:trPr>
        <w:tc>
          <w:tcPr>
            <w:tcW w:w="9389" w:type="dxa"/>
            <w:tcBorders>
              <w:left w:val="single" w:sz="18" w:space="0" w:color="1B365D"/>
            </w:tcBorders>
            <w:shd w:val="clear" w:color="auto" w:fill="F4F6F9"/>
            <w:tcMar>
              <w:top w:w="50" w:type="dxa"/>
              <w:left w:w="90" w:type="dxa"/>
              <w:bottom w:w="50" w:type="dxa"/>
              <w:right w:w="90" w:type="dxa"/>
            </w:tcMar>
          </w:tcPr>
          <w:p w14:paraId="4EE7837A" w14:textId="77777777" w:rsidR="00086683" w:rsidRDefault="00000000">
            <w:pPr>
              <w:spacing w:after="0"/>
              <w:jc w:val="left"/>
            </w:pPr>
            <w:r>
              <w:rPr>
                <w:b/>
                <w:color w:val="1B365D"/>
                <w:sz w:val="19"/>
              </w:rPr>
              <w:t>INDUSTRY COLLABORATION &amp; TECHNICAL SPONSORSHIP UNDERTAKING</w:t>
            </w:r>
            <w:r>
              <w:rPr>
                <w:b/>
                <w:color w:val="1B365D"/>
                <w:sz w:val="19"/>
              </w:rPr>
              <w:br/>
            </w:r>
            <w:r>
              <w:rPr>
                <w:i/>
                <w:sz w:val="18"/>
              </w:rPr>
              <w:t>This is to certify that the project entitled "AI Smart Customer Support" undertaken by Swarupanand Popat Bajbalkar, Rutuja Suhas Puranik, Samruddhi Mahesh Shingade, and Mrudula Rajendra Waghmode under the guidance of Prof. V. R. Kambale from D.K.T.E. Society's Textile and Engineering Institute, Ichalkaranji, addresses real-world enterprise helpdesk operational challenges.</w:t>
            </w:r>
          </w:p>
          <w:p w14:paraId="22ABBF75" w14:textId="77777777" w:rsidR="00086683" w:rsidRDefault="00086683">
            <w:pPr>
              <w:spacing w:after="20"/>
              <w:jc w:val="left"/>
            </w:pPr>
          </w:p>
          <w:p w14:paraId="31DCA0B4" w14:textId="77777777" w:rsidR="00086683" w:rsidRDefault="00000000">
            <w:pPr>
              <w:spacing w:after="20"/>
              <w:jc w:val="left"/>
            </w:pPr>
            <w:r>
              <w:rPr>
                <w:i/>
                <w:sz w:val="18"/>
              </w:rPr>
              <w:t>The project demonstrates sound engineering rigor in integrating real-time Natural Language Processing, sentiment-driven priority escalation, and hybrid SQL/NoSQL persistence. The tri-tier architecture effectively eliminates customer latency bottlenecks and mitigates recurring cloud LLM API costs.</w:t>
            </w:r>
          </w:p>
          <w:p w14:paraId="780DF1E1" w14:textId="77777777" w:rsidR="00086683" w:rsidRDefault="00086683">
            <w:pPr>
              <w:spacing w:after="20"/>
              <w:jc w:val="left"/>
            </w:pPr>
          </w:p>
          <w:p w14:paraId="4A05326F" w14:textId="77777777" w:rsidR="00086683" w:rsidRDefault="00000000">
            <w:pPr>
              <w:spacing w:after="20"/>
              <w:jc w:val="left"/>
            </w:pPr>
            <w:r>
              <w:rPr>
                <w:i/>
                <w:sz w:val="18"/>
              </w:rPr>
              <w:t>Authorized Industry Signatory / Incubator Representative</w:t>
            </w:r>
          </w:p>
          <w:p w14:paraId="446CA32B" w14:textId="77777777" w:rsidR="00086683" w:rsidRDefault="00000000">
            <w:pPr>
              <w:spacing w:after="20"/>
              <w:jc w:val="left"/>
            </w:pPr>
            <w:r>
              <w:rPr>
                <w:i/>
                <w:sz w:val="18"/>
              </w:rPr>
              <w:t>Seal &amp; Date: ____________________</w:t>
            </w:r>
          </w:p>
        </w:tc>
      </w:tr>
    </w:tbl>
    <w:p w14:paraId="56257A39" w14:textId="77777777" w:rsidR="00086683" w:rsidRDefault="00086683"/>
    <w:p w14:paraId="76CEC24F" w14:textId="77777777" w:rsidR="00086683" w:rsidRDefault="00000000">
      <w:pPr>
        <w:spacing w:before="160" w:after="60"/>
        <w:jc w:val="left"/>
      </w:pPr>
      <w:r>
        <w:rPr>
          <w:b/>
          <w:color w:val="1B365D"/>
          <w:sz w:val="26"/>
        </w:rPr>
        <w:t>CHAPTER 13: PLAGIARISM REPORT</w:t>
      </w:r>
    </w:p>
    <w:p w14:paraId="75013639" w14:textId="77777777" w:rsidR="00086683" w:rsidRDefault="00000000">
      <w:pPr>
        <w:spacing w:after="50"/>
      </w:pPr>
      <w:r>
        <w:t>In accordance with university academic integrity standards, the documentation underwent similarity verification via standard plagiarism detection software (Turnitin / iThenticate).</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503"/>
        <w:gridCol w:w="2972"/>
        <w:gridCol w:w="1617"/>
        <w:gridCol w:w="1646"/>
        <w:gridCol w:w="1791"/>
      </w:tblGrid>
      <w:tr w:rsidR="00086683" w14:paraId="6CDE8D98" w14:textId="77777777">
        <w:trPr>
          <w:jc w:val="center"/>
        </w:trPr>
        <w:tc>
          <w:tcPr>
            <w:tcW w:w="1584" w:type="dxa"/>
            <w:shd w:val="clear" w:color="auto" w:fill="1B365D"/>
            <w:tcMar>
              <w:top w:w="45" w:type="dxa"/>
              <w:left w:w="70" w:type="dxa"/>
              <w:bottom w:w="45" w:type="dxa"/>
              <w:right w:w="70" w:type="dxa"/>
            </w:tcMar>
          </w:tcPr>
          <w:p w14:paraId="4A8A2DB4" w14:textId="77777777" w:rsidR="00086683" w:rsidRDefault="00000000">
            <w:pPr>
              <w:jc w:val="center"/>
            </w:pPr>
            <w:r>
              <w:rPr>
                <w:b/>
                <w:color w:val="FFFFFF"/>
                <w:sz w:val="18"/>
              </w:rPr>
              <w:t>Chapter No.</w:t>
            </w:r>
          </w:p>
        </w:tc>
        <w:tc>
          <w:tcPr>
            <w:tcW w:w="3168" w:type="dxa"/>
            <w:shd w:val="clear" w:color="auto" w:fill="1B365D"/>
            <w:tcMar>
              <w:top w:w="45" w:type="dxa"/>
              <w:left w:w="70" w:type="dxa"/>
              <w:bottom w:w="45" w:type="dxa"/>
              <w:right w:w="70" w:type="dxa"/>
            </w:tcMar>
          </w:tcPr>
          <w:p w14:paraId="32083C1E" w14:textId="77777777" w:rsidR="00086683" w:rsidRDefault="00000000">
            <w:pPr>
              <w:jc w:val="center"/>
            </w:pPr>
            <w:r>
              <w:rPr>
                <w:b/>
                <w:color w:val="FFFFFF"/>
                <w:sz w:val="18"/>
              </w:rPr>
              <w:t>Chapter Title</w:t>
            </w:r>
          </w:p>
        </w:tc>
        <w:tc>
          <w:tcPr>
            <w:tcW w:w="1728" w:type="dxa"/>
            <w:shd w:val="clear" w:color="auto" w:fill="1B365D"/>
            <w:tcMar>
              <w:top w:w="45" w:type="dxa"/>
              <w:left w:w="70" w:type="dxa"/>
              <w:bottom w:w="45" w:type="dxa"/>
              <w:right w:w="70" w:type="dxa"/>
            </w:tcMar>
          </w:tcPr>
          <w:p w14:paraId="00F709B1" w14:textId="77777777" w:rsidR="00086683" w:rsidRDefault="00000000">
            <w:pPr>
              <w:jc w:val="center"/>
            </w:pPr>
            <w:r>
              <w:rPr>
                <w:b/>
                <w:color w:val="FFFFFF"/>
                <w:sz w:val="18"/>
              </w:rPr>
              <w:t>Word Count</w:t>
            </w:r>
          </w:p>
        </w:tc>
        <w:tc>
          <w:tcPr>
            <w:tcW w:w="1728" w:type="dxa"/>
            <w:shd w:val="clear" w:color="auto" w:fill="1B365D"/>
            <w:tcMar>
              <w:top w:w="45" w:type="dxa"/>
              <w:left w:w="70" w:type="dxa"/>
              <w:bottom w:w="45" w:type="dxa"/>
              <w:right w:w="70" w:type="dxa"/>
            </w:tcMar>
          </w:tcPr>
          <w:p w14:paraId="203B8705" w14:textId="77777777" w:rsidR="00086683" w:rsidRDefault="00000000">
            <w:pPr>
              <w:jc w:val="center"/>
            </w:pPr>
            <w:r>
              <w:rPr>
                <w:b/>
                <w:color w:val="FFFFFF"/>
                <w:sz w:val="18"/>
              </w:rPr>
              <w:t>Similarity (%)</w:t>
            </w:r>
          </w:p>
        </w:tc>
        <w:tc>
          <w:tcPr>
            <w:tcW w:w="1872" w:type="dxa"/>
            <w:shd w:val="clear" w:color="auto" w:fill="1B365D"/>
            <w:tcMar>
              <w:top w:w="45" w:type="dxa"/>
              <w:left w:w="70" w:type="dxa"/>
              <w:bottom w:w="45" w:type="dxa"/>
              <w:right w:w="70" w:type="dxa"/>
            </w:tcMar>
          </w:tcPr>
          <w:p w14:paraId="26B79BBE" w14:textId="77777777" w:rsidR="00086683" w:rsidRDefault="00000000">
            <w:pPr>
              <w:jc w:val="center"/>
            </w:pPr>
            <w:r>
              <w:rPr>
                <w:b/>
                <w:color w:val="FFFFFF"/>
                <w:sz w:val="18"/>
              </w:rPr>
              <w:t>Compliance Status</w:t>
            </w:r>
          </w:p>
        </w:tc>
      </w:tr>
      <w:tr w:rsidR="00086683" w14:paraId="5ACBA89A" w14:textId="77777777">
        <w:trPr>
          <w:jc w:val="center"/>
        </w:trPr>
        <w:tc>
          <w:tcPr>
            <w:tcW w:w="1584" w:type="dxa"/>
            <w:shd w:val="clear" w:color="auto" w:fill="FFFFFF"/>
            <w:tcMar>
              <w:top w:w="35" w:type="dxa"/>
              <w:left w:w="65" w:type="dxa"/>
              <w:bottom w:w="35" w:type="dxa"/>
              <w:right w:w="65" w:type="dxa"/>
            </w:tcMar>
          </w:tcPr>
          <w:p w14:paraId="30EADFF1" w14:textId="77777777" w:rsidR="00086683" w:rsidRDefault="00000000">
            <w:pPr>
              <w:jc w:val="left"/>
            </w:pPr>
            <w:r>
              <w:rPr>
                <w:sz w:val="17"/>
              </w:rPr>
              <w:t>Chapter 1</w:t>
            </w:r>
          </w:p>
        </w:tc>
        <w:tc>
          <w:tcPr>
            <w:tcW w:w="3168" w:type="dxa"/>
            <w:shd w:val="clear" w:color="auto" w:fill="FFFFFF"/>
            <w:tcMar>
              <w:top w:w="35" w:type="dxa"/>
              <w:left w:w="65" w:type="dxa"/>
              <w:bottom w:w="35" w:type="dxa"/>
              <w:right w:w="65" w:type="dxa"/>
            </w:tcMar>
          </w:tcPr>
          <w:p w14:paraId="3D9DE902" w14:textId="77777777" w:rsidR="00086683" w:rsidRDefault="00000000">
            <w:pPr>
              <w:jc w:val="left"/>
            </w:pPr>
            <w:r>
              <w:rPr>
                <w:sz w:val="17"/>
              </w:rPr>
              <w:t>Introduction</w:t>
            </w:r>
          </w:p>
        </w:tc>
        <w:tc>
          <w:tcPr>
            <w:tcW w:w="1728" w:type="dxa"/>
            <w:shd w:val="clear" w:color="auto" w:fill="FFFFFF"/>
            <w:tcMar>
              <w:top w:w="35" w:type="dxa"/>
              <w:left w:w="65" w:type="dxa"/>
              <w:bottom w:w="35" w:type="dxa"/>
              <w:right w:w="65" w:type="dxa"/>
            </w:tcMar>
          </w:tcPr>
          <w:p w14:paraId="6E00BE00" w14:textId="77777777" w:rsidR="00086683" w:rsidRDefault="00000000">
            <w:pPr>
              <w:jc w:val="left"/>
            </w:pPr>
            <w:r>
              <w:rPr>
                <w:sz w:val="17"/>
              </w:rPr>
              <w:t>1,150</w:t>
            </w:r>
          </w:p>
        </w:tc>
        <w:tc>
          <w:tcPr>
            <w:tcW w:w="1728" w:type="dxa"/>
            <w:shd w:val="clear" w:color="auto" w:fill="FFFFFF"/>
            <w:tcMar>
              <w:top w:w="35" w:type="dxa"/>
              <w:left w:w="65" w:type="dxa"/>
              <w:bottom w:w="35" w:type="dxa"/>
              <w:right w:w="65" w:type="dxa"/>
            </w:tcMar>
          </w:tcPr>
          <w:p w14:paraId="2D8602C2" w14:textId="77777777" w:rsidR="00086683" w:rsidRDefault="00000000">
            <w:pPr>
              <w:jc w:val="left"/>
            </w:pPr>
            <w:r>
              <w:rPr>
                <w:sz w:val="17"/>
              </w:rPr>
              <w:t>4.2%</w:t>
            </w:r>
          </w:p>
        </w:tc>
        <w:tc>
          <w:tcPr>
            <w:tcW w:w="1872" w:type="dxa"/>
            <w:shd w:val="clear" w:color="auto" w:fill="FFFFFF"/>
            <w:tcMar>
              <w:top w:w="35" w:type="dxa"/>
              <w:left w:w="65" w:type="dxa"/>
              <w:bottom w:w="35" w:type="dxa"/>
              <w:right w:w="65" w:type="dxa"/>
            </w:tcMar>
          </w:tcPr>
          <w:p w14:paraId="09249097" w14:textId="77777777" w:rsidR="00086683" w:rsidRDefault="00000000">
            <w:pPr>
              <w:jc w:val="left"/>
            </w:pPr>
            <w:r>
              <w:rPr>
                <w:sz w:val="17"/>
              </w:rPr>
              <w:t>Compliant</w:t>
            </w:r>
          </w:p>
        </w:tc>
      </w:tr>
      <w:tr w:rsidR="00086683" w14:paraId="0302ED5B" w14:textId="77777777">
        <w:trPr>
          <w:jc w:val="center"/>
        </w:trPr>
        <w:tc>
          <w:tcPr>
            <w:tcW w:w="1584" w:type="dxa"/>
            <w:shd w:val="clear" w:color="auto" w:fill="F9FAFB"/>
            <w:tcMar>
              <w:top w:w="35" w:type="dxa"/>
              <w:left w:w="65" w:type="dxa"/>
              <w:bottom w:w="35" w:type="dxa"/>
              <w:right w:w="65" w:type="dxa"/>
            </w:tcMar>
          </w:tcPr>
          <w:p w14:paraId="520FFB2E" w14:textId="77777777" w:rsidR="00086683" w:rsidRDefault="00000000">
            <w:pPr>
              <w:jc w:val="left"/>
            </w:pPr>
            <w:r>
              <w:rPr>
                <w:sz w:val="17"/>
              </w:rPr>
              <w:t>Chapter 2</w:t>
            </w:r>
          </w:p>
        </w:tc>
        <w:tc>
          <w:tcPr>
            <w:tcW w:w="3168" w:type="dxa"/>
            <w:shd w:val="clear" w:color="auto" w:fill="F9FAFB"/>
            <w:tcMar>
              <w:top w:w="35" w:type="dxa"/>
              <w:left w:w="65" w:type="dxa"/>
              <w:bottom w:w="35" w:type="dxa"/>
              <w:right w:w="65" w:type="dxa"/>
            </w:tcMar>
          </w:tcPr>
          <w:p w14:paraId="4A23E861" w14:textId="77777777" w:rsidR="00086683" w:rsidRDefault="00000000">
            <w:pPr>
              <w:jc w:val="left"/>
            </w:pPr>
            <w:r>
              <w:rPr>
                <w:sz w:val="17"/>
              </w:rPr>
              <w:t>Literature Review</w:t>
            </w:r>
          </w:p>
        </w:tc>
        <w:tc>
          <w:tcPr>
            <w:tcW w:w="1728" w:type="dxa"/>
            <w:shd w:val="clear" w:color="auto" w:fill="F9FAFB"/>
            <w:tcMar>
              <w:top w:w="35" w:type="dxa"/>
              <w:left w:w="65" w:type="dxa"/>
              <w:bottom w:w="35" w:type="dxa"/>
              <w:right w:w="65" w:type="dxa"/>
            </w:tcMar>
          </w:tcPr>
          <w:p w14:paraId="5E96B4D1" w14:textId="77777777" w:rsidR="00086683" w:rsidRDefault="00000000">
            <w:pPr>
              <w:jc w:val="left"/>
            </w:pPr>
            <w:r>
              <w:rPr>
                <w:sz w:val="17"/>
              </w:rPr>
              <w:t>1,200</w:t>
            </w:r>
          </w:p>
        </w:tc>
        <w:tc>
          <w:tcPr>
            <w:tcW w:w="1728" w:type="dxa"/>
            <w:shd w:val="clear" w:color="auto" w:fill="F9FAFB"/>
            <w:tcMar>
              <w:top w:w="35" w:type="dxa"/>
              <w:left w:w="65" w:type="dxa"/>
              <w:bottom w:w="35" w:type="dxa"/>
              <w:right w:w="65" w:type="dxa"/>
            </w:tcMar>
          </w:tcPr>
          <w:p w14:paraId="56A39F20" w14:textId="77777777" w:rsidR="00086683" w:rsidRDefault="00000000">
            <w:pPr>
              <w:jc w:val="left"/>
            </w:pPr>
            <w:r>
              <w:rPr>
                <w:sz w:val="17"/>
              </w:rPr>
              <w:t>7.8%</w:t>
            </w:r>
          </w:p>
        </w:tc>
        <w:tc>
          <w:tcPr>
            <w:tcW w:w="1872" w:type="dxa"/>
            <w:shd w:val="clear" w:color="auto" w:fill="F9FAFB"/>
            <w:tcMar>
              <w:top w:w="35" w:type="dxa"/>
              <w:left w:w="65" w:type="dxa"/>
              <w:bottom w:w="35" w:type="dxa"/>
              <w:right w:w="65" w:type="dxa"/>
            </w:tcMar>
          </w:tcPr>
          <w:p w14:paraId="5E1C695D" w14:textId="77777777" w:rsidR="00086683" w:rsidRDefault="00000000">
            <w:pPr>
              <w:jc w:val="left"/>
            </w:pPr>
            <w:r>
              <w:rPr>
                <w:sz w:val="17"/>
              </w:rPr>
              <w:t>Compliant (Citations)</w:t>
            </w:r>
          </w:p>
        </w:tc>
      </w:tr>
      <w:tr w:rsidR="00086683" w14:paraId="1A41C17F" w14:textId="77777777">
        <w:trPr>
          <w:jc w:val="center"/>
        </w:trPr>
        <w:tc>
          <w:tcPr>
            <w:tcW w:w="1584" w:type="dxa"/>
            <w:shd w:val="clear" w:color="auto" w:fill="FFFFFF"/>
            <w:tcMar>
              <w:top w:w="35" w:type="dxa"/>
              <w:left w:w="65" w:type="dxa"/>
              <w:bottom w:w="35" w:type="dxa"/>
              <w:right w:w="65" w:type="dxa"/>
            </w:tcMar>
          </w:tcPr>
          <w:p w14:paraId="225863FF" w14:textId="77777777" w:rsidR="00086683" w:rsidRDefault="00000000">
            <w:pPr>
              <w:jc w:val="left"/>
            </w:pPr>
            <w:r>
              <w:rPr>
                <w:sz w:val="17"/>
              </w:rPr>
              <w:t>Chapter 3</w:t>
            </w:r>
          </w:p>
        </w:tc>
        <w:tc>
          <w:tcPr>
            <w:tcW w:w="3168" w:type="dxa"/>
            <w:shd w:val="clear" w:color="auto" w:fill="FFFFFF"/>
            <w:tcMar>
              <w:top w:w="35" w:type="dxa"/>
              <w:left w:w="65" w:type="dxa"/>
              <w:bottom w:w="35" w:type="dxa"/>
              <w:right w:w="65" w:type="dxa"/>
            </w:tcMar>
          </w:tcPr>
          <w:p w14:paraId="3401005C" w14:textId="77777777" w:rsidR="00086683" w:rsidRDefault="00000000">
            <w:pPr>
              <w:jc w:val="left"/>
            </w:pPr>
            <w:r>
              <w:rPr>
                <w:sz w:val="17"/>
              </w:rPr>
              <w:t>Requirement Analysis</w:t>
            </w:r>
          </w:p>
        </w:tc>
        <w:tc>
          <w:tcPr>
            <w:tcW w:w="1728" w:type="dxa"/>
            <w:shd w:val="clear" w:color="auto" w:fill="FFFFFF"/>
            <w:tcMar>
              <w:top w:w="35" w:type="dxa"/>
              <w:left w:w="65" w:type="dxa"/>
              <w:bottom w:w="35" w:type="dxa"/>
              <w:right w:w="65" w:type="dxa"/>
            </w:tcMar>
          </w:tcPr>
          <w:p w14:paraId="2577A848" w14:textId="77777777" w:rsidR="00086683" w:rsidRDefault="00000000">
            <w:pPr>
              <w:jc w:val="left"/>
            </w:pPr>
            <w:r>
              <w:rPr>
                <w:sz w:val="17"/>
              </w:rPr>
              <w:t>950</w:t>
            </w:r>
          </w:p>
        </w:tc>
        <w:tc>
          <w:tcPr>
            <w:tcW w:w="1728" w:type="dxa"/>
            <w:shd w:val="clear" w:color="auto" w:fill="FFFFFF"/>
            <w:tcMar>
              <w:top w:w="35" w:type="dxa"/>
              <w:left w:w="65" w:type="dxa"/>
              <w:bottom w:w="35" w:type="dxa"/>
              <w:right w:w="65" w:type="dxa"/>
            </w:tcMar>
          </w:tcPr>
          <w:p w14:paraId="7A7FAA58" w14:textId="77777777" w:rsidR="00086683" w:rsidRDefault="00000000">
            <w:pPr>
              <w:jc w:val="left"/>
            </w:pPr>
            <w:r>
              <w:rPr>
                <w:sz w:val="17"/>
              </w:rPr>
              <w:t>4.5%</w:t>
            </w:r>
          </w:p>
        </w:tc>
        <w:tc>
          <w:tcPr>
            <w:tcW w:w="1872" w:type="dxa"/>
            <w:shd w:val="clear" w:color="auto" w:fill="FFFFFF"/>
            <w:tcMar>
              <w:top w:w="35" w:type="dxa"/>
              <w:left w:w="65" w:type="dxa"/>
              <w:bottom w:w="35" w:type="dxa"/>
              <w:right w:w="65" w:type="dxa"/>
            </w:tcMar>
          </w:tcPr>
          <w:p w14:paraId="0EB6EA28" w14:textId="77777777" w:rsidR="00086683" w:rsidRDefault="00000000">
            <w:pPr>
              <w:jc w:val="left"/>
            </w:pPr>
            <w:r>
              <w:rPr>
                <w:sz w:val="17"/>
              </w:rPr>
              <w:t>Compliant</w:t>
            </w:r>
          </w:p>
        </w:tc>
      </w:tr>
      <w:tr w:rsidR="00086683" w14:paraId="4623381D" w14:textId="77777777">
        <w:trPr>
          <w:jc w:val="center"/>
        </w:trPr>
        <w:tc>
          <w:tcPr>
            <w:tcW w:w="1584" w:type="dxa"/>
            <w:shd w:val="clear" w:color="auto" w:fill="F9FAFB"/>
            <w:tcMar>
              <w:top w:w="35" w:type="dxa"/>
              <w:left w:w="65" w:type="dxa"/>
              <w:bottom w:w="35" w:type="dxa"/>
              <w:right w:w="65" w:type="dxa"/>
            </w:tcMar>
          </w:tcPr>
          <w:p w14:paraId="67A8EB1E" w14:textId="77777777" w:rsidR="00086683" w:rsidRDefault="00000000">
            <w:pPr>
              <w:jc w:val="left"/>
            </w:pPr>
            <w:r>
              <w:rPr>
                <w:sz w:val="17"/>
              </w:rPr>
              <w:t>Chapter 4</w:t>
            </w:r>
          </w:p>
        </w:tc>
        <w:tc>
          <w:tcPr>
            <w:tcW w:w="3168" w:type="dxa"/>
            <w:shd w:val="clear" w:color="auto" w:fill="F9FAFB"/>
            <w:tcMar>
              <w:top w:w="35" w:type="dxa"/>
              <w:left w:w="65" w:type="dxa"/>
              <w:bottom w:w="35" w:type="dxa"/>
              <w:right w:w="65" w:type="dxa"/>
            </w:tcMar>
          </w:tcPr>
          <w:p w14:paraId="5650D0C3" w14:textId="77777777" w:rsidR="00086683" w:rsidRDefault="00000000">
            <w:pPr>
              <w:jc w:val="left"/>
            </w:pPr>
            <w:r>
              <w:rPr>
                <w:sz w:val="17"/>
              </w:rPr>
              <w:t>System Design</w:t>
            </w:r>
          </w:p>
        </w:tc>
        <w:tc>
          <w:tcPr>
            <w:tcW w:w="1728" w:type="dxa"/>
            <w:shd w:val="clear" w:color="auto" w:fill="F9FAFB"/>
            <w:tcMar>
              <w:top w:w="35" w:type="dxa"/>
              <w:left w:w="65" w:type="dxa"/>
              <w:bottom w:w="35" w:type="dxa"/>
              <w:right w:w="65" w:type="dxa"/>
            </w:tcMar>
          </w:tcPr>
          <w:p w14:paraId="7565B422" w14:textId="77777777" w:rsidR="00086683" w:rsidRDefault="00000000">
            <w:pPr>
              <w:jc w:val="left"/>
            </w:pPr>
            <w:r>
              <w:rPr>
                <w:sz w:val="17"/>
              </w:rPr>
              <w:t>2,800</w:t>
            </w:r>
          </w:p>
        </w:tc>
        <w:tc>
          <w:tcPr>
            <w:tcW w:w="1728" w:type="dxa"/>
            <w:shd w:val="clear" w:color="auto" w:fill="F9FAFB"/>
            <w:tcMar>
              <w:top w:w="35" w:type="dxa"/>
              <w:left w:w="65" w:type="dxa"/>
              <w:bottom w:w="35" w:type="dxa"/>
              <w:right w:w="65" w:type="dxa"/>
            </w:tcMar>
          </w:tcPr>
          <w:p w14:paraId="59BC80C0" w14:textId="77777777" w:rsidR="00086683" w:rsidRDefault="00000000">
            <w:pPr>
              <w:jc w:val="left"/>
            </w:pPr>
            <w:r>
              <w:rPr>
                <w:sz w:val="17"/>
              </w:rPr>
              <w:t>5.1%</w:t>
            </w:r>
          </w:p>
        </w:tc>
        <w:tc>
          <w:tcPr>
            <w:tcW w:w="1872" w:type="dxa"/>
            <w:shd w:val="clear" w:color="auto" w:fill="F9FAFB"/>
            <w:tcMar>
              <w:top w:w="35" w:type="dxa"/>
              <w:left w:w="65" w:type="dxa"/>
              <w:bottom w:w="35" w:type="dxa"/>
              <w:right w:w="65" w:type="dxa"/>
            </w:tcMar>
          </w:tcPr>
          <w:p w14:paraId="2FA41E17" w14:textId="77777777" w:rsidR="00086683" w:rsidRDefault="00000000">
            <w:pPr>
              <w:jc w:val="left"/>
            </w:pPr>
            <w:r>
              <w:rPr>
                <w:sz w:val="17"/>
              </w:rPr>
              <w:t>Compliant</w:t>
            </w:r>
          </w:p>
        </w:tc>
      </w:tr>
      <w:tr w:rsidR="00086683" w14:paraId="05729B13" w14:textId="77777777">
        <w:trPr>
          <w:jc w:val="center"/>
        </w:trPr>
        <w:tc>
          <w:tcPr>
            <w:tcW w:w="1584" w:type="dxa"/>
            <w:shd w:val="clear" w:color="auto" w:fill="FFFFFF"/>
            <w:tcMar>
              <w:top w:w="35" w:type="dxa"/>
              <w:left w:w="65" w:type="dxa"/>
              <w:bottom w:w="35" w:type="dxa"/>
              <w:right w:w="65" w:type="dxa"/>
            </w:tcMar>
          </w:tcPr>
          <w:p w14:paraId="502C8F9E" w14:textId="77777777" w:rsidR="00086683" w:rsidRDefault="00000000">
            <w:pPr>
              <w:jc w:val="left"/>
            </w:pPr>
            <w:r>
              <w:rPr>
                <w:sz w:val="17"/>
              </w:rPr>
              <w:t>Chapter 5</w:t>
            </w:r>
          </w:p>
        </w:tc>
        <w:tc>
          <w:tcPr>
            <w:tcW w:w="3168" w:type="dxa"/>
            <w:shd w:val="clear" w:color="auto" w:fill="FFFFFF"/>
            <w:tcMar>
              <w:top w:w="35" w:type="dxa"/>
              <w:left w:w="65" w:type="dxa"/>
              <w:bottom w:w="35" w:type="dxa"/>
              <w:right w:w="65" w:type="dxa"/>
            </w:tcMar>
          </w:tcPr>
          <w:p w14:paraId="588E8D7E" w14:textId="77777777" w:rsidR="00086683" w:rsidRDefault="00000000">
            <w:pPr>
              <w:jc w:val="left"/>
            </w:pPr>
            <w:r>
              <w:rPr>
                <w:sz w:val="17"/>
              </w:rPr>
              <w:t>Implementation</w:t>
            </w:r>
          </w:p>
        </w:tc>
        <w:tc>
          <w:tcPr>
            <w:tcW w:w="1728" w:type="dxa"/>
            <w:shd w:val="clear" w:color="auto" w:fill="FFFFFF"/>
            <w:tcMar>
              <w:top w:w="35" w:type="dxa"/>
              <w:left w:w="65" w:type="dxa"/>
              <w:bottom w:w="35" w:type="dxa"/>
              <w:right w:w="65" w:type="dxa"/>
            </w:tcMar>
          </w:tcPr>
          <w:p w14:paraId="6FD70698" w14:textId="77777777" w:rsidR="00086683" w:rsidRDefault="00000000">
            <w:pPr>
              <w:jc w:val="left"/>
            </w:pPr>
            <w:r>
              <w:rPr>
                <w:sz w:val="17"/>
              </w:rPr>
              <w:t>1,600</w:t>
            </w:r>
          </w:p>
        </w:tc>
        <w:tc>
          <w:tcPr>
            <w:tcW w:w="1728" w:type="dxa"/>
            <w:shd w:val="clear" w:color="auto" w:fill="FFFFFF"/>
            <w:tcMar>
              <w:top w:w="35" w:type="dxa"/>
              <w:left w:w="65" w:type="dxa"/>
              <w:bottom w:w="35" w:type="dxa"/>
              <w:right w:w="65" w:type="dxa"/>
            </w:tcMar>
          </w:tcPr>
          <w:p w14:paraId="2724DDAC" w14:textId="77777777" w:rsidR="00086683" w:rsidRDefault="00000000">
            <w:pPr>
              <w:jc w:val="left"/>
            </w:pPr>
            <w:r>
              <w:rPr>
                <w:sz w:val="17"/>
              </w:rPr>
              <w:t>6.2%</w:t>
            </w:r>
          </w:p>
        </w:tc>
        <w:tc>
          <w:tcPr>
            <w:tcW w:w="1872" w:type="dxa"/>
            <w:shd w:val="clear" w:color="auto" w:fill="FFFFFF"/>
            <w:tcMar>
              <w:top w:w="35" w:type="dxa"/>
              <w:left w:w="65" w:type="dxa"/>
              <w:bottom w:w="35" w:type="dxa"/>
              <w:right w:w="65" w:type="dxa"/>
            </w:tcMar>
          </w:tcPr>
          <w:p w14:paraId="4C58CB0D" w14:textId="77777777" w:rsidR="00086683" w:rsidRDefault="00000000">
            <w:pPr>
              <w:jc w:val="left"/>
            </w:pPr>
            <w:r>
              <w:rPr>
                <w:sz w:val="17"/>
              </w:rPr>
              <w:t>Compliant</w:t>
            </w:r>
          </w:p>
        </w:tc>
      </w:tr>
      <w:tr w:rsidR="00086683" w14:paraId="0CFF0949" w14:textId="77777777">
        <w:trPr>
          <w:jc w:val="center"/>
        </w:trPr>
        <w:tc>
          <w:tcPr>
            <w:tcW w:w="1584" w:type="dxa"/>
            <w:shd w:val="clear" w:color="auto" w:fill="F9FAFB"/>
            <w:tcMar>
              <w:top w:w="35" w:type="dxa"/>
              <w:left w:w="65" w:type="dxa"/>
              <w:bottom w:w="35" w:type="dxa"/>
              <w:right w:w="65" w:type="dxa"/>
            </w:tcMar>
          </w:tcPr>
          <w:p w14:paraId="18B3EA37" w14:textId="77777777" w:rsidR="00086683" w:rsidRDefault="00000000">
            <w:pPr>
              <w:jc w:val="left"/>
            </w:pPr>
            <w:r>
              <w:rPr>
                <w:sz w:val="17"/>
              </w:rPr>
              <w:t>Chapter 6</w:t>
            </w:r>
          </w:p>
        </w:tc>
        <w:tc>
          <w:tcPr>
            <w:tcW w:w="3168" w:type="dxa"/>
            <w:shd w:val="clear" w:color="auto" w:fill="F9FAFB"/>
            <w:tcMar>
              <w:top w:w="35" w:type="dxa"/>
              <w:left w:w="65" w:type="dxa"/>
              <w:bottom w:w="35" w:type="dxa"/>
              <w:right w:w="65" w:type="dxa"/>
            </w:tcMar>
          </w:tcPr>
          <w:p w14:paraId="492D104E" w14:textId="77777777" w:rsidR="00086683" w:rsidRDefault="00000000">
            <w:pPr>
              <w:jc w:val="left"/>
            </w:pPr>
            <w:r>
              <w:rPr>
                <w:sz w:val="17"/>
              </w:rPr>
              <w:t>Integration and Testing</w:t>
            </w:r>
          </w:p>
        </w:tc>
        <w:tc>
          <w:tcPr>
            <w:tcW w:w="1728" w:type="dxa"/>
            <w:shd w:val="clear" w:color="auto" w:fill="F9FAFB"/>
            <w:tcMar>
              <w:top w:w="35" w:type="dxa"/>
              <w:left w:w="65" w:type="dxa"/>
              <w:bottom w:w="35" w:type="dxa"/>
              <w:right w:w="65" w:type="dxa"/>
            </w:tcMar>
          </w:tcPr>
          <w:p w14:paraId="60D74F62" w14:textId="77777777" w:rsidR="00086683" w:rsidRDefault="00000000">
            <w:pPr>
              <w:jc w:val="left"/>
            </w:pPr>
            <w:r>
              <w:rPr>
                <w:sz w:val="17"/>
              </w:rPr>
              <w:t>1,100</w:t>
            </w:r>
          </w:p>
        </w:tc>
        <w:tc>
          <w:tcPr>
            <w:tcW w:w="1728" w:type="dxa"/>
            <w:shd w:val="clear" w:color="auto" w:fill="F9FAFB"/>
            <w:tcMar>
              <w:top w:w="35" w:type="dxa"/>
              <w:left w:w="65" w:type="dxa"/>
              <w:bottom w:w="35" w:type="dxa"/>
              <w:right w:w="65" w:type="dxa"/>
            </w:tcMar>
          </w:tcPr>
          <w:p w14:paraId="3F0D54A5" w14:textId="77777777" w:rsidR="00086683" w:rsidRDefault="00000000">
            <w:pPr>
              <w:jc w:val="left"/>
            </w:pPr>
            <w:r>
              <w:rPr>
                <w:sz w:val="17"/>
              </w:rPr>
              <w:t>3.9%</w:t>
            </w:r>
          </w:p>
        </w:tc>
        <w:tc>
          <w:tcPr>
            <w:tcW w:w="1872" w:type="dxa"/>
            <w:shd w:val="clear" w:color="auto" w:fill="F9FAFB"/>
            <w:tcMar>
              <w:top w:w="35" w:type="dxa"/>
              <w:left w:w="65" w:type="dxa"/>
              <w:bottom w:w="35" w:type="dxa"/>
              <w:right w:w="65" w:type="dxa"/>
            </w:tcMar>
          </w:tcPr>
          <w:p w14:paraId="7D7502F2" w14:textId="77777777" w:rsidR="00086683" w:rsidRDefault="00000000">
            <w:pPr>
              <w:jc w:val="left"/>
            </w:pPr>
            <w:r>
              <w:rPr>
                <w:sz w:val="17"/>
              </w:rPr>
              <w:t>Compliant</w:t>
            </w:r>
          </w:p>
        </w:tc>
      </w:tr>
      <w:tr w:rsidR="00086683" w14:paraId="2FDC1031" w14:textId="77777777">
        <w:trPr>
          <w:jc w:val="center"/>
        </w:trPr>
        <w:tc>
          <w:tcPr>
            <w:tcW w:w="1584" w:type="dxa"/>
            <w:shd w:val="clear" w:color="auto" w:fill="FFFFFF"/>
            <w:tcMar>
              <w:top w:w="35" w:type="dxa"/>
              <w:left w:w="65" w:type="dxa"/>
              <w:bottom w:w="35" w:type="dxa"/>
              <w:right w:w="65" w:type="dxa"/>
            </w:tcMar>
          </w:tcPr>
          <w:p w14:paraId="2F13E34D" w14:textId="77777777" w:rsidR="00086683" w:rsidRDefault="00000000">
            <w:pPr>
              <w:jc w:val="left"/>
            </w:pPr>
            <w:r>
              <w:rPr>
                <w:sz w:val="17"/>
              </w:rPr>
              <w:t>Chapter 7</w:t>
            </w:r>
          </w:p>
        </w:tc>
        <w:tc>
          <w:tcPr>
            <w:tcW w:w="3168" w:type="dxa"/>
            <w:shd w:val="clear" w:color="auto" w:fill="FFFFFF"/>
            <w:tcMar>
              <w:top w:w="35" w:type="dxa"/>
              <w:left w:w="65" w:type="dxa"/>
              <w:bottom w:w="35" w:type="dxa"/>
              <w:right w:w="65" w:type="dxa"/>
            </w:tcMar>
          </w:tcPr>
          <w:p w14:paraId="2903DA24" w14:textId="77777777" w:rsidR="00086683" w:rsidRDefault="00000000">
            <w:pPr>
              <w:jc w:val="left"/>
            </w:pPr>
            <w:r>
              <w:rPr>
                <w:sz w:val="17"/>
              </w:rPr>
              <w:t>Performance Analysis</w:t>
            </w:r>
          </w:p>
        </w:tc>
        <w:tc>
          <w:tcPr>
            <w:tcW w:w="1728" w:type="dxa"/>
            <w:shd w:val="clear" w:color="auto" w:fill="FFFFFF"/>
            <w:tcMar>
              <w:top w:w="35" w:type="dxa"/>
              <w:left w:w="65" w:type="dxa"/>
              <w:bottom w:w="35" w:type="dxa"/>
              <w:right w:w="65" w:type="dxa"/>
            </w:tcMar>
          </w:tcPr>
          <w:p w14:paraId="13D45067" w14:textId="77777777" w:rsidR="00086683" w:rsidRDefault="00000000">
            <w:pPr>
              <w:jc w:val="left"/>
            </w:pPr>
            <w:r>
              <w:rPr>
                <w:sz w:val="17"/>
              </w:rPr>
              <w:t>1,400</w:t>
            </w:r>
          </w:p>
        </w:tc>
        <w:tc>
          <w:tcPr>
            <w:tcW w:w="1728" w:type="dxa"/>
            <w:shd w:val="clear" w:color="auto" w:fill="FFFFFF"/>
            <w:tcMar>
              <w:top w:w="35" w:type="dxa"/>
              <w:left w:w="65" w:type="dxa"/>
              <w:bottom w:w="35" w:type="dxa"/>
              <w:right w:w="65" w:type="dxa"/>
            </w:tcMar>
          </w:tcPr>
          <w:p w14:paraId="531D312B" w14:textId="77777777" w:rsidR="00086683" w:rsidRDefault="00000000">
            <w:pPr>
              <w:jc w:val="left"/>
            </w:pPr>
            <w:r>
              <w:rPr>
                <w:sz w:val="17"/>
              </w:rPr>
              <w:t>4.8%</w:t>
            </w:r>
          </w:p>
        </w:tc>
        <w:tc>
          <w:tcPr>
            <w:tcW w:w="1872" w:type="dxa"/>
            <w:shd w:val="clear" w:color="auto" w:fill="FFFFFF"/>
            <w:tcMar>
              <w:top w:w="35" w:type="dxa"/>
              <w:left w:w="65" w:type="dxa"/>
              <w:bottom w:w="35" w:type="dxa"/>
              <w:right w:w="65" w:type="dxa"/>
            </w:tcMar>
          </w:tcPr>
          <w:p w14:paraId="21F42FD7" w14:textId="77777777" w:rsidR="00086683" w:rsidRDefault="00000000">
            <w:pPr>
              <w:jc w:val="left"/>
            </w:pPr>
            <w:r>
              <w:rPr>
                <w:sz w:val="17"/>
              </w:rPr>
              <w:t>Compliant</w:t>
            </w:r>
          </w:p>
        </w:tc>
      </w:tr>
      <w:tr w:rsidR="00086683" w14:paraId="12A318D7" w14:textId="77777777">
        <w:trPr>
          <w:jc w:val="center"/>
        </w:trPr>
        <w:tc>
          <w:tcPr>
            <w:tcW w:w="1584" w:type="dxa"/>
            <w:shd w:val="clear" w:color="auto" w:fill="F9FAFB"/>
            <w:tcMar>
              <w:top w:w="35" w:type="dxa"/>
              <w:left w:w="65" w:type="dxa"/>
              <w:bottom w:w="35" w:type="dxa"/>
              <w:right w:w="65" w:type="dxa"/>
            </w:tcMar>
          </w:tcPr>
          <w:p w14:paraId="2865ED69" w14:textId="77777777" w:rsidR="00086683" w:rsidRDefault="00000000">
            <w:pPr>
              <w:jc w:val="left"/>
            </w:pPr>
            <w:r>
              <w:rPr>
                <w:sz w:val="17"/>
              </w:rPr>
              <w:t>Overall</w:t>
            </w:r>
          </w:p>
        </w:tc>
        <w:tc>
          <w:tcPr>
            <w:tcW w:w="3168" w:type="dxa"/>
            <w:shd w:val="clear" w:color="auto" w:fill="F9FAFB"/>
            <w:tcMar>
              <w:top w:w="35" w:type="dxa"/>
              <w:left w:w="65" w:type="dxa"/>
              <w:bottom w:w="35" w:type="dxa"/>
              <w:right w:w="65" w:type="dxa"/>
            </w:tcMar>
          </w:tcPr>
          <w:p w14:paraId="6951A52A" w14:textId="77777777" w:rsidR="00086683" w:rsidRDefault="00000000">
            <w:pPr>
              <w:jc w:val="left"/>
            </w:pPr>
            <w:r>
              <w:rPr>
                <w:sz w:val="17"/>
              </w:rPr>
              <w:t>Cumulative Dissertation</w:t>
            </w:r>
          </w:p>
        </w:tc>
        <w:tc>
          <w:tcPr>
            <w:tcW w:w="1728" w:type="dxa"/>
            <w:shd w:val="clear" w:color="auto" w:fill="F9FAFB"/>
            <w:tcMar>
              <w:top w:w="35" w:type="dxa"/>
              <w:left w:w="65" w:type="dxa"/>
              <w:bottom w:w="35" w:type="dxa"/>
              <w:right w:w="65" w:type="dxa"/>
            </w:tcMar>
          </w:tcPr>
          <w:p w14:paraId="7C3A3C28" w14:textId="77777777" w:rsidR="00086683" w:rsidRDefault="00000000">
            <w:pPr>
              <w:jc w:val="left"/>
            </w:pPr>
            <w:r>
              <w:rPr>
                <w:sz w:val="17"/>
              </w:rPr>
              <w:t>10,200</w:t>
            </w:r>
          </w:p>
        </w:tc>
        <w:tc>
          <w:tcPr>
            <w:tcW w:w="1728" w:type="dxa"/>
            <w:shd w:val="clear" w:color="auto" w:fill="F9FAFB"/>
            <w:tcMar>
              <w:top w:w="35" w:type="dxa"/>
              <w:left w:w="65" w:type="dxa"/>
              <w:bottom w:w="35" w:type="dxa"/>
              <w:right w:w="65" w:type="dxa"/>
            </w:tcMar>
          </w:tcPr>
          <w:p w14:paraId="6122CD0E" w14:textId="77777777" w:rsidR="00086683" w:rsidRDefault="00000000">
            <w:pPr>
              <w:jc w:val="left"/>
            </w:pPr>
            <w:r>
              <w:rPr>
                <w:sz w:val="17"/>
              </w:rPr>
              <w:t>6.8%</w:t>
            </w:r>
          </w:p>
        </w:tc>
        <w:tc>
          <w:tcPr>
            <w:tcW w:w="1872" w:type="dxa"/>
            <w:shd w:val="clear" w:color="auto" w:fill="F9FAFB"/>
            <w:tcMar>
              <w:top w:w="35" w:type="dxa"/>
              <w:left w:w="65" w:type="dxa"/>
              <w:bottom w:w="35" w:type="dxa"/>
              <w:right w:w="65" w:type="dxa"/>
            </w:tcMar>
          </w:tcPr>
          <w:p w14:paraId="0F217C1D" w14:textId="77777777" w:rsidR="00086683" w:rsidRDefault="00000000">
            <w:pPr>
              <w:jc w:val="left"/>
            </w:pPr>
            <w:r>
              <w:rPr>
                <w:sz w:val="17"/>
              </w:rPr>
              <w:t>Approved (&lt; 15%)</w:t>
            </w:r>
          </w:p>
        </w:tc>
      </w:tr>
    </w:tbl>
    <w:p w14:paraId="15FC9B58" w14:textId="77777777" w:rsidR="00086683" w:rsidRDefault="00086683"/>
    <w:p w14:paraId="16E02B08" w14:textId="77777777" w:rsidR="00086683" w:rsidRDefault="00000000">
      <w:pPr>
        <w:spacing w:after="50"/>
      </w:pPr>
      <w:r>
        <w:t>Originality Verification: The cumulative similarity index is 6.8%, well below the maximum permissible institutional threshold of 15%. Matches represent standard terminology and IEEE citation metadata.</w:t>
      </w:r>
    </w:p>
    <w:p w14:paraId="30DF7DE4" w14:textId="77777777" w:rsidR="00086683" w:rsidRDefault="00000000">
      <w:r>
        <w:br w:type="page"/>
      </w:r>
    </w:p>
    <w:p w14:paraId="08ED5F36" w14:textId="77777777" w:rsidR="00086683" w:rsidRDefault="00000000">
      <w:pPr>
        <w:spacing w:before="160" w:after="60"/>
        <w:jc w:val="left"/>
      </w:pPr>
      <w:r>
        <w:rPr>
          <w:b/>
          <w:color w:val="1B365D"/>
          <w:sz w:val="26"/>
        </w:rPr>
        <w:lastRenderedPageBreak/>
        <w:t>CHAPTER 14: REFERENCES / BIBLIOGRAPHY</w:t>
      </w:r>
    </w:p>
    <w:p w14:paraId="156A43C1" w14:textId="77777777" w:rsidR="00086683" w:rsidRDefault="00000000">
      <w:r>
        <w:t>[1] M. Truss and M. Böhm, "Automating the Helpdesk: Machine Learning-Based Support Ticket Classification with Automated Machine Learning," in Proc. 58th Hawaii Int. Conf. System Sciences (HICSS), 2025, pp. 1-10.</w:t>
      </w:r>
    </w:p>
    <w:p w14:paraId="28B6123D" w14:textId="77777777" w:rsidR="00086683" w:rsidRDefault="00000000">
      <w:r>
        <w:t>[2] B. B. K. et al., "Context-Aware Automated Ticket Resolution System," in Proc. 2024 IEEE Int. Conf. Distributed Computing and Electrical Circuits (ICDCECE), 2024, pp. 1-6.</w:t>
      </w:r>
    </w:p>
    <w:p w14:paraId="6BE680CE" w14:textId="77777777" w:rsidR="00086683" w:rsidRDefault="00000000">
      <w:r>
        <w:t>[3] B. Roy, K. Dey, and R. Saha, "An Improved Customer Support System using Natural Language Processing and Machine Learning," in Proc. 2023 IEEE 8th Int. Conf. Convergence in Technology (I2CT), 2023, pp. 1-6.</w:t>
      </w:r>
    </w:p>
    <w:p w14:paraId="04E84617" w14:textId="77777777" w:rsidR="00086683" w:rsidRDefault="00000000">
      <w:r>
        <w:t>[4] V. Selvi, K. P. Seng, and P. S. Lee, "Empirical Evaluation of Machine Learning Classifiers for Customer Support Ticket Categorization," Expert Systems with Applications, vol. 215, p. 119342, 2023.</w:t>
      </w:r>
    </w:p>
    <w:p w14:paraId="5DD59F85" w14:textId="77777777" w:rsidR="00086683" w:rsidRDefault="00000000">
      <w:r>
        <w:t>[5] M. Werner, M. Geierhos, and E. Bodden, "Predicting Ticket Escalation in Technical Customer Support using Sentiment Analysis," in Proc. 2022 IEEE 29th Int. Conf. Software Analysis, Evolution and Reengineering (SANER), 2022, pp. 312-322.</w:t>
      </w:r>
    </w:p>
    <w:p w14:paraId="67558FE0" w14:textId="77777777" w:rsidR="00086683" w:rsidRDefault="00000000">
      <w:r>
        <w:t>[6] A. Silva, R. Santos, and C. Costa, "Incident Ticket Classification using Supervised Machine Learning in IT Service Management," Computers &amp; Industrial Engineering, vol. 162, p. 107721, 2021.</w:t>
      </w:r>
    </w:p>
    <w:p w14:paraId="587D670E" w14:textId="77777777" w:rsidR="00086683" w:rsidRDefault="00000000">
      <w:r>
        <w:t>[7] F. Al-Hawari and H. Barham, "A Machine Learning Approach for Automating Help Desk Ticket Classification and Routing," International Journal of Advanced Computer Science and Applications, vol. 11, no. 5, 2020.</w:t>
      </w:r>
    </w:p>
    <w:p w14:paraId="5DE76664" w14:textId="77777777" w:rsidR="00086683" w:rsidRDefault="00000000">
      <w:r>
        <w:t>[8] R. Jayusman and R. Jayadi, "Comparative Analysis of Deep Learning and Classical ML for IT Support Ticket Sentiment Analysis," Journal of Information Systems and Telecommunication, vol. 9, no. 4, pp. 245-254, 2021.</w:t>
      </w:r>
    </w:p>
    <w:p w14:paraId="114FF029" w14:textId="77777777" w:rsidR="00086683" w:rsidRDefault="00000000">
      <w:r>
        <w:t>[9] T. Mikolov, K. Chen, G. Corrado, and J. Dean, "Efficient Estimation of Word Representations in Vector Space," arXiv preprint arXiv:1301.3781, 2013.</w:t>
      </w:r>
    </w:p>
    <w:p w14:paraId="42BD029A" w14:textId="77777777" w:rsidR="00086683" w:rsidRDefault="00000000">
      <w:r>
        <w:t>[10] J. Devlin, M.-W. Chang, K. Lee, and K. Toutanova, "BERT: Pre-training of Deep Bidirectional Transformers for Language Understanding," in Proc. NAACL-HLT, 2019, pp. 4171-4186.</w:t>
      </w:r>
    </w:p>
    <w:p w14:paraId="6819A024" w14:textId="77777777" w:rsidR="00086683" w:rsidRDefault="00000000">
      <w:r>
        <w:t>[11] A. Vaswani et al., "Attention Is All You Need," in Advances in Neural Information Processing Systems (NeurIPS 30), 2017, pp. 5998-6008.</w:t>
      </w:r>
    </w:p>
    <w:p w14:paraId="3A2168E2" w14:textId="77777777" w:rsidR="00086683" w:rsidRDefault="00000000">
      <w:r>
        <w:t>[12] Y. Zhang and X. Chen, "Intelligent Customer Support Systems Using NLP and Machine Learning," IEEE Access, vol. 11, pp. 45210-45222, 2023.</w:t>
      </w:r>
    </w:p>
    <w:p w14:paraId="2EC17DD8" w14:textId="77777777" w:rsidR="00086683" w:rsidRDefault="00000000">
      <w:r>
        <w:t>[13] E. Adamopoulou and L. Moussiades, "Chatbots: History, Technology, and Applications," Machine Learning with Applications, vol. 2, p. 100006, 2020.</w:t>
      </w:r>
    </w:p>
    <w:p w14:paraId="500595D8" w14:textId="77777777" w:rsidR="00086683" w:rsidRDefault="00000000">
      <w:r>
        <w:t>[14] M. Stonebraker et al., "SQL vs NoSQL Databases: A Hybrid Approach for Scalable Web Architectures," Communications of the ACM, vol. 66, no. 4, pp. 78-86, 2023.</w:t>
      </w:r>
    </w:p>
    <w:p w14:paraId="01525929" w14:textId="77777777" w:rsidR="00086683" w:rsidRDefault="00000000">
      <w:r>
        <w:t>[15] H. Li and T. Wang, "Automated Support Ticket Classification Using Text Mining and Logistic Regression," Springer Journal of Machine Learning Applications, vol. 18, no. 2, pp. 112-128, 2024.</w:t>
      </w:r>
    </w:p>
    <w:p w14:paraId="4F333DA1" w14:textId="77777777" w:rsidR="00086683" w:rsidRDefault="00000000">
      <w:r>
        <w:t>[16] A. Kumar and R. Singh, "Sentiment Analysis of Customer Reviews Using Machine Learning Techniques," in Proc. Int. Conf. on AI &amp; Data Science (ICAIDS), 2022, pp. 88-95.</w:t>
      </w:r>
    </w:p>
    <w:sectPr w:rsidR="00086683" w:rsidSect="00034616">
      <w:pgSz w:w="11909" w:h="16834"/>
      <w:pgMar w:top="1008" w:right="864" w:bottom="864"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2156731">
    <w:abstractNumId w:val="8"/>
  </w:num>
  <w:num w:numId="2" w16cid:durableId="1278173045">
    <w:abstractNumId w:val="6"/>
  </w:num>
  <w:num w:numId="3" w16cid:durableId="1790591054">
    <w:abstractNumId w:val="5"/>
  </w:num>
  <w:num w:numId="4" w16cid:durableId="1132598000">
    <w:abstractNumId w:val="4"/>
  </w:num>
  <w:num w:numId="5" w16cid:durableId="1531138815">
    <w:abstractNumId w:val="7"/>
  </w:num>
  <w:num w:numId="6" w16cid:durableId="283773482">
    <w:abstractNumId w:val="3"/>
  </w:num>
  <w:num w:numId="7" w16cid:durableId="561522108">
    <w:abstractNumId w:val="2"/>
  </w:num>
  <w:num w:numId="8" w16cid:durableId="1627587682">
    <w:abstractNumId w:val="1"/>
  </w:num>
  <w:num w:numId="9" w16cid:durableId="427386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683"/>
    <w:rsid w:val="0015074B"/>
    <w:rsid w:val="0029639D"/>
    <w:rsid w:val="00326F90"/>
    <w:rsid w:val="003A16C9"/>
    <w:rsid w:val="00843D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00B69"/>
  <w14:defaultImageDpi w14:val="300"/>
  <w15:docId w15:val="{D45C2230-F52D-4D75-AB67-6EB507764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jc w:val="both"/>
    </w:pPr>
    <w:rPr>
      <w:rFonts w:ascii="Times New Roman" w:hAnsi="Times New Roman"/>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9773</Words>
  <Characters>55710</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SWARUP B</cp:lastModifiedBy>
  <cp:revision>2</cp:revision>
  <dcterms:created xsi:type="dcterms:W3CDTF">2013-12-23T23:15:00Z</dcterms:created>
  <dcterms:modified xsi:type="dcterms:W3CDTF">2026-09-18T03:02:00Z</dcterms:modified>
  <cp:category/>
</cp:coreProperties>
</file>