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1938" w14:textId="6A5F5888" w:rsidR="0072198C" w:rsidRDefault="008E11DC" w:rsidP="0072198C">
      <w:r w:rsidRPr="008E11DC">
        <w:drawing>
          <wp:inline distT="0" distB="0" distL="0" distR="0" wp14:anchorId="7DDED9E0" wp14:editId="69595232">
            <wp:extent cx="12860545" cy="6973273"/>
            <wp:effectExtent l="0" t="0" r="0" b="0"/>
            <wp:docPr id="6305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7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5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2198C" w:rsidRPr="0072198C">
        <w:t>Creating a network layout involves various components such as devices, IP addressing, VLANs, and routing protocols.</w:t>
      </w:r>
      <w:r w:rsidR="0072198C">
        <w:br/>
        <w:t>1</w:t>
      </w:r>
      <w:r w:rsidR="0072198C">
        <w:t>. Interconnecting Labs:</w:t>
      </w:r>
    </w:p>
    <w:p w14:paraId="223F2DB9" w14:textId="77777777" w:rsidR="0072198C" w:rsidRDefault="0072198C" w:rsidP="0072198C">
      <w:r>
        <w:t>Use Layer 3 switches to enable routing between VLANs.</w:t>
      </w:r>
    </w:p>
    <w:p w14:paraId="6CC9C468" w14:textId="77777777" w:rsidR="0072198C" w:rsidRDefault="0072198C" w:rsidP="0072198C">
      <w:r>
        <w:t>Implement OSPF routing protocol for inter-VLAN communication.</w:t>
      </w:r>
    </w:p>
    <w:p w14:paraId="1380BE73" w14:textId="2E41716B" w:rsidR="0072198C" w:rsidRDefault="0072198C" w:rsidP="0072198C">
      <w:r>
        <w:t>2</w:t>
      </w:r>
      <w:r>
        <w:t>. IP Addressing:</w:t>
      </w:r>
    </w:p>
    <w:p w14:paraId="4D16EE36" w14:textId="77777777" w:rsidR="0072198C" w:rsidRDefault="0072198C" w:rsidP="0072198C">
      <w:r>
        <w:t>Assign IP addresses based on the 192.168.0.0 network.</w:t>
      </w:r>
    </w:p>
    <w:p w14:paraId="03BD5C72" w14:textId="2C072D10" w:rsidR="0072198C" w:rsidRDefault="0072198C" w:rsidP="0072198C">
      <w:r>
        <w:t>3</w:t>
      </w:r>
      <w:r>
        <w:t>. Security Measures:</w:t>
      </w:r>
    </w:p>
    <w:p w14:paraId="41C85ACF" w14:textId="2F29682A" w:rsidR="0072198C" w:rsidRDefault="0072198C" w:rsidP="0072198C">
      <w:r>
        <w:t>Use secure passwords for devices.</w:t>
      </w:r>
    </w:p>
    <w:p w14:paraId="3E509B14" w14:textId="77777777" w:rsidR="0072198C" w:rsidRDefault="0072198C" w:rsidP="0072198C">
      <w:r>
        <w:t>Employ encryption protocols for sensitive data transmission.</w:t>
      </w:r>
    </w:p>
    <w:p w14:paraId="355A2CFA" w14:textId="20C3146D" w:rsidR="0072198C" w:rsidRDefault="0072198C" w:rsidP="0072198C">
      <w:r>
        <w:t>4</w:t>
      </w:r>
      <w:r>
        <w:t>. Additional Security Considerations:</w:t>
      </w:r>
    </w:p>
    <w:p w14:paraId="3C3FDBF7" w14:textId="77777777" w:rsidR="0072198C" w:rsidRDefault="0072198C" w:rsidP="0072198C">
      <w:r>
        <w:t>Regularly update and patch network devices to address security vulnerabilities.</w:t>
      </w:r>
    </w:p>
    <w:p w14:paraId="78E6794E" w14:textId="77777777" w:rsidR="0072198C" w:rsidRDefault="0072198C" w:rsidP="0072198C">
      <w:r>
        <w:t>Note:</w:t>
      </w:r>
    </w:p>
    <w:p w14:paraId="7B0EF24F" w14:textId="628DE0A8" w:rsidR="00C0630C" w:rsidRDefault="0072198C" w:rsidP="0072198C">
      <w:r>
        <w:t xml:space="preserve">This is a basic representation, and the actual implementation may vary based on specific hardware and software configurations. </w:t>
      </w:r>
    </w:p>
    <w:sectPr w:rsidR="00C0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DC"/>
    <w:rsid w:val="003452A3"/>
    <w:rsid w:val="0072198C"/>
    <w:rsid w:val="008E11DC"/>
    <w:rsid w:val="00C0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A7C6"/>
  <w15:chartTrackingRefBased/>
  <w15:docId w15:val="{530B5F0A-E203-4E5B-B9FD-92016597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Swastayan Borah</dc:creator>
  <cp:keywords/>
  <dc:description/>
  <cp:lastModifiedBy>Swastayan Borah</cp:lastModifiedBy>
  <cp:revision>2</cp:revision>
  <dcterms:created xsi:type="dcterms:W3CDTF">2023-11-15T10:23:00Z</dcterms:created>
  <dcterms:modified xsi:type="dcterms:W3CDTF">2023-11-15T10:23:00Z</dcterms:modified>
</cp:coreProperties>
</file>