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distinct_ele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static void distinct(int arr[], int num)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System.out.println("");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System.out.println("Distinct Elements: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(int i = 0; i &lt; num; i++)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j;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(j = 0; j &lt; i; j++)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(arr[i] == arr[j])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(i == j)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System.out.print( arr[i] + "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static void main (String[] args)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num;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System.out.println("Enter the number of elements in the array:");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num = sc.nextInt();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arr[] = new int[num];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System.out.println("Enter the elements:");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for(int i=0; i&lt;num; 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arr[i] = sc.nextInt();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distinct(arr, num);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