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6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Configurable</w:t>
      </w:r>
      <w:r>
        <w:t xml:space="preserve"> </w:t>
      </w:r>
      <w:r>
        <w:t xml:space="preserve">AMBA</w:t>
      </w:r>
      <w:r>
        <w:t xml:space="preserve"> </w:t>
      </w:r>
      <w:r>
        <w:t xml:space="preserve">5</w:t>
      </w:r>
      <w:r>
        <w:t xml:space="preserve"> </w:t>
      </w:r>
      <w:r>
        <w:t xml:space="preserve">CHI</w:t>
      </w:r>
      <w:r>
        <w:t xml:space="preserve"> </w:t>
      </w:r>
      <w:r>
        <w:t xml:space="preserve">Interconnect</w:t>
      </w:r>
    </w:p>
    <w:p>
      <w:pPr>
        <w:pStyle w:val="Subtitle"/>
      </w:pPr>
      <w:r>
        <w:t xml:space="preserve">Design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CHI</w:t>
      </w:r>
      <w:r>
        <w:t xml:space="preserve"> </w:t>
      </w:r>
      <w:r>
        <w:t xml:space="preserve">RTL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Baseline:</w:t>
      </w:r>
      <w:r>
        <w:t xml:space="preserve"> </w:t>
      </w:r>
      <w:r>
        <w:t xml:space="preserve">Arm</w:t>
      </w:r>
      <w:r>
        <w:t xml:space="preserve"> </w:t>
      </w:r>
      <w:r>
        <w:t xml:space="preserve">IHI</w:t>
      </w:r>
      <w:r>
        <w:t xml:space="preserve"> </w:t>
      </w:r>
      <w:r>
        <w:t xml:space="preserve">0050H,</w:t>
      </w:r>
      <w:r>
        <w:t xml:space="preserve"> </w:t>
      </w:r>
      <w:r>
        <w:t xml:space="preserve">Issue</w:t>
      </w:r>
      <w:r>
        <w:t xml:space="preserve"> </w:t>
      </w:r>
      <w:r>
        <w:t xml:space="preserve">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TOCHeading"/>
      </w:pPr>
      <w:r>
        <w:t xml:space="preserve">List of Tables</w:t>
      </w:r>
    </w:p>
    <w:p>
      <w:r>
        <w:fldChar w:fldCharType="begin" w:dirty="true"/>
        <w:instrText xml:space="preserve">TOC \h \z \t "Table Caption,1"</w:instrText>
        <w:fldChar w:fldCharType="separate"/>
        <w:fldChar w:fldCharType="end"/>
      </w:r>
    </w:p>
    <w:p>
      <w:pPr>
        <w:pStyle w:val="TOCHeading"/>
      </w:pPr>
      <w:r>
        <w:t xml:space="preserve">List of Figures</w:t>
      </w:r>
    </w:p>
    <w:p>
      <w:r>
        <w:fldChar w:fldCharType="begin" w:dirty="true"/>
        <w:instrText xml:space="preserve">TOC \h \z \t "Image Caption,1"</w:instrText>
        <w:fldChar w:fldCharType="separate"/>
        <w:fldChar w:fldCharType="end"/>
      </w:r>
    </w:p>
    <w:bookmarkStart w:id="20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t xml:space="preserve">This document describes the RTL in this repository against Arm IHI 0050H. It</w:t>
      </w:r>
      <w:r>
        <w:t xml:space="preserve"> </w:t>
      </w:r>
      <w:r>
        <w:t xml:space="preserve">is a reference implementation, not a compliance claim. Every statement about</w:t>
      </w:r>
      <w:r>
        <w:t xml:space="preserve"> </w:t>
      </w:r>
      <w:r>
        <w:t xml:space="preserve">behaviour below was checked against the source, and the feature matrix in</w:t>
      </w:r>
      <w:r>
        <w:t xml:space="preserve"> </w:t>
      </w:r>
      <w:r>
        <w:t xml:space="preserve">Section 1.3 states exactly where each function stops.</w:t>
      </w:r>
    </w:p>
    <w:p>
      <w:pPr>
        <w:pStyle w:val="BodyText"/>
      </w:pPr>
      <w:r>
        <w:t xml:space="preserve">The document is generated from a single Markdown source in</w:t>
      </w:r>
      <w:r>
        <w:t xml:space="preserve"> </w:t>
      </w:r>
      <w:r>
        <w:rPr>
          <w:rStyle w:val="VerbatimChar"/>
        </w:rPr>
        <w:t xml:space="preserve">doc-src/</w:t>
      </w:r>
      <w:r>
        <w:t xml:space="preserve"> </w:t>
      </w:r>
      <w:r>
        <w:t xml:space="preserve">so that</w:t>
      </w:r>
      <w:r>
        <w:t xml:space="preserve"> </w:t>
      </w:r>
      <w:r>
        <w:t xml:space="preserve">the Word file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the RTL never drift apart. See Section 12.7 for</w:t>
      </w:r>
      <w:r>
        <w:t xml:space="preserve"> </w:t>
      </w:r>
      <w:r>
        <w:t xml:space="preserve">the regeneration command.</w:t>
      </w:r>
    </w:p>
    <w:bookmarkEnd w:id="20"/>
    <w:bookmarkStart w:id="25" w:name="X0d205c2130f5adf3ca51e5084a72f4cb58ca797"/>
    <w:p>
      <w:pPr>
        <w:pStyle w:val="Heading1"/>
      </w:pPr>
      <w:r>
        <w:rPr>
          <w:rStyle w:val="ChapterLabel"/>
        </w:rPr>
        <w:t xml:space="preserve">Chapter 1</w:t>
      </w:r>
      <w:r>
        <w:br/>
        <w:tab/>
      </w:r>
      <w:r>
        <w:t xml:space="preserve">SCOPE, ISSUE H BASELINE, AND FEATURE STATUS</w:t>
      </w:r>
    </w:p>
    <w:bookmarkStart w:id="22" w:name="baseline-and-exclusions"/>
    <w:p>
      <w:pPr>
        <w:pStyle w:val="Heading2"/>
      </w:pPr>
      <w:r>
        <w:t xml:space="preserve">1.1 Baseline and exclusions</w:t>
      </w:r>
    </w:p>
    <w:p>
      <w:pPr>
        <w:pStyle w:val="FirstParagraph"/>
      </w:pPr>
      <w:r>
        <w:t xml:space="preserve">The architectural reference is Arm IHI 0050H,</w:t>
      </w:r>
      <w:r>
        <w:t xml:space="preserve"> </w:t>
      </w:r>
      <w:r>
        <w:rPr>
          <w:iCs/>
          <w:i/>
        </w:rPr>
        <w:t xml:space="preserve">AMBA CHI Architecture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</w:t>
      </w:r>
      <w:r>
        <w:t xml:space="preserve">, Issue H, 17 September 2025:</w:t>
      </w:r>
      <w:r>
        <w:t xml:space="preserve"> </w:t>
      </w:r>
      <w:hyperlink r:id="rId21">
        <w:r>
          <w:rPr>
            <w:rStyle w:val="Hyperlink"/>
          </w:rPr>
          <w:t xml:space="preserve">https://developer.arm.com/documentation/ihi0050/h/</w:t>
        </w:r>
      </w:hyperlink>
      <w:r>
        <w:t xml:space="preserve">. Section references</w:t>
      </w:r>
      <w:r>
        <w:t xml:space="preserve"> </w:t>
      </w:r>
      <w:r>
        <w:t xml:space="preserve">identify relevant Issue H material without reproducing Arm prose or tables.</w:t>
      </w:r>
    </w:p>
    <w:p>
      <w:pPr>
        <w:pStyle w:val="BodyText"/>
      </w:pPr>
      <w:r>
        <w:t xml:space="preserve">The project implements an on-chip CHI interconnect among RN-F, RN-D, RN-I,</w:t>
      </w:r>
      <w:r>
        <w:t xml:space="preserve"> </w:t>
      </w:r>
      <w:r>
        <w:t xml:space="preserve">SN-F, SN-I, HN-F, HN-I and MN functions. The following are outside the</w:t>
      </w:r>
      <w:r>
        <w:t xml:space="preserve"> </w:t>
      </w:r>
      <w:r>
        <w:t xml:space="preserve">project scope and are not present in any form:</w:t>
      </w:r>
    </w:p>
    <w:p>
      <w:pPr>
        <w:numPr>
          <w:ilvl w:val="0"/>
          <w:numId w:val="1001"/>
        </w:numPr>
        <w:pStyle w:val="Compact"/>
      </w:pPr>
      <w:r>
        <w:t xml:space="preserve">CHI Chip-to-Chip (IHI 0098), CXS, CCIX, die-to-die framing, C2C containers</w:t>
      </w:r>
      <w:r>
        <w:t xml:space="preserve"> </w:t>
      </w:r>
      <w:r>
        <w:t xml:space="preserve">and link services.</w:t>
      </w:r>
    </w:p>
    <w:p>
      <w:pPr>
        <w:numPr>
          <w:ilvl w:val="0"/>
          <w:numId w:val="1001"/>
        </w:numPr>
        <w:pStyle w:val="Compact"/>
      </w:pPr>
      <w:r>
        <w:t xml:space="preserve">Device Assignment and Coherent Device Assignment protocol behaviour. The</w:t>
      </w:r>
      <w:r>
        <w:t xml:space="preserve"> </w:t>
      </w:r>
      <w:r>
        <w:t xml:space="preserve">RME-CDA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SecSID1</w:t>
      </w:r>
      <w:r>
        <w:t xml:space="preserve"> </w:t>
      </w:r>
      <w:r>
        <w:t xml:space="preserve">flit fields are carried, but no assignment</w:t>
      </w:r>
      <w:r>
        <w:t xml:space="preserve"> </w:t>
      </w:r>
      <w:r>
        <w:t xml:space="preserve">or ownership checking exists.</w:t>
      </w:r>
    </w:p>
    <w:p>
      <w:pPr>
        <w:numPr>
          <w:ilvl w:val="0"/>
          <w:numId w:val="1001"/>
        </w:numPr>
        <w:pStyle w:val="Compact"/>
      </w:pPr>
      <w:r>
        <w:t xml:space="preserve">GDI.</w:t>
      </w:r>
    </w:p>
    <w:p>
      <w:pPr>
        <w:numPr>
          <w:ilvl w:val="0"/>
          <w:numId w:val="1001"/>
        </w:numPr>
        <w:pStyle w:val="Compact"/>
      </w:pPr>
      <w:r>
        <w:t xml:space="preserve">An RN-side cache controller. This repository is the interconnect; the RN-F</w:t>
      </w:r>
      <w:r>
        <w:t xml:space="preserve"> </w:t>
      </w:r>
      <w:r>
        <w:t xml:space="preserve">line-state model in Section 10 is the contract an RN must meet, not RTL</w:t>
      </w:r>
      <w:r>
        <w:t xml:space="preserve"> </w:t>
      </w:r>
      <w:r>
        <w:t xml:space="preserve">that is shipped here.</w:t>
      </w:r>
    </w:p>
    <w:p>
      <w:pPr>
        <w:pStyle w:val="FirstParagraph"/>
      </w:pPr>
      <w:r>
        <w:t xml:space="preserve">The Issue H errata have not been assessed against this RTL. An item marked</w:t>
      </w:r>
      <w:r>
        <w:t xml:space="preserve"> </w:t>
      </w:r>
      <w:r>
        <w:t xml:space="preserve">Implemented below means the named block exists in synthesizable RTL and</w:t>
      </w:r>
      <w:r>
        <w:t xml:space="preserve"> </w:t>
      </w:r>
      <w:r>
        <w:t xml:space="preserve">performs the described function; it is not an interoperability statement.</w:t>
      </w:r>
    </w:p>
    <w:bookmarkEnd w:id="22"/>
    <w:bookmarkStart w:id="23" w:name="status-definitions"/>
    <w:p>
      <w:pPr>
        <w:pStyle w:val="Heading2"/>
      </w:pPr>
      <w:r>
        <w:t xml:space="preserve">1.2 Status definitions</w:t>
      </w:r>
    </w:p>
    <w:p>
      <w:pPr>
        <w:pStyle w:val="FirstParagraph"/>
      </w:pPr>
      <w:r>
        <w:rPr>
          <w:bCs/>
          <w:b/>
        </w:rPr>
        <w:t xml:space="preserve">Implemented</w:t>
      </w:r>
      <w:r>
        <w:t xml:space="preserve"> </w:t>
      </w:r>
      <w:r>
        <w:t xml:space="preserve">— the function exists in synthesizable RTL and performs the</w:t>
      </w:r>
      <w:r>
        <w:t xml:space="preserve"> </w:t>
      </w:r>
      <w:r>
        <w:t xml:space="preserve">described protocol behaviour over its stated contract.</w:t>
      </w:r>
    </w:p>
    <w:p>
      <w:pPr>
        <w:pStyle w:val="BodyText"/>
      </w:pPr>
      <w:r>
        <w:rPr>
          <w:bCs/>
          <w:b/>
        </w:rPr>
        <w:t xml:space="preserve">Partial</w:t>
      </w:r>
      <w:r>
        <w:t xml:space="preserve"> </w:t>
      </w:r>
      <w:r>
        <w:t xml:space="preserve">— useful logic exists, but protocol cases, integration, or</w:t>
      </w:r>
      <w:r>
        <w:t xml:space="preserve"> </w:t>
      </w:r>
      <w:r>
        <w:t xml:space="preserve">end-to-end behaviour are incomplete. The boundary column says which.</w:t>
      </w:r>
    </w:p>
    <w:p>
      <w:pPr>
        <w:pStyle w:val="BodyText"/>
      </w:pPr>
      <w:r>
        <w:rPr>
          <w:bCs/>
          <w:b/>
        </w:rPr>
        <w:t xml:space="preserve">Not implemented</w:t>
      </w:r>
      <w:r>
        <w:t xml:space="preserve"> </w:t>
      </w:r>
      <w:r>
        <w:t xml:space="preserve">— no semantic implementation exists. An enum value or a</w:t>
      </w:r>
      <w:r>
        <w:t xml:space="preserve"> </w:t>
      </w:r>
      <w:r>
        <w:t xml:space="preserve">packed flit field by itself is carriage, not implementation.</w:t>
      </w:r>
    </w:p>
    <w:bookmarkEnd w:id="23"/>
    <w:bookmarkStart w:id="24" w:name="feature-matrix"/>
    <w:p>
      <w:pPr>
        <w:pStyle w:val="Heading2"/>
      </w:pPr>
      <w:r>
        <w:t xml:space="preserve">1.3 Feature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950"/>
        <w:gridCol w:w="110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H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RTL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REQ/RSP/SNP/DAT records and pack/unpack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B13.9, 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packed records match the Issue H field lists and slot widths, including every documented field overlay. Opcode-dependent field legality is not policed.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flit slot widths and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B13.9.1–B13.9.4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TxnID</w:t>
            </w:r>
            <w:r>
              <w:t xml:space="preserve"> </w:t>
            </w:r>
            <w:r>
              <w:t xml:space="preserve">12,</w:t>
            </w:r>
            <w:r>
              <w:t xml:space="preserve"> </w:t>
            </w:r>
            <w:r>
              <w:rPr>
                <w:rStyle w:val="VerbatimChar"/>
              </w:rPr>
              <w:t xml:space="preserve">ReturnTxnID</w:t>
            </w:r>
            <w:r>
              <w:t xml:space="preserve">/</w:t>
            </w:r>
            <w:r>
              <w:rPr>
                <w:rStyle w:val="VerbatimChar"/>
              </w:rPr>
              <w:t xml:space="preserve">StashLPID</w:t>
            </w:r>
            <w:r>
              <w:t xml:space="preserve"> </w:t>
            </w:r>
            <w:r>
              <w:t xml:space="preserve">12,</w:t>
            </w:r>
            <w:r>
              <w:t xml:space="preserve"> </w:t>
            </w:r>
            <w:r>
              <w:rPr>
                <w:rStyle w:val="VerbatimChar"/>
              </w:rPr>
              <w:t xml:space="preserve">NumReq</w:t>
            </w:r>
            <w:r>
              <w:t xml:space="preserve">/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rPr>
                <w:rStyle w:val="VerbatimChar"/>
              </w:rPr>
              <w:t xml:space="preserve">GroupID</w:t>
            </w:r>
            <w:r>
              <w:t xml:space="preserve"> </w:t>
            </w:r>
            <w:r>
              <w:t xml:space="preserve">8, RSP</w:t>
            </w:r>
            <w:r>
              <w:t xml:space="preserve"> </w:t>
            </w:r>
            <w:r>
              <w:rPr>
                <w:rStyle w:val="VerbatimChar"/>
              </w:rPr>
              <w:t xml:space="preserve">DBID</w:t>
            </w:r>
            <w:r>
              <w:t xml:space="preserve"> </w:t>
            </w:r>
            <w:r>
              <w:t xml:space="preserve">12, DAT</w:t>
            </w:r>
            <w:r>
              <w:t xml:space="preserve"> </w:t>
            </w:r>
            <w:r>
              <w:rPr>
                <w:rStyle w:val="VerbatimChar"/>
              </w:rPr>
              <w:t xml:space="preserve">DBID</w:t>
            </w:r>
            <w:r>
              <w:t xml:space="preserve"> </w:t>
            </w:r>
            <w:r>
              <w:t xml:space="preserve">16,</w:t>
            </w:r>
            <w:r>
              <w:t xml:space="preserve"> </w:t>
            </w:r>
            <w:r>
              <w:rPr>
                <w:rStyle w:val="VerbatimChar"/>
              </w:rPr>
              <w:t xml:space="preserve">DataSource</w:t>
            </w:r>
            <w:r>
              <w:t xml:space="preserve"> </w:t>
            </w:r>
            <w:r>
              <w:t xml:space="preserve">8,</w:t>
            </w:r>
            <w:r>
              <w:t xml:space="preserve"> </w:t>
            </w:r>
            <w:r>
              <w:rPr>
                <w:rStyle w:val="VerbatimChar"/>
              </w:rPr>
              <w:t xml:space="preserve">CCID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rPr>
                <w:rStyle w:val="VerbatimChar"/>
              </w:rPr>
              <w:t xml:space="preserve">DataID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rPr>
                <w:rStyle w:val="VerbatimChar"/>
              </w:rPr>
              <w:t xml:space="preserve">CacheLineID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rPr>
                <w:rStyle w:val="VerbatimChar"/>
              </w:rPr>
              <w:t xml:space="preserve">PAS</w:t>
            </w:r>
            <w:r>
              <w:t xml:space="preserve"> </w:t>
            </w:r>
            <w:r>
              <w:t xml:space="preserve">3 are slot widths independent of the node-side field widths.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PAS[2:0]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w:r>
              <w:rPr>
                <w:rStyle w:val="VerbatimChar"/>
              </w:rPr>
              <w:t xml:space="preserve">NS</w:t>
            </w:r>
            <w:r>
              <w:t xml:space="preserve">/</w:t>
            </w:r>
            <w:r>
              <w:rPr>
                <w:rStyle w:val="VerbatimChar"/>
              </w:rPr>
              <w:t xml:space="preserve">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B2.9, 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and SNP carry the three-bit Physical Address Space selector and the SAM decodes its non-secure sense.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node-facing interface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if/chi_if.sv</w:t>
            </w:r>
            <w:r>
              <w:t xml:space="preserve"> </w:t>
            </w:r>
            <w:r>
              <w:t xml:space="preserve">is the only interface declaration in the repository and is a superset used by all five external node-class arrays.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Top-level interface count and replicated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Elaboration requires</w:t>
            </w:r>
            <w:r>
              <w:t xml:space="preserve"> </w:t>
            </w:r>
            <w:r>
              <w:rPr>
                <w:rStyle w:val="VerbatimChar"/>
              </w:rPr>
              <w:t xml:space="preserve">numIfPerNode == 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replChannels == 1</w:t>
            </w:r>
            <w:r>
              <w:t xml:space="preserve">. No top-level replication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L-Credit manager, link TX and link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B13.11, B14.2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chi_lcrd_mgr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chi_link_tx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chi_link_rx</w:t>
            </w:r>
            <w:r>
              <w:t xml:space="preserve"> </w:t>
            </w:r>
            <w:r>
              <w:t xml:space="preserve">implement finite credit accounting, receive buffering and credit return.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layer integrated at every node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B13.11, B14.2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chi_link_port</w:t>
            </w:r>
            <w:r>
              <w:t xml:space="preserve"> </w:t>
            </w:r>
            <w:r>
              <w:t xml:space="preserve">instantiates three receivers and three or four transmitters per port, and</w:t>
            </w:r>
            <w:r>
              <w:t xml:space="preserve"> </w:t>
            </w:r>
            <w:r>
              <w:rPr>
                <w:rStyle w:val="VerbatimChar"/>
              </w:rPr>
              <w:t xml:space="preserve">chi_interconnect_top</w:t>
            </w:r>
            <w:r>
              <w:t xml:space="preserve"> </w:t>
            </w:r>
            <w:r>
              <w:t xml:space="preserve">instantiates one per RN-F, RN-D, RN-I, SN-F and SN-I interface.</w:t>
            </w:r>
            <w:r>
              <w:t xml:space="preserve"> </w:t>
            </w:r>
            <w:r>
              <w:rPr>
                <w:rStyle w:val="VerbatimChar"/>
              </w:rPr>
              <w:t xml:space="preserve">*LCRDV</w:t>
            </w:r>
            <w:r>
              <w:t xml:space="preserve"> </w:t>
            </w:r>
            <w:r>
              <w:t xml:space="preserve">are real credit pulses, not ready echoes.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activation and deactivation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B14.5–B14.6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chi_link_fsm</w:t>
            </w:r>
            <w:r>
              <w:t xml:space="preserve"> </w:t>
            </w:r>
            <w:r>
              <w:t xml:space="preserve">implements STOP, ACTIVATE, RUN and DEACTIVATE with credit-drain conditions, and is instantiated per channel per direction inside every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coherency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TXSACTIVE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RXSACTIVE</w:t>
            </w:r>
            <w:r>
              <w:t xml:space="preserve"> </w:t>
            </w:r>
            <w:r>
              <w:t xml:space="preserve">follow reset and</w:t>
            </w:r>
            <w:r>
              <w:t xml:space="preserve"> </w:t>
            </w:r>
            <w:r>
              <w:rPr>
                <w:rStyle w:val="VerbatimChar"/>
              </w:rPr>
              <w:t xml:space="preserve">SYSCOACK</w:t>
            </w:r>
            <w:r>
              <w:t xml:space="preserve"> </w:t>
            </w:r>
            <w:r>
              <w:t xml:space="preserve">echoes</w:t>
            </w:r>
            <w:r>
              <w:t xml:space="preserve"> </w:t>
            </w:r>
            <w:r>
              <w:rPr>
                <w:rStyle w:val="VerbatimChar"/>
              </w:rPr>
              <w:t xml:space="preserve">SYSCOREQ</w:t>
            </w:r>
            <w:r>
              <w:t xml:space="preserve">. There is no power-domain or coherency-entry sequencing.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Flit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chi_link_tx</w:t>
            </w:r>
            <w:r>
              <w:t xml:space="preserve"> </w:t>
            </w:r>
            <w:r>
              <w:t xml:space="preserve">generates per-byte flit parity and</w:t>
            </w:r>
            <w:r>
              <w:t xml:space="preserve"> </w:t>
            </w:r>
            <w:r>
              <w:rPr>
                <w:rStyle w:val="VerbatimChar"/>
              </w:rPr>
              <w:t xml:space="preserve">chi_link_rx</w:t>
            </w:r>
            <w:r>
              <w:t xml:space="preserve"> </w:t>
            </w:r>
            <w:r>
              <w:t xml:space="preserve">checks it.</w:t>
            </w:r>
            <w:r>
              <w:t xml:space="preserve"> </w:t>
            </w:r>
            <w:r>
              <w:rPr>
                <w:rStyle w:val="VerbatimChar"/>
              </w:rPr>
              <w:t xml:space="preserve">parityEn</w:t>
            </w:r>
            <w:r>
              <w:t xml:space="preserve"> </w:t>
            </w:r>
            <w:r>
              <w:t xml:space="preserve">is accepted at the top and a mismatch raises</w:t>
            </w:r>
            <w:r>
              <w:t xml:space="preserve"> </w:t>
            </w:r>
            <w:r>
              <w:rPr>
                <w:rStyle w:val="VerbatimChar"/>
              </w:rPr>
              <w:t xml:space="preserve">linkParityError</w:t>
            </w:r>
            <w:r>
              <w:t xml:space="preserve"> </w:t>
            </w:r>
            <w:r>
              <w:t xml:space="preserve">for that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and credit signal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*CHK</w:t>
            </w:r>
            <w:r>
              <w:t xml:space="preserve"> </w:t>
            </w:r>
            <w:r>
              <w:t xml:space="preserve">scalars beside control, valid and credit signals are declared in the interface and driven to zero. Only the flit parity vectors are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error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linkParityError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linkCreditError</w:t>
            </w:r>
            <w:r>
              <w:t xml:space="preserve"> </w:t>
            </w:r>
            <w:r>
              <w:t xml:space="preserve">are per-node-ordinal top-level outputs. Credit error covers receive-buffer overflow and L-Credit overflow or underflow.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physically separated internal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B2.1, 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REQ, RSP, SNP and DAT have separate ready/valid arrays, arbitration and topology storage throughout.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Per-output, per-channel QoS, age and round-robin arbitration.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Bidirectional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Shortest-direction routing, clockwise tie-break, directional registers, local and transit alternation, and ejection round-robin.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mesh with deterministic XY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B1.2,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routers, one output register per crosspoint output, and placement-driven device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Per-hop L-Credits inside the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topology links use ready/valid with registered crosspoint outputs. CHI L-Credits terminate at the node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 SAM, HN striping and HN-I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B3.1–B3.3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region table, security rejection, XOR-fold hash and runtime update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PrefetchTgt</w:t>
            </w:r>
            <w:r>
              <w:t xml:space="preserve"> </w:t>
            </w: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B3.3.1, B4.2.6.2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chi_prefetch_map</w:t>
            </w:r>
            <w:r>
              <w:t xml:space="preserve"> </w:t>
            </w:r>
            <w:r>
              <w:t xml:space="preserve">maps the address to an SN-F independently of the HN hash, the request bypasses the Home, and both the HN-F and HN-I accept and discard it without a response and without a RetryAck.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 read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B5.1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ReadShared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ReadClean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ReadNotSharedDirty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ReadOnce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ReadPreferUnique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ReadOnceCleanInvalid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ReadOnceMakeInvalid</w:t>
            </w:r>
            <w:r>
              <w:t xml:space="preserve"> </w:t>
            </w:r>
            <w:r>
              <w:t xml:space="preserve">are classified, snooped when required, forwarded, and completed. Response-state selection is simplified and not every legal state combination is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Fourteen writes including the stash forms are classified and relayed with</w:t>
            </w:r>
            <w:r>
              <w:t xml:space="preserve"> </w:t>
            </w:r>
            <w:r>
              <w:rPr>
                <w:rStyle w:val="VerbatimChar"/>
              </w:rPr>
              <w:t xml:space="preserve">CompDBIDResp</w:t>
            </w:r>
            <w:r>
              <w:t xml:space="preserve"> </w:t>
            </w:r>
            <w:r>
              <w:t xml:space="preserve">combining. Partial-write byte-enable rules, write cancellation and every combined form are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CMO and combined write-CMO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classification plus completion and persist tracking. Architectural completion points and the snoop and data side effects of each CMO are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B2.5.1.3, B4.8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Eligibility, forwarding-snoop generation and</w:t>
            </w:r>
            <w:r>
              <w:t xml:space="preserve"> </w:t>
            </w:r>
            <w:r>
              <w:rPr>
                <w:rStyle w:val="VerbatimChar"/>
              </w:rPr>
              <w:t xml:space="preserve">SnpRespFwded</w:t>
            </w:r>
            <w:r>
              <w:t xml:space="preserve"> </w:t>
            </w:r>
            <w:r>
              <w:t xml:space="preserve">collection exist. The fallback path when the forwarding peer cannot supply data is not implemented.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DMT, including</w:t>
            </w:r>
            <w:r>
              <w:t xml:space="preserve"> </w:t>
            </w:r>
            <w:r>
              <w:rPr>
                <w:rStyle w:val="VerbatimChar"/>
              </w:rPr>
              <w:t xml:space="preserve">ReadNoSnpSep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B2.5.1.1–B2.5.1.2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chi_dmt_ctrl</w:t>
            </w:r>
            <w:r>
              <w:t xml:space="preserve"> </w:t>
            </w:r>
            <w:r>
              <w:t xml:space="preserve">selects direct memory transfer, the downstream read names the Requester in</w:t>
            </w:r>
            <w:r>
              <w:t xml:space="preserve"> </w:t>
            </w:r>
            <w:r>
              <w:rPr>
                <w:rStyle w:val="VerbatimChar"/>
              </w:rPr>
              <w:t xml:space="preserve">ReturnNID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ReturnTxnID</w:t>
            </w:r>
            <w:r>
              <w:t xml:space="preserve">, the Subordinate sends</w:t>
            </w:r>
            <w:r>
              <w:t xml:space="preserve"> </w:t>
            </w:r>
            <w:r>
              <w:rPr>
                <w:rStyle w:val="VerbatimChar"/>
              </w:rPr>
              <w:t xml:space="preserve">CompData</w:t>
            </w:r>
            <w:r>
              <w:t xml:space="preserve"> </w:t>
            </w:r>
            <w:r>
              <w:t xml:space="preserve">straight to the Requester, and the Home issues only the response it still owes.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B2.3.2.1, B13.10.24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chi_dwt_ctrl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DoDWT</w:t>
            </w:r>
            <w:r>
              <w:t xml:space="preserve"> </w:t>
            </w:r>
            <w:r>
              <w:t xml:space="preserve">on the downstream write, the Subordinate returns</w:t>
            </w:r>
            <w:r>
              <w:t xml:space="preserve"> </w:t>
            </w:r>
            <w:r>
              <w:rPr>
                <w:rStyle w:val="VerbatimChar"/>
              </w:rPr>
              <w:t xml:space="preserve">DBIDResp</w:t>
            </w:r>
            <w:r>
              <w:t xml:space="preserve"> </w:t>
            </w:r>
            <w:r>
              <w:t xml:space="preserve">directly to the Requester, and the Home forwards only the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B2.3.3, B4.2.5, B5.4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chi_atomic_alu</w:t>
            </w:r>
            <w:r>
              <w:t xml:space="preserve"> </w:t>
            </w:r>
            <w:r>
              <w:t xml:space="preserve">implements the</w:t>
            </w:r>
            <w:r>
              <w:t xml:space="preserve"> </w:t>
            </w:r>
            <w:r>
              <w:rPr>
                <w:rStyle w:val="VerbatimChar"/>
              </w:rPr>
              <w:t xml:space="preserve">AtomicStore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AtomicSwap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AtomicCompare</w:t>
            </w:r>
            <w:r>
              <w:t xml:space="preserve"> </w:t>
            </w:r>
            <w:r>
              <w:t xml:space="preserve">operations. The Home serializes the operand, reads the initial value, applies the operation, writes it back and returns the original value. Little-endian and big-endian operands are both handled. The datapath is 64 bits, so operands wider than 8 bytes are not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 atomics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are executed at the Home. There is no negotiation that pushes the operation to the Subordinate.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DVM and 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B2.3.7, 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MN serially unicasts</w:t>
            </w:r>
            <w:r>
              <w:t xml:space="preserve"> </w:t>
            </w:r>
            <w:r>
              <w:rPr>
                <w:rStyle w:val="VerbatimChar"/>
              </w:rPr>
              <w:t xml:space="preserve">SnpDVMOp</w:t>
            </w:r>
            <w:r>
              <w:t xml:space="preserve"> </w:t>
            </w:r>
            <w:r>
              <w:t xml:space="preserve">to configured Requesters and collects responses. The two-part DVM message payload is not decoded, so operation-specific ordering is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 coherent snoops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B4.3–B4.4, B4.8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Home walks a precise sharer vector one RN-F at a time and collects responses including forwarded and dirty-data cases. One snoop is outstanding at a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stashing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B4.9, 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chi_stash_ctrl</w:t>
            </w:r>
            <w:r>
              <w:t xml:space="preserve"> </w:t>
            </w:r>
            <w:r>
              <w:t xml:space="preserve">decodes</w:t>
            </w:r>
            <w:r>
              <w:t xml:space="preserve"> </w:t>
            </w:r>
            <w:r>
              <w:rPr>
                <w:rStyle w:val="VerbatimChar"/>
              </w:rPr>
              <w:t xml:space="preserve">WriteUniqueFullStash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WriteUniquePtlStash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StashOnceShared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StashOnceUnique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StashOnceSepShared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StashOnceSepUnique</w:t>
            </w:r>
            <w:r>
              <w:t xml:space="preserve">, resolves</w:t>
            </w:r>
            <w:r>
              <w:t xml:space="preserve"> </w:t>
            </w:r>
            <w:r>
              <w:rPr>
                <w:rStyle w:val="VerbatimChar"/>
              </w:rPr>
              <w:t xml:space="preserve">StashNID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StashNIDValid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StashLPID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StashLPIDValid</w:t>
            </w:r>
            <w:r>
              <w:t xml:space="preserve">, issues the matching stash snoop, honours a</w:t>
            </w:r>
            <w:r>
              <w:t xml:space="preserve"> </w:t>
            </w:r>
            <w:r>
              <w:rPr>
                <w:rStyle w:val="VerbatimChar"/>
              </w:rPr>
              <w:t xml:space="preserve">DataPull</w:t>
            </w:r>
            <w:r>
              <w:t xml:space="preserve"> </w:t>
            </w:r>
            <w:r>
              <w:t xml:space="preserve">in the snoop response by issuing the implied read, and returns</w:t>
            </w:r>
            <w:r>
              <w:t xml:space="preserve"> </w:t>
            </w:r>
            <w:r>
              <w:rPr>
                <w:rStyle w:val="VerbatimChar"/>
              </w:rPr>
              <w:t xml:space="preserve">Comp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StashDone</w:t>
            </w:r>
            <w:r>
              <w:t xml:space="preserve"> </w:t>
            </w:r>
            <w:r>
              <w:t xml:space="preserve">or the combined</w:t>
            </w:r>
            <w:r>
              <w:t xml:space="preserve"> </w:t>
            </w:r>
            <w:r>
              <w:rPr>
                <w:rStyle w:val="VerbatimChar"/>
              </w:rPr>
              <w:t xml:space="preserve">CompStashDone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 cache states and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B4.1, B4.6–B4.8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project scope. State encodings exist in</w:t>
            </w:r>
            <w:r>
              <w:t xml:space="preserve"> </w:t>
            </w:r>
            <w:r>
              <w:rPr>
                <w:rStyle w:val="VerbatimChar"/>
              </w:rPr>
              <w:t xml:space="preserve">chi_pkg</w:t>
            </w:r>
            <w:r>
              <w:t xml:space="preserve"> </w:t>
            </w:r>
            <w:r>
              <w:t xml:space="preserve">and the required model is documented in Section 10, but there is no RN cache controller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and same-line 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B1.5, B2.7, B4.11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storage, allocation and same-line plus ordered hazard logic exist, but the Home FSM admits one transaction at a time, so configured POS depth does not create concurrency.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Inclusive precise snoop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B4.4, B4.11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Set-associative sharer and owner storage with rotating replacement and sequential back-invalidation. State updates are simplified and are not a complete Issue H directory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Retry,</w:t>
            </w:r>
            <w:r>
              <w:t xml:space="preserve"> </w:t>
            </w:r>
            <w:r>
              <w:rPr>
                <w:rStyle w:val="VerbatimChar"/>
              </w:rPr>
              <w:t xml:space="preserve">RetryAck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PCrdGrant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B2.5.5, B2.10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chi_retry</w:t>
            </w:r>
            <w:r>
              <w:t xml:space="preserve"> </w:t>
            </w:r>
            <w:r>
              <w:t xml:space="preserve">records the</w:t>
            </w:r>
            <w:r>
              <w:t xml:space="preserve"> </w:t>
            </w:r>
            <w:r>
              <w:rPr>
                <w:rStyle w:val="VerbatimChar"/>
              </w:rPr>
              <w:t xml:space="preserve">SrcID</w:t>
            </w:r>
            <w:r>
              <w:t xml:space="preserve">, QoS and credit class behind every</w:t>
            </w:r>
            <w:r>
              <w:t xml:space="preserve"> </w:t>
            </w:r>
            <w:r>
              <w:rPr>
                <w:rStyle w:val="VerbatimChar"/>
              </w:rPr>
              <w:t xml:space="preserve">RetryAck</w:t>
            </w:r>
            <w:r>
              <w:t xml:space="preserve">, allocates one of four P-Credit types, and issues</w:t>
            </w:r>
            <w:r>
              <w:t xml:space="preserve"> </w:t>
            </w:r>
            <w:r>
              <w:rPr>
                <w:rStyle w:val="VerbatimChar"/>
              </w:rPr>
              <w:t xml:space="preserve">PCrdGrant</w:t>
            </w:r>
            <w:r>
              <w:t xml:space="preserve"> </w:t>
            </w:r>
            <w:r>
              <w:t xml:space="preserve">naming the recorded Requester with no</w:t>
            </w:r>
            <w:r>
              <w:t xml:space="preserve"> </w:t>
            </w:r>
            <w:r>
              <w:rPr>
                <w:rStyle w:val="VerbatimChar"/>
              </w:rPr>
              <w:t xml:space="preserve">TxnID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DBID</w:t>
            </w:r>
            <w:r>
              <w:t xml:space="preserve">. QoS selects which record is granted and age breaks 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P-Credit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B2.5.6, B2.10.1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granted credit leaves the accounting either when a request arrives with</w:t>
            </w:r>
            <w:r>
              <w:t xml:space="preserve"> </w:t>
            </w:r>
            <w:r>
              <w:rPr>
                <w:rStyle w:val="VerbatimChar"/>
              </w:rPr>
              <w:t xml:space="preserve">AllowRetry</w:t>
            </w:r>
            <w:r>
              <w:t xml:space="preserve"> </w:t>
            </w:r>
            <w:r>
              <w:t xml:space="preserve">deasserted or when the Requester returns it with</w:t>
            </w:r>
            <w:r>
              <w:t xml:space="preserve"> </w:t>
            </w:r>
            <w:r>
              <w:rPr>
                <w:rStyle w:val="VerbatimChar"/>
              </w:rPr>
              <w:t xml:space="preserve">PCrdReturn</w:t>
            </w:r>
            <w:r>
              <w:t xml:space="preserve">, which the Home accepts and discards.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and requester reservation monitors produce</w:t>
            </w:r>
            <w:r>
              <w:t xml:space="preserve"> </w:t>
            </w:r>
            <w:r>
              <w:rPr>
                <w:rStyle w:val="VerbatimChar"/>
              </w:rPr>
              <w:t xml:space="preserve">EXOK</w:t>
            </w:r>
            <w:r>
              <w:t xml:space="preserve">. Request classification and the full set of invalidation and failure rules are simplified.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 and</w:t>
            </w:r>
            <w:r>
              <w:t xml:space="preserve"> </w:t>
            </w:r>
            <w:r>
              <w:rPr>
                <w:rStyle w:val="VerbatimChar"/>
              </w:rPr>
              <w:t xml:space="preserve">ReadReceipt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requests are globally serialized and a</w:t>
            </w:r>
            <w:r>
              <w:t xml:space="preserve"> </w:t>
            </w:r>
            <w:r>
              <w:rPr>
                <w:rStyle w:val="VerbatimChar"/>
              </w:rPr>
              <w:t xml:space="preserve">ReadReceipt</w:t>
            </w:r>
            <w:r>
              <w:t xml:space="preserve"> </w:t>
            </w:r>
            <w:r>
              <w:t xml:space="preserve">is returned for a request that asks for one. Endpoint order and request order are not distinguished.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DataCheck</w:t>
            </w:r>
            <w:r>
              <w:t xml:space="preserve"> </w:t>
            </w:r>
            <w:r>
              <w:t xml:space="preserve">and poison carriage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B9, 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DAT bits pack and unpack end to end. There is no error-response generation from a data check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MultiReq,</w:t>
            </w:r>
            <w:r>
              <w:t xml:space="preserve"> </w:t>
            </w:r>
            <w:r>
              <w:rPr>
                <w:rStyle w:val="VerbatimChar"/>
              </w:rPr>
              <w:t xml:space="preserve">NumReq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CacheLineID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B2.8, 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fields and the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/</w:t>
            </w:r>
            <w:r>
              <w:rPr>
                <w:rStyle w:val="VerbatimChar"/>
              </w:rPr>
              <w:t xml:space="preserve">NumReq</w:t>
            </w:r>
            <w:r>
              <w:t xml:space="preserve"> </w:t>
            </w:r>
            <w:r>
              <w:t xml:space="preserve">slot overlay are carried, but no multi-request expansion or per-line tracking exists.</w:t>
            </w:r>
            <w:r>
              <w:t xml:space="preserve"> </w:t>
            </w:r>
            <w:r>
              <w:rPr>
                <w:rStyle w:val="VerbatimChar"/>
              </w:rPr>
              <w:t xml:space="preserve">multiReqEn</w:t>
            </w:r>
            <w:r>
              <w:t xml:space="preserve"> </w:t>
            </w:r>
            <w:r>
              <w:t xml:space="preserve">is checked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four-bit field and its REQ, SNP and DAT slot overlays are carried. No page-based hardware attribute behaviour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MTE tag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B12, 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TagOp</w:t>
            </w:r>
            <w:r>
              <w:t xml:space="preserve"> </w:t>
            </w:r>
            <w:r>
              <w:t xml:space="preserve">are carried. There is no allocation-tag storage, matching or tag-operation behaviour.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B10.6, B13.10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16-bit</w:t>
            </w:r>
            <w:r>
              <w:t xml:space="preserve"> </w:t>
            </w:r>
            <w:r>
              <w:rPr>
                <w:rStyle w:val="VerbatimChar"/>
              </w:rPr>
              <w:t xml:space="preserve">MECID</w:t>
            </w:r>
            <w:r>
              <w:t xml:space="preserve"> </w:t>
            </w:r>
            <w:r>
              <w:t xml:space="preserve">and its DAT slot overlay are carried. No MEC access control, translation or consistency checking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12-bit or 15-bit bus is carried in REQ and SNP. There is no resource partitioning or monitoring.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Secure-write staged region editor with a quiescent commit. Limitations are in Section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MMIO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HN-I recognizes a 4 KiB window and simple read and write offsets. Security, validation and quiescent commit are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local safety, stability and protocol-field properties with functional covers. There is no full protocol checker and no proof closure.</w:t>
            </w:r>
          </w:p>
        </w:tc>
      </w:tr>
    </w:tbl>
    <w:p>
      <w:pPr>
        <w:pStyle w:val="TableCaption"/>
      </w:pPr>
      <w:r>
        <w:t xml:space="preserve">Table 1.1 Feature status against Arm IHI 0050H</w:t>
      </w:r>
    </w:p>
    <w:bookmarkEnd w:id="24"/>
    <w:bookmarkEnd w:id="25"/>
    <w:bookmarkStart w:id="44" w:name="architecture"/>
    <w:p>
      <w:pPr>
        <w:pStyle w:val="Heading1"/>
      </w:pPr>
      <w:r>
        <w:rPr>
          <w:rStyle w:val="ChapterLabel"/>
        </w:rPr>
        <w:t xml:space="preserve">Chapter 2</w:t>
      </w:r>
      <w:r>
        <w:br/>
        <w:tab/>
      </w:r>
      <w:r>
        <w:t xml:space="preserve">ARCHITECTURE</w:t>
      </w:r>
    </w:p>
    <w:bookmarkStart w:id="29" w:name="architecture-at-a-glance"/>
    <w:p>
      <w:pPr>
        <w:pStyle w:val="Heading2"/>
      </w:pPr>
      <w:r>
        <w:t xml:space="preserve">2.1 Architecture at a glance</w:t>
      </w:r>
    </w:p>
    <w:p>
      <w:pPr>
        <w:pStyle w:val="CaptionedFigure"/>
      </w:pPr>
      <w:r>
        <w:drawing>
          <wp:inline>
            <wp:extent cx="6235700" cy="6099603"/>
            <wp:effectExtent b="0" l="0" r="0" t="0"/>
            <wp:docPr descr="Fig 2.1 Top-level architecture. The vertical axis is the request path." title="" id="27" name="Picture"/>
            <a:graphic>
              <a:graphicData uri="http://schemas.openxmlformats.org/drawingml/2006/picture">
                <pic:pic>
                  <pic:nvPicPr>
                    <pic:cNvPr descr="figures/chi_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609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2.1 Top-level architecture. The vertical axis is the request path.</w:t>
      </w:r>
    </w:p>
    <w:p>
      <w:pPr>
        <w:pStyle w:val="BodyText"/>
      </w:pPr>
      <w:r>
        <w:t xml:space="preserve">Read the figure top to bottom as the life of a request. A Requester drives a</w:t>
      </w:r>
      <w:r>
        <w:t xml:space="preserve"> </w:t>
      </w:r>
      <w:r>
        <w:t xml:space="preserve">REQ flit onto its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chi_link_port</w:t>
      </w:r>
      <w:r>
        <w:t xml:space="preserve"> </w:t>
      </w:r>
      <w:r>
        <w:t xml:space="preserve">for that port converts the</w:t>
      </w:r>
      <w:r>
        <w:t xml:space="preserve"> </w:t>
      </w:r>
      <w:r>
        <w:t xml:space="preserve">CHI link-layer contract, which is credit-based and has no ready signal, into</w:t>
      </w:r>
      <w:r>
        <w:t xml:space="preserve"> </w:t>
      </w:r>
      <w:r>
        <w:t xml:space="preserve">the ready/valid handshake the fabric uses internally: it will not accept a</w:t>
      </w:r>
      <w:r>
        <w:t xml:space="preserve"> </w:t>
      </w:r>
      <w:r>
        <w:t xml:space="preserve">flit unless the link is in RUN and an L-Credit is outstanding, and it checks</w:t>
      </w:r>
      <w:r>
        <w:t xml:space="preserve"> </w:t>
      </w:r>
      <w:r>
        <w:t xml:space="preserve">flit parity on the way in. The address then goes to that port’s</w:t>
      </w:r>
      <w:r>
        <w:t xml:space="preserve"> </w:t>
      </w:r>
      <w:r>
        <w:rPr>
          <w:rStyle w:val="VerbatimChar"/>
        </w:rPr>
        <w:t xml:space="preserve">chi_sam</w:t>
      </w:r>
      <w:r>
        <w:t xml:space="preserve">,</w:t>
      </w:r>
      <w:r>
        <w:t xml:space="preserve"> </w:t>
      </w:r>
      <w:r>
        <w:t xml:space="preserve">which finds the matching region, applies the</w:t>
      </w:r>
      <w:r>
        <w:t xml:space="preserve"> </w:t>
      </w:r>
      <w:r>
        <w:rPr>
          <w:rStyle w:val="VerbatimChar"/>
        </w:rPr>
        <w:t xml:space="preserve">PAS</w:t>
      </w:r>
      <w:r>
        <w:t xml:space="preserve"> </w:t>
      </w:r>
      <w:r>
        <w:t xml:space="preserve">check and produces a</w:t>
      </w:r>
      <w:r>
        <w:t xml:space="preserve"> </w:t>
      </w:r>
      <w:r>
        <w:rPr>
          <w:rStyle w:val="VerbatimChar"/>
        </w:rPr>
        <w:t xml:space="preserve">TgtID</w:t>
      </w:r>
      <w:r>
        <w:t xml:space="preserve"> </w:t>
      </w:r>
      <w:r>
        <w:t xml:space="preserve">— through</w:t>
      </w:r>
      <w:r>
        <w:t xml:space="preserve"> </w:t>
      </w:r>
      <w:r>
        <w:rPr>
          <w:rStyle w:val="VerbatimChar"/>
        </w:rPr>
        <w:t xml:space="preserve">chi_hn_hash</w:t>
      </w:r>
      <w:r>
        <w:t xml:space="preserve"> </w:t>
      </w:r>
      <w:r>
        <w:t xml:space="preserve">for an interleaved coherent region, or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chi_prefetch_map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hint, which is routed straight</w:t>
      </w:r>
      <w:r>
        <w:t xml:space="preserve"> </w:t>
      </w:r>
      <w:r>
        <w:t xml:space="preserve">to an SN-F because no Home resource may be consumed for it.</w:t>
      </w:r>
      <w:r>
        <w:t xml:space="preserve"> </w:t>
      </w:r>
      <w:r>
        <w:rPr>
          <w:rStyle w:val="VerbatimChar"/>
        </w:rPr>
        <w:t xml:space="preserve">chi_noc_top</w:t>
      </w:r>
      <w:r>
        <w:t xml:space="preserve"> </w:t>
      </w:r>
      <w:r>
        <w:t xml:space="preserve">carries the flit across whichever of the three topologies was elaborated, on</w:t>
      </w:r>
      <w:r>
        <w:t xml:space="preserve"> </w:t>
      </w:r>
      <w:r>
        <w:t xml:space="preserve">one of four independent networks. A Home Node serializes it, and anything it</w:t>
      </w:r>
      <w:r>
        <w:t xml:space="preserve"> </w:t>
      </w:r>
      <w:r>
        <w:t xml:space="preserve">must send downstream leaves through a second</w:t>
      </w:r>
      <w:r>
        <w:t xml:space="preserve"> </w:t>
      </w:r>
      <w:r>
        <w:rPr>
          <w:rStyle w:val="VerbatimChar"/>
        </w:rPr>
        <w:t xml:space="preserve">chi_link_port</w:t>
      </w:r>
      <w:r>
        <w:t xml:space="preserve"> </w:t>
      </w:r>
      <w:r>
        <w:t xml:space="preserve">to a Subordinate.</w:t>
      </w:r>
    </w:p>
    <w:p>
      <w:pPr>
        <w:pStyle w:val="BodyText"/>
      </w:pPr>
      <w:r>
        <w:t xml:space="preserve">Three properties of this arrangement are worth stating explicitly, because</w:t>
      </w:r>
      <w:r>
        <w:t xml:space="preserve"> </w:t>
      </w:r>
      <w:r>
        <w:t xml:space="preserve">they are the ones that constrain everything else.</w:t>
      </w:r>
    </w:p>
    <w:p>
      <w:pPr>
        <w:pStyle w:val="BodyText"/>
      </w:pPr>
      <w:r>
        <w:t xml:space="preserve">The link layer is per port and symmetric. Every external port gets the same</w:t>
      </w:r>
      <w:r>
        <w:t xml:space="preserve"> </w:t>
      </w:r>
      <w:r>
        <w:t xml:space="preserve">four blocks, so credit accounting and activation are a property of the port</w:t>
      </w:r>
      <w:r>
        <w:t xml:space="preserve"> </w:t>
      </w:r>
      <w:r>
        <w:t xml:space="preserve">rather than of the node class. Only the channel set differs: a Requester port</w:t>
      </w:r>
      <w:r>
        <w:t xml:space="preserve"> </w:t>
      </w:r>
      <w:r>
        <w:t xml:space="preserve">receives REQ, RSP and DAT and transmits RSP, SNP and DAT, while a Subordinate</w:t>
      </w:r>
      <w:r>
        <w:t xml:space="preserve"> </w:t>
      </w:r>
      <w:r>
        <w:t xml:space="preserve">port receives RSP and DAT and transmits REQ, RSP and DAT.</w:t>
      </w:r>
    </w:p>
    <w:p>
      <w:pPr>
        <w:pStyle w:val="BodyText"/>
      </w:pPr>
      <w:r>
        <w:t xml:space="preserve">HN-F, HN-I and MN are internal fabric endpoints, not external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 </w:t>
      </w:r>
      <w:r>
        <w:t xml:space="preserve">ports.</w:t>
      </w:r>
      <w:r>
        <w:t xml:space="preserve"> </w:t>
      </w:r>
      <w:r>
        <w:t xml:space="preserve">They have no link layer, no L-Credits and no activation handshake, which is</w:t>
      </w:r>
      <w:r>
        <w:t xml:space="preserve"> </w:t>
      </w:r>
      <w:r>
        <w:t xml:space="preserve">why their ordinals read zero in the</w:t>
      </w:r>
      <w:r>
        <w:t xml:space="preserve"> </w:t>
      </w:r>
      <w:r>
        <w:rPr>
          <w:rStyle w:val="VerbatimChar"/>
        </w:rPr>
        <w:t xml:space="preserve">linkUp</w:t>
      </w:r>
      <w:r>
        <w:t xml:space="preserve"> </w:t>
      </w:r>
      <w:r>
        <w:t xml:space="preserve">output. A request reaches them</w:t>
      </w:r>
      <w:r>
        <w:t xml:space="preserve"> </w:t>
      </w:r>
      <w:r>
        <w:t xml:space="preserve">over the internal ready/valid fabric only.</w:t>
      </w:r>
    </w:p>
    <w:p>
      <w:pPr>
        <w:pStyle w:val="BodyText"/>
      </w:pPr>
      <w:r>
        <w:t xml:space="preserve">The SAM is per Requester port, not central. Each port decodes its own</w:t>
      </w:r>
      <w:r>
        <w:t xml:space="preserve"> </w:t>
      </w:r>
      <w:r>
        <w:t xml:space="preserve">address, which is what B3.1 describes when it says Requesters must have a</w:t>
      </w:r>
      <w:r>
        <w:t xml:space="preserve"> </w:t>
      </w:r>
      <w:r>
        <w:t xml:space="preserve">System Address Map. A single</w:t>
      </w:r>
      <w:r>
        <w:t xml:space="preserve"> </w:t>
      </w:r>
      <w:r>
        <w:rPr>
          <w:rStyle w:val="VerbatimChar"/>
        </w:rPr>
        <w:t xml:space="preserve">chi_cfg_slave</w:t>
      </w:r>
      <w:r>
        <w:t xml:space="preserve"> </w:t>
      </w:r>
      <w:r>
        <w:t xml:space="preserve">broadcasts region updates to all</w:t>
      </w:r>
      <w:r>
        <w:t xml:space="preserve"> </w:t>
      </w:r>
      <w:r>
        <w:t xml:space="preserve">of them so they stay consistent.</w:t>
      </w:r>
    </w:p>
    <w:p>
      <w:pPr>
        <w:pStyle w:val="BodyText"/>
      </w:pPr>
      <w:r>
        <w:t xml:space="preserve">The rest of this chapter takes those pieces in the order a request meets</w:t>
      </w:r>
      <w:r>
        <w:t xml:space="preserve"> </w:t>
      </w:r>
      <w:r>
        <w:t xml:space="preserve">them: the node population and how it is numbered (Section 2.2), the four</w:t>
      </w:r>
      <w:r>
        <w:t xml:space="preserve"> </w:t>
      </w:r>
      <w:r>
        <w:t xml:space="preserve">channels a node port presents (Section 2.3), the four layers the design is</w:t>
      </w:r>
      <w:r>
        <w:t xml:space="preserve"> </w:t>
      </w:r>
      <w:r>
        <w:t xml:space="preserve">built from (Section 2.4), the interior of the coherent Home because that is</w:t>
      </w:r>
      <w:r>
        <w:t xml:space="preserve"> </w:t>
      </w:r>
      <w:r>
        <w:t xml:space="preserve">where nearly all protocol state lives (Section 2.5), the configuration and</w:t>
      </w:r>
      <w:r>
        <w:t xml:space="preserve"> </w:t>
      </w:r>
      <w:r>
        <w:t xml:space="preserve">status plane that sits beside all of it (Section 2.6), and then the RTL</w:t>
      </w:r>
      <w:r>
        <w:t xml:space="preserve"> </w:t>
      </w:r>
      <w:r>
        <w:t xml:space="preserve">hierarchy and the handshake rules the whole design obeys (Sections 2.7 and</w:t>
      </w:r>
      <w:r>
        <w:t xml:space="preserve"> </w:t>
      </w:r>
      <w:r>
        <w:t xml:space="preserve">2.8).</w:t>
      </w:r>
    </w:p>
    <w:bookmarkEnd w:id="29"/>
    <w:bookmarkStart w:id="30" w:name="node-classes-and-the-node-ordinal-space"/>
    <w:p>
      <w:pPr>
        <w:pStyle w:val="Heading2"/>
      </w:pPr>
      <w:r>
        <w:t xml:space="preserve">2.2 Node classes and the node ordinal space</w:t>
      </w:r>
    </w:p>
    <w:p>
      <w:pPr>
        <w:pStyle w:val="FirstParagraph"/>
      </w:pPr>
      <w:r>
        <w:t xml:space="preserve">Eight node classes exist. Five of them are external: they appear as a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 </w:t>
      </w:r>
      <w:r>
        <w:t xml:space="preserve">port array on</w:t>
      </w:r>
      <w:r>
        <w:t xml:space="preserve"> </w:t>
      </w:r>
      <w:r>
        <w:rPr>
          <w:rStyle w:val="VerbatimChar"/>
        </w:rPr>
        <w:t xml:space="preserve">chi_interconnect_top</w:t>
      </w:r>
      <w:r>
        <w:t xml:space="preserve"> </w:t>
      </w:r>
      <w:r>
        <w:t xml:space="preserve">and are driven by logic outside</w:t>
      </w:r>
      <w:r>
        <w:t xml:space="preserve"> </w:t>
      </w:r>
      <w:r>
        <w:t xml:space="preserve">this repository. Three are internal: they are protocol endpoints built inside</w:t>
      </w:r>
      <w:r>
        <w:t xml:space="preserve"> </w:t>
      </w:r>
      <w:r>
        <w:t xml:space="preserve">the fabric, reached over the internal networks, and have no pins.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0"/>
        <w:gridCol w:w="1260"/>
        <w:gridCol w:w="1170"/>
        <w:gridCol w:w="900"/>
        <w:gridCol w:w="33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this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coherent Requester. Issues the coherent read, write and CMO families, receives snoops, and is the only class the snoop filter tracks.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that is DVM capable but has no coherent cache. Receives</w:t>
            </w:r>
            <w:r>
              <w:t xml:space="preserve"> </w:t>
            </w:r>
            <w:r>
              <w:rPr>
                <w:rStyle w:val="VerbatimChar"/>
              </w:rPr>
              <w:t xml:space="preserve">SnpDVMOp</w:t>
            </w:r>
            <w:r>
              <w:t xml:space="preserve"> </w:t>
            </w:r>
            <w:r>
              <w:t xml:space="preserve">from the MN, and no other snoop.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rni[]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coherent Requester. Issues the</w:t>
            </w:r>
            <w:r>
              <w:t xml:space="preserve"> </w:t>
            </w:r>
            <w:r>
              <w:rPr>
                <w:rStyle w:val="VerbatimChar"/>
              </w:rPr>
              <w:t xml:space="preserve">ReadOnce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WriteUnique</w:t>
            </w:r>
            <w:r>
              <w:t xml:space="preserve"> </w:t>
            </w:r>
            <w:r>
              <w:t xml:space="preserve">families, and is never snooped.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snf[]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 for coherent memory. Terminates the downstream reads and writes a Home issues, and is the target of</w:t>
            </w:r>
            <w:r>
              <w:t xml:space="preserve"> </w:t>
            </w:r>
            <w:r>
              <w:rPr>
                <w:rStyle w:val="VerbatimChar"/>
              </w:rPr>
              <w:t xml:space="preserve">PrefetchTgt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 for peripheral space. Same channel set as SN-F; the distinction is which SAM region kind selects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numHnf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Coherent Home. Serialization point, snoop filter, POS, retry credits and the offload engines. Section 2.5 and Section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numHni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Non-coherent Home. Relays to SN-I through its own SAM and hosts the CHI MMIO configuration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 Node. Sequences DVM operations to the DVM-capable Requesters.</w:t>
            </w:r>
          </w:p>
        </w:tc>
      </w:tr>
    </w:tbl>
    <w:p>
      <w:pPr>
        <w:pStyle w:val="TableCaption"/>
      </w:pPr>
      <w:r>
        <w:t xml:space="preserve">Table 2.1 Node classes, their count fields, and their ordinals in the default configuration</w:t>
      </w:r>
    </w:p>
    <w:p>
      <w:pPr>
        <w:pStyle w:val="BodyText"/>
      </w:pPr>
      <w:r>
        <w:t xml:space="preserve">All eight classes share one flat ordinal space. The ordinal of a node is its</w:t>
      </w:r>
      <w:r>
        <w:t xml:space="preserve"> </w:t>
      </w:r>
      <w:r>
        <w:t xml:space="preserve">index into the concatenation RN-F, RN-D, RN-I, SN-F, SN-I, HN-F, HN-I, MN, in</w:t>
      </w:r>
      <w:r>
        <w:t xml:space="preserve"> </w:t>
      </w:r>
      <w:r>
        <w:t xml:space="preserve">that order, which is what</w:t>
      </w:r>
      <w:r>
        <w:t xml:space="preserve"> </w:t>
      </w:r>
      <w:r>
        <w:rPr>
          <w:rStyle w:val="VerbatimChar"/>
        </w:rPr>
        <w:t xml:space="preserve">OFF_RNF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OFF_MN</w:t>
      </w:r>
      <w:r>
        <w:t xml:space="preserve"> </w:t>
      </w:r>
      <w:r>
        <w:t xml:space="preserve">compute in</w:t>
      </w:r>
      <w:r>
        <w:t xml:space="preserve"> </w:t>
      </w:r>
      <w:r>
        <w:rPr>
          <w:rStyle w:val="VerbatimChar"/>
        </w:rPr>
        <w:t xml:space="preserve">chi_interconnect_top</w:t>
      </w:r>
      <w:r>
        <w:t xml:space="preserve">. That single numbering is used for three different</w:t>
      </w:r>
      <w:r>
        <w:t xml:space="preserve"> </w:t>
      </w:r>
      <w:r>
        <w:t xml:space="preserve">things, and they are worth separating:</w:t>
      </w:r>
    </w:p>
    <w:p>
      <w:pPr>
        <w:numPr>
          <w:ilvl w:val="0"/>
          <w:numId w:val="1002"/>
        </w:numPr>
        <w:pStyle w:val="Compact"/>
      </w:pPr>
      <w:r>
        <w:t xml:space="preserve">It indexes the internal networks. Every channel array inside the fabric is</w:t>
      </w:r>
      <w:r>
        <w:t xml:space="preserve"> </w:t>
      </w:r>
      <w:r>
        <w:rPr>
          <w:rStyle w:val="VerbatimChar"/>
        </w:rPr>
        <w:t xml:space="preserve">[NUM_NODES-1:0]</w:t>
      </w:r>
      <w:r>
        <w:t xml:space="preserve">, so an ordinal is also a transport port number.</w:t>
      </w:r>
    </w:p>
    <w:p>
      <w:pPr>
        <w:numPr>
          <w:ilvl w:val="0"/>
          <w:numId w:val="1002"/>
        </w:numPr>
        <w:pStyle w:val="Compact"/>
      </w:pPr>
      <w:r>
        <w:t xml:space="preserve">It indexes</w:t>
      </w:r>
      <w:r>
        <w:t xml:space="preserve"> </w:t>
      </w:r>
      <w:r>
        <w:rPr>
          <w:rStyle w:val="VerbatimChar"/>
        </w:rPr>
        <w:t xml:space="preserve">NODE_IDS</w:t>
      </w:r>
      <w:r>
        <w:t xml:space="preserve">, the parameter that gives each node its CHI</w:t>
      </w:r>
      <w:r>
        <w:t xml:space="preserve"> </w:t>
      </w:r>
      <w:r>
        <w:rPr>
          <w:rStyle w:val="VerbatimChar"/>
        </w:rPr>
        <w:t xml:space="preserve">NodeID</w:t>
      </w:r>
      <w:r>
        <w:t xml:space="preserve">.</w:t>
      </w:r>
      <w:r>
        <w:t xml:space="preserve"> </w:t>
      </w:r>
      <w:r>
        <w:t xml:space="preserve">Nothing in the protocol requires the two numbering schemes to agree, and</w:t>
      </w:r>
      <w:r>
        <w:t xml:space="preserve"> </w:t>
      </w:r>
      <w:r>
        <w:t xml:space="preserve">B3.2 makes NodeID assignment implementation defined, so the ordinal is a</w:t>
      </w:r>
      <w:r>
        <w:t xml:space="preserve"> </w:t>
      </w:r>
      <w:r>
        <w:t xml:space="preserve">fabric-internal name and the NodeID is the protocol-visible one.</w:t>
      </w:r>
    </w:p>
    <w:p>
      <w:pPr>
        <w:numPr>
          <w:ilvl w:val="0"/>
          <w:numId w:val="1002"/>
        </w:numPr>
        <w:pStyle w:val="Compact"/>
      </w:pPr>
      <w:r>
        <w:t xml:space="preserve">It indexes</w:t>
      </w:r>
      <w:r>
        <w:t xml:space="preserve"> </w:t>
      </w:r>
      <w:r>
        <w:rPr>
          <w:rStyle w:val="VerbatimChar"/>
        </w:rPr>
        <w:t xml:space="preserve">linkUp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linkParityError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linkCreditError</w:t>
      </w:r>
      <w:r>
        <w:t xml:space="preserve">. Since the</w:t>
      </w:r>
      <w:r>
        <w:t xml:space="preserve"> </w:t>
      </w:r>
      <w:r>
        <w:t xml:space="preserve">three internal classes have no link, the top six bits of those vectors in</w:t>
      </w:r>
      <w:r>
        <w:t xml:space="preserve"> </w:t>
      </w:r>
      <w:r>
        <w:t xml:space="preserve">the default configuration are constantly zero, and the smoke run in</w:t>
      </w:r>
      <w:r>
        <w:t xml:space="preserve"> </w:t>
      </w:r>
      <w:r>
        <w:t xml:space="preserve">Section 12.7 asserts exactly that.</w:t>
      </w:r>
    </w:p>
    <w:p>
      <w:pPr>
        <w:pStyle w:val="FirstParagraph"/>
      </w:pPr>
      <w:r>
        <w:t xml:space="preserve">The default configuration is 4 RN-F, 1 RN-I, 2 SN-F, 1 SN-I, 4 HN-F, 1 HN-I</w:t>
      </w:r>
      <w:r>
        <w:t xml:space="preserve"> </w:t>
      </w:r>
      <w:r>
        <w:t xml:space="preserve">and 1 MN: fourteen nodes, of which eight have external links.</w:t>
      </w:r>
    </w:p>
    <w:bookmarkEnd w:id="30"/>
    <w:bookmarkStart w:id="31" w:name="the-four-channels"/>
    <w:p>
      <w:pPr>
        <w:pStyle w:val="Heading2"/>
      </w:pPr>
      <w:r>
        <w:t xml:space="preserve">2.3 The four channels</w:t>
      </w:r>
    </w:p>
    <w:p>
      <w:pPr>
        <w:pStyle w:val="FirstParagraph"/>
      </w:pPr>
      <w:r>
        <w:t xml:space="preserve">CHI defines four channels, and this design keeps them physically separate</w:t>
      </w:r>
      <w:r>
        <w:t xml:space="preserve"> </w:t>
      </w:r>
      <w:r>
        <w:t xml:space="preserve">from the node pins all the way to the protocol endpoints: separate valid,</w:t>
      </w:r>
      <w:r>
        <w:t xml:space="preserve"> </w:t>
      </w:r>
      <w:r>
        <w:t xml:space="preserve">separate ready, separate flit storage, separate arbitration and separate</w:t>
      </w:r>
      <w:r>
        <w:t xml:space="preserve"> </w:t>
      </w:r>
      <w:r>
        <w:t xml:space="preserve">credit accounting. Nothing is time-multiplexed onto a shared bus anywhere in</w:t>
      </w:r>
      <w:r>
        <w:t xml:space="preserve"> </w:t>
      </w:r>
      <w:r>
        <w:t xml:space="preserve">the fabric.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7"/>
        <w:gridCol w:w="1300"/>
        <w:gridCol w:w="1300"/>
        <w:gridCol w:w="3782"/>
        <w:gridCol w:w="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a Requester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a Subordinate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carries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flit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to interconnect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 to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Requests: opcode, address,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</w:t>
            </w:r>
            <w:r>
              <w:t xml:space="preserve">, QoS, and the stash, DVM and atomic qualifiers.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 without data: completions,</w:t>
            </w:r>
            <w:r>
              <w:t xml:space="preserve"> </w:t>
            </w:r>
            <w:r>
              <w:rPr>
                <w:rStyle w:val="VerbatimChar"/>
              </w:rPr>
              <w:t xml:space="preserve">DBIDResp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PCrdGrant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ReadReceipt</w:t>
            </w:r>
            <w:r>
              <w:t xml:space="preserve">, snoop responses.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 to node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Snoops, including the forwarding and stash forms and</w:t>
            </w:r>
            <w:r>
              <w:t xml:space="preserve"> </w:t>
            </w:r>
            <w:r>
              <w:rPr>
                <w:rStyle w:val="VerbatimChar"/>
              </w:rPr>
              <w:t xml:space="preserve">SnpDVMOp</w:t>
            </w:r>
            <w:r>
              <w:t xml:space="preserve">. A Subordinate is never snooped.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with</w:t>
            </w:r>
            <w:r>
              <w:t xml:space="preserve"> </w:t>
            </w:r>
            <w:r>
              <w:rPr>
                <w:rStyle w:val="VerbatimChar"/>
              </w:rPr>
              <w:t xml:space="preserve">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CCID</w:t>
            </w:r>
            <w:r>
              <w:t xml:space="preserve">, and the optional</w:t>
            </w:r>
            <w:r>
              <w:t xml:space="preserve"> </w:t>
            </w:r>
            <w:r>
              <w:rPr>
                <w:rStyle w:val="VerbatimChar"/>
              </w:rPr>
              <w:t xml:space="preserve">DataCheck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RSVDC</w:t>
            </w:r>
            <w:r>
              <w:t xml:space="preserve"> </w:t>
            </w:r>
            <w:r>
              <w:t xml:space="preserve">fields.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</w:t>
            </w:r>
          </w:p>
        </w:tc>
      </w:tr>
    </w:tbl>
    <w:p>
      <w:pPr>
        <w:pStyle w:val="TableCaption"/>
      </w:pPr>
      <w:r>
        <w:t xml:space="preserve">Table 2.2 The four channels, their direction at each port type and their default flit widths</w:t>
      </w:r>
    </w:p>
    <w:p>
      <w:pPr>
        <w:pStyle w:val="BodyText"/>
      </w:pPr>
      <w:r>
        <w:t xml:space="preserve">The widths are the derived values for the default configuration and come from</w:t>
      </w:r>
      <w:r>
        <w:t xml:space="preserve"> </w:t>
      </w:r>
      <w:r>
        <w:t xml:space="preserve">the width functions in</w:t>
      </w:r>
      <w:r>
        <w:t xml:space="preserve"> </w:t>
      </w:r>
      <w:r>
        <w:rPr>
          <w:rStyle w:val="VerbatimChar"/>
        </w:rPr>
        <w:t xml:space="preserve">chi_pkg</w:t>
      </w:r>
      <w:r>
        <w:t xml:space="preserve">; Section 3.2.1 gives the formula and the cost</w:t>
      </w:r>
      <w:r>
        <w:t xml:space="preserve"> </w:t>
      </w:r>
      <w:r>
        <w:t xml:space="preserve">of each parameter that feeds it.</w:t>
      </w:r>
    </w:p>
    <w:p>
      <w:pPr>
        <w:pStyle w:val="BodyText"/>
      </w:pPr>
      <w:r>
        <w:t xml:space="preserve">The separation is not cosmetic. A response must be able to make progress</w:t>
      </w:r>
      <w:r>
        <w:t xml:space="preserve"> </w:t>
      </w:r>
      <w:r>
        <w:t xml:space="preserve">while a request is blocked, or the protocol deadlocks: a Home that cannot</w:t>
      </w:r>
      <w:r>
        <w:t xml:space="preserve"> </w:t>
      </w:r>
      <w:r>
        <w:t xml:space="preserve">issue</w:t>
      </w:r>
      <w:r>
        <w:t xml:space="preserve"> </w:t>
      </w:r>
      <w:r>
        <w:rPr>
          <w:rStyle w:val="VerbatimChar"/>
        </w:rPr>
        <w:t xml:space="preserve">Comp</w:t>
      </w:r>
      <w:r>
        <w:t xml:space="preserve"> </w:t>
      </w:r>
      <w:r>
        <w:t xml:space="preserve">because the REQ network ahead of it is full, on a REQ network</w:t>
      </w:r>
      <w:r>
        <w:t xml:space="preserve"> </w:t>
      </w:r>
      <w:r>
        <w:t xml:space="preserve">that cannot drain because the Requester is waiting for that</w:t>
      </w:r>
      <w:r>
        <w:t xml:space="preserve"> </w:t>
      </w:r>
      <w:r>
        <w:rPr>
          <w:rStyle w:val="VerbatimChar"/>
        </w:rPr>
        <w:t xml:space="preserve">Comp</w:t>
      </w:r>
      <w:r>
        <w:t xml:space="preserve">, is a</w:t>
      </w:r>
      <w:r>
        <w:t xml:space="preserve"> </w:t>
      </w:r>
      <w:r>
        <w:t xml:space="preserve">cycle with no escape. Four independent networks break that cycle</w:t>
      </w:r>
      <w:r>
        <w:t xml:space="preserve"> </w:t>
      </w:r>
      <w:r>
        <w:t xml:space="preserve">structurally, which is why the transport layer in Section 2.4.3 replicates</w:t>
      </w:r>
      <w:r>
        <w:t xml:space="preserve"> </w:t>
      </w:r>
      <w:r>
        <w:t xml:space="preserve">its whole datapath four times rather than sharing one wider one. The same</w:t>
      </w:r>
      <w:r>
        <w:t xml:space="preserve"> </w:t>
      </w:r>
      <w:r>
        <w:t xml:space="preserve">reasoning applies one level down at the link layer, where each channel has</w:t>
      </w:r>
      <w:r>
        <w:t xml:space="preserve"> </w:t>
      </w:r>
      <w:r>
        <w:t xml:space="preserve">its own L-Credit pool of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entries and its own activation FSM, so</w:t>
      </w:r>
      <w:r>
        <w:t xml:space="preserve"> </w:t>
      </w:r>
      <w:r>
        <w:t xml:space="preserve">one starved channel cannot stall another.</w:t>
      </w:r>
    </w:p>
    <w:p>
      <w:pPr>
        <w:pStyle w:val="BodyText"/>
      </w:pPr>
      <w:r>
        <w:t xml:space="preserve">SNP asymmetry is the one place where the port types differ in channel count.</w:t>
      </w:r>
      <w:r>
        <w:t xml:space="preserve"> </w:t>
      </w:r>
      <w:r>
        <w:t xml:space="preserve">A Requester port has six channel instances, a Subordinate port five.</w:t>
      </w:r>
      <w:r>
        <w:t xml:space="preserve"> </w:t>
      </w:r>
      <w:r>
        <w:t xml:space="preserve">Section 4.1 explains why both still use the same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 </w:t>
      </w:r>
      <w:r>
        <w:t xml:space="preserve">type.</w:t>
      </w:r>
    </w:p>
    <w:bookmarkEnd w:id="31"/>
    <w:bookmarkStart w:id="36" w:name="the-four-layers"/>
    <w:p>
      <w:pPr>
        <w:pStyle w:val="Heading2"/>
      </w:pPr>
      <w:r>
        <w:t xml:space="preserve">2.4 The four layers</w:t>
      </w:r>
    </w:p>
    <w:p>
      <w:pPr>
        <w:pStyle w:val="FirstParagraph"/>
      </w:pPr>
      <w:r>
        <w:t xml:space="preserve">Every block in the design belongs to one of four layers. The layer boundaries</w:t>
      </w:r>
      <w:r>
        <w:t xml:space="preserve"> </w:t>
      </w:r>
      <w:r>
        <w:t xml:space="preserve">are also the points at which the representation of a transaction changes,</w:t>
      </w:r>
      <w:r>
        <w:t xml:space="preserve"> </w:t>
      </w:r>
      <w:r>
        <w:t xml:space="preserve">which is the useful way to read the hierarchy.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2"/>
        <w:gridCol w:w="2734"/>
        <w:gridCol w:w="169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it 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chi_link_port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chi_link_rx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chi_link_tx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chi_lcrd_mgr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chi_link_fsm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L-Credit pools, receive buffers, activation state,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decode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chi_sam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chi_hn_hash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chi_prefetch_map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Requester-side, 1 in the HN-I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table, hash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chi_noc_top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chi_xbar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chi_ring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chi_mesh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four networks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Per-hop flit registers, arbiter age and round-robin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chi_hnf_top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chi_hni_top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chi_mn_dvm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POS, snoop filter, retry records, exclusive monitors, transaction FSM state</w:t>
            </w:r>
          </w:p>
        </w:tc>
      </w:tr>
    </w:tbl>
    <w:p>
      <w:pPr>
        <w:pStyle w:val="TableCaption"/>
      </w:pPr>
      <w:r>
        <w:t xml:space="preserve">Table 2.3 The four layers, their modules, their instance counts in the default configuration, and the state each owns</w:t>
      </w:r>
    </w:p>
    <w:bookmarkStart w:id="32" w:name="link-layer"/>
    <w:p>
      <w:pPr>
        <w:pStyle w:val="Heading3"/>
      </w:pPr>
      <w:r>
        <w:t xml:space="preserve">2.4.1 Link layer</w:t>
      </w:r>
    </w:p>
    <w:p>
      <w:pPr>
        <w:pStyle w:val="FirstParagraph"/>
      </w:pPr>
      <w:r>
        <w:t xml:space="preserve">The link layer is the only part of the design that touches CHI pins, and its</w:t>
      </w:r>
      <w:r>
        <w:t xml:space="preserve"> </w:t>
      </w:r>
      <w:r>
        <w:t xml:space="preserve">job is to convert between two handshakes that do not resemble each other.</w:t>
      </w:r>
    </w:p>
    <w:p>
      <w:pPr>
        <w:pStyle w:val="BodyText"/>
      </w:pPr>
      <w:r>
        <w:t xml:space="preserve">On the CHI side a transmitter may send a flit only if it holds an L-Credit</w:t>
      </w:r>
      <w:r>
        <w:t xml:space="preserve"> </w:t>
      </w:r>
      <w:r>
        <w:t xml:space="preserve">that the receiver previously granted on</w:t>
      </w:r>
      <w:r>
        <w:t xml:space="preserve"> </w:t>
      </w:r>
      <w:r>
        <w:rPr>
          <w:rStyle w:val="VerbatimChar"/>
        </w:rPr>
        <w:t xml:space="preserve">*LCRDV</w:t>
      </w:r>
      <w:r>
        <w:t xml:space="preserve">, and there is no ready</w:t>
      </w:r>
      <w:r>
        <w:t xml:space="preserve"> </w:t>
      </w:r>
      <w:r>
        <w:t xml:space="preserve">signal to push back with. On the fabric side everything is ready/valid. So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chi_link_port</w:t>
      </w:r>
      <w:r>
        <w:t xml:space="preserve"> </w:t>
      </w:r>
      <w:r>
        <w:t xml:space="preserve">contains, per channel and per direction, one activation</w:t>
      </w:r>
      <w:r>
        <w:t xml:space="preserve"> </w:t>
      </w:r>
      <w:r>
        <w:t xml:space="preserve">FSM (</w:t>
      </w:r>
      <w:r>
        <w:rPr>
          <w:rStyle w:val="VerbatimChar"/>
        </w:rPr>
        <w:t xml:space="preserve">chi_link_fsm</w:t>
      </w:r>
      <w:r>
        <w:t xml:space="preserve">, with STOP, ACTIVATE, RUN and DEACTIVATE states) plus</w:t>
      </w:r>
      <w:r>
        <w:t xml:space="preserve"> </w:t>
      </w:r>
      <w:r>
        <w:t xml:space="preserve">either a receiver or a transmitter: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chi_link_rx</w:t>
      </w:r>
      <w:r>
        <w:t xml:space="preserve"> </w:t>
      </w:r>
      <w:r>
        <w:t xml:space="preserve">buffers an incoming flit, checks its parity, and returns an</w:t>
      </w:r>
      <w:r>
        <w:t xml:space="preserve"> </w:t>
      </w:r>
      <w:r>
        <w:t xml:space="preserve">L-Credit on</w:t>
      </w:r>
      <w:r>
        <w:t xml:space="preserve"> </w:t>
      </w:r>
      <w:r>
        <w:rPr>
          <w:rStyle w:val="VerbatimChar"/>
        </w:rPr>
        <w:t xml:space="preserve">*LCRDV</w:t>
      </w:r>
      <w:r>
        <w:t xml:space="preserve"> </w:t>
      </w:r>
      <w:r>
        <w:t xml:space="preserve">when the buffer slot frees. The credit it returns is</w:t>
      </w:r>
      <w:r>
        <w:t xml:space="preserve"> </w:t>
      </w:r>
      <w:r>
        <w:t xml:space="preserve">the node’s permission to send the next flit, so the depth of that buffer</w:t>
      </w:r>
      <w:r>
        <w:t xml:space="preserve"> </w:t>
      </w:r>
      <w:r>
        <w:t xml:space="preserve">and the credit pool are the same number,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chi_link_tx</w:t>
      </w:r>
      <w:r>
        <w:t xml:space="preserve"> </w:t>
      </w:r>
      <w:r>
        <w:t xml:space="preserve">holds the credit pool for its direction in</w:t>
      </w:r>
      <w:r>
        <w:t xml:space="preserve"> </w:t>
      </w:r>
      <w:r>
        <w:rPr>
          <w:rStyle w:val="VerbatimChar"/>
        </w:rPr>
        <w:t xml:space="preserve">chi_lcrd_mgr</w:t>
      </w:r>
      <w:r>
        <w:t xml:space="preserve">,</w:t>
      </w:r>
      <w:r>
        <w:t xml:space="preserve"> </w:t>
      </w:r>
      <w:r>
        <w:t xml:space="preserve">generates per-byte flit parity, and will not assert</w:t>
      </w:r>
      <w:r>
        <w:t xml:space="preserve"> </w:t>
      </w:r>
      <w:r>
        <w:rPr>
          <w:rStyle w:val="VerbatimChar"/>
        </w:rPr>
        <w:t xml:space="preserve">*FLITV</w:t>
      </w:r>
      <w:r>
        <w:t xml:space="preserve"> </w:t>
      </w:r>
      <w:r>
        <w:t xml:space="preserve">unless the</w:t>
      </w:r>
      <w:r>
        <w:t xml:space="preserve"> </w:t>
      </w:r>
      <w:r>
        <w:t xml:space="preserve">link is in RUN and a credit is available. It also detects pool overflow and</w:t>
      </w:r>
      <w:r>
        <w:t xml:space="preserve"> </w:t>
      </w:r>
      <w:r>
        <w:t xml:space="preserve">underflow, which is what raises</w:t>
      </w:r>
      <w:r>
        <w:t xml:space="preserve"> </w:t>
      </w:r>
      <w:r>
        <w:rPr>
          <w:rStyle w:val="VerbatimChar"/>
        </w:rPr>
        <w:t xml:space="preserve">linkCreditError</w:t>
      </w:r>
      <w:r>
        <w:t xml:space="preserve">.</w:t>
      </w:r>
    </w:p>
    <w:p>
      <w:pPr>
        <w:pStyle w:val="FirstParagraph"/>
      </w:pPr>
      <w:r>
        <w:t xml:space="preserve">Two consequences of this structure show up elsewhere in the document. First,</w:t>
      </w:r>
      <w:r>
        <w:t xml:space="preserve"> </w:t>
      </w:r>
      <w:r>
        <w:t xml:space="preserve">because the credit pool is per channel per direction,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multiplies</w:t>
      </w:r>
      <w:r>
        <w:t xml:space="preserve"> </w:t>
      </w:r>
      <w:r>
        <w:t xml:space="preserve">by roughly the number of channels times the number of ports when you size</w:t>
      </w:r>
      <w:r>
        <w:t xml:space="preserve"> </w:t>
      </w:r>
      <w:r>
        <w:t xml:space="preserve">it; Section 3.2.3 does that arithmetic. Second, because activation is per</w:t>
      </w:r>
      <w:r>
        <w:t xml:space="preserve"> </w:t>
      </w:r>
      <w:r>
        <w:t xml:space="preserve">channel, a link is</w:t>
      </w:r>
      <w:r>
        <w:t xml:space="preserve"> </w:t>
      </w:r>
      <w:r>
        <w:t xml:space="preserve">“</w:t>
      </w:r>
      <w:r>
        <w:t xml:space="preserve">up</w:t>
      </w:r>
      <w:r>
        <w:t xml:space="preserve">”</w:t>
      </w:r>
      <w:r>
        <w:t xml:space="preserve"> </w:t>
      </w:r>
      <w:r>
        <w:t xml:space="preserve">only when every channel in both directions has</w:t>
      </w:r>
      <w:r>
        <w:t xml:space="preserve"> </w:t>
      </w:r>
      <w:r>
        <w:t xml:space="preserve">reached RUN, which is the condition</w:t>
      </w:r>
      <w:r>
        <w:t xml:space="preserve"> </w:t>
      </w:r>
      <w:r>
        <w:rPr>
          <w:rStyle w:val="VerbatimChar"/>
        </w:rPr>
        <w:t xml:space="preserve">linkUp</w:t>
      </w:r>
      <w:r>
        <w:t xml:space="preserve"> </w:t>
      </w:r>
      <w:r>
        <w:t xml:space="preserve">reports and the condition the</w:t>
      </w:r>
      <w:r>
        <w:t xml:space="preserve"> </w:t>
      </w:r>
      <w:r>
        <w:t xml:space="preserve">smoke run in Section 12.7 waits for.</w:t>
      </w:r>
    </w:p>
    <w:bookmarkEnd w:id="32"/>
    <w:bookmarkStart w:id="33" w:name="address-decode"/>
    <w:p>
      <w:pPr>
        <w:pStyle w:val="Heading3"/>
      </w:pPr>
      <w:r>
        <w:t xml:space="preserve">2.4.2 Address decode</w:t>
      </w:r>
    </w:p>
    <w:p>
      <w:pPr>
        <w:pStyle w:val="FirstParagraph"/>
      </w:pPr>
      <w:r>
        <w:t xml:space="preserve">A REQ flit arrives carrying an address and no target. Something has to turn</w:t>
      </w:r>
      <w:r>
        <w:t xml:space="preserve"> </w:t>
      </w:r>
      <w:r>
        <w:t xml:space="preserve">that address into a</w:t>
      </w:r>
      <w:r>
        <w:t xml:space="preserve"> </w:t>
      </w:r>
      <w:r>
        <w:rPr>
          <w:rStyle w:val="VerbatimChar"/>
        </w:rPr>
        <w:t xml:space="preserve">TgtID</w:t>
      </w:r>
      <w:r>
        <w:t xml:space="preserve"> </w:t>
      </w:r>
      <w:r>
        <w:t xml:space="preserve">before the transport layer can route it, and</w:t>
      </w:r>
      <w:r>
        <w:t xml:space="preserve"> </w:t>
      </w:r>
      <w:r>
        <w:t xml:space="preserve">B3.1 puts that duty on the Requester side: every Requester must have a</w:t>
      </w:r>
      <w:r>
        <w:t xml:space="preserve"> </w:t>
      </w:r>
      <w:r>
        <w:t xml:space="preserve">System Address Map. This design follows that literally, so each of the five</w:t>
      </w:r>
      <w:r>
        <w:t xml:space="preserve"> </w:t>
      </w:r>
      <w:r>
        <w:t xml:space="preserve">Requester ports has its own</w:t>
      </w:r>
      <w:r>
        <w:t xml:space="preserve"> </w:t>
      </w:r>
      <w:r>
        <w:rPr>
          <w:rStyle w:val="VerbatimChar"/>
        </w:rPr>
        <w:t xml:space="preserve">chi_sam</w:t>
      </w:r>
      <w:r>
        <w:t xml:space="preserve"> </w:t>
      </w:r>
      <w:r>
        <w:t xml:space="preserve">instance rather than sharing a central</w:t>
      </w:r>
      <w:r>
        <w:t xml:space="preserve"> </w:t>
      </w:r>
      <w:r>
        <w:t xml:space="preserve">decoder.</w:t>
      </w:r>
    </w:p>
    <w:p>
      <w:pPr>
        <w:pStyle w:val="BodyText"/>
      </w:pPr>
      <w:r>
        <w:rPr>
          <w:rStyle w:val="VerbatimChar"/>
        </w:rPr>
        <w:t xml:space="preserve">chi_sam</w:t>
      </w:r>
      <w:r>
        <w:t xml:space="preserve"> </w:t>
      </w:r>
      <w:r>
        <w:t xml:space="preserve">walks an ordered region table, takes the first matching region,</w:t>
      </w:r>
      <w:r>
        <w:t xml:space="preserve"> </w:t>
      </w:r>
      <w:r>
        <w:t xml:space="preserve">and applies the region’s security rule against the incoming</w:t>
      </w:r>
      <w:r>
        <w:t xml:space="preserve"> </w:t>
      </w:r>
      <w:r>
        <w:rPr>
          <w:rStyle w:val="VerbatimChar"/>
        </w:rPr>
        <w:t xml:space="preserve">PAS</w:t>
      </w:r>
      <w:r>
        <w:t xml:space="preserve">. What</w:t>
      </w:r>
      <w:r>
        <w:t xml:space="preserve"> </w:t>
      </w:r>
      <w:r>
        <w:t xml:space="preserve">happens next depends on the region kind:</w:t>
      </w:r>
    </w:p>
    <w:p>
      <w:pPr>
        <w:numPr>
          <w:ilvl w:val="0"/>
          <w:numId w:val="1004"/>
        </w:numPr>
        <w:pStyle w:val="Compact"/>
      </w:pPr>
      <w:r>
        <w:t xml:space="preserve">A plain region names one target directly.</w:t>
      </w:r>
    </w:p>
    <w:p>
      <w:pPr>
        <w:numPr>
          <w:ilvl w:val="0"/>
          <w:numId w:val="1004"/>
        </w:numPr>
        <w:pStyle w:val="Compact"/>
      </w:pPr>
      <w:r>
        <w:t xml:space="preserve">An interleaved coherent region hands the address to</w:t>
      </w:r>
      <w:r>
        <w:t xml:space="preserve"> </w:t>
      </w:r>
      <w:r>
        <w:rPr>
          <w:rStyle w:val="VerbatimChar"/>
        </w:rPr>
        <w:t xml:space="preserve">chi_hn_hash</w:t>
      </w:r>
      <w:r>
        <w:t xml:space="preserve">, which</w:t>
      </w:r>
      <w:r>
        <w:t xml:space="preserve"> </w:t>
      </w:r>
      <w:r>
        <w:t xml:space="preserve">folds address bits above</w:t>
      </w:r>
      <w:r>
        <w:t xml:space="preserve"> </w:t>
      </w:r>
      <w:r>
        <w:rPr>
          <w:rStyle w:val="VerbatimChar"/>
        </w:rPr>
        <w:t xml:space="preserve">hnHashShift</w:t>
      </w:r>
      <w:r>
        <w:t xml:space="preserve"> </w:t>
      </w:r>
      <w:r>
        <w:t xml:space="preserve">with XOR and selects one of the</w:t>
      </w:r>
      <w:r>
        <w:t xml:space="preserve"> </w:t>
      </w:r>
      <w:r>
        <w:t xml:space="preserve">HN-F instances, so that consecutive</w:t>
      </w:r>
      <w:r>
        <w:t xml:space="preserve"> </w:t>
      </w:r>
      <w:r>
        <w:rPr>
          <w:rStyle w:val="VerbatimChar"/>
        </w:rPr>
        <w:t xml:space="preserve">interleaveGranule</w:t>
      </w:r>
      <w:r>
        <w:t xml:space="preserve"> </w:t>
      </w:r>
      <w:r>
        <w:t xml:space="preserve">blocks land on</w:t>
      </w:r>
      <w:r>
        <w:t xml:space="preserve"> </w:t>
      </w:r>
      <w:r>
        <w:t xml:space="preserve">different Homes.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request goes to</w:t>
      </w:r>
      <w:r>
        <w:t xml:space="preserve"> </w:t>
      </w:r>
      <w:r>
        <w:rPr>
          <w:rStyle w:val="VerbatimChar"/>
        </w:rPr>
        <w:t xml:space="preserve">chi_prefetch_map</w:t>
      </w:r>
      <w:r>
        <w:t xml:space="preserve"> </w:t>
      </w:r>
      <w:r>
        <w:t xml:space="preserve">instead, which maps the</w:t>
      </w:r>
      <w:r>
        <w:t xml:space="preserve"> </w:t>
      </w:r>
      <w:r>
        <w:t xml:space="preserve">address straight to an SN-F. The Home is bypassed entirely, because a</w:t>
      </w:r>
      <w:r>
        <w:t xml:space="preserve"> </w:t>
      </w:r>
      <w:r>
        <w:t xml:space="preserve">prefetch hint must not be allowed to consume a Home resource that a real</w:t>
      </w:r>
      <w:r>
        <w:t xml:space="preserve"> </w:t>
      </w:r>
      <w:r>
        <w:t xml:space="preserve">transaction needs.</w:t>
      </w:r>
    </w:p>
    <w:p>
      <w:pPr>
        <w:pStyle w:val="FirstParagraph"/>
      </w:pPr>
      <w:r>
        <w:t xml:space="preserve">The HN-I carries a sixth</w:t>
      </w:r>
      <w:r>
        <w:t xml:space="preserve"> </w:t>
      </w:r>
      <w:r>
        <w:rPr>
          <w:rStyle w:val="VerbatimChar"/>
        </w:rPr>
        <w:t xml:space="preserve">chi_sam</w:t>
      </w:r>
      <w:r>
        <w:t xml:space="preserve"> </w:t>
      </w:r>
      <w:r>
        <w:t xml:space="preserve">instance, used for the second decode from</w:t>
      </w:r>
      <w:r>
        <w:t xml:space="preserve"> </w:t>
      </w:r>
      <w:r>
        <w:t xml:space="preserve">the Home to an SN-I. Section 6 covers the region table and a worked hash</w:t>
      </w:r>
      <w:r>
        <w:t xml:space="preserve"> </w:t>
      </w:r>
      <w:r>
        <w:t xml:space="preserve">example.</w:t>
      </w:r>
    </w:p>
    <w:bookmarkEnd w:id="33"/>
    <w:bookmarkStart w:id="34" w:name="transport"/>
    <w:p>
      <w:pPr>
        <w:pStyle w:val="Heading3"/>
      </w:pPr>
      <w:r>
        <w:t xml:space="preserve">2.4.3 Transport</w:t>
      </w:r>
    </w:p>
    <w:p>
      <w:pPr>
        <w:pStyle w:val="FirstParagraph"/>
      </w:pPr>
      <w:r>
        <w:rPr>
          <w:rStyle w:val="VerbatimChar"/>
        </w:rPr>
        <w:t xml:space="preserve">chi_noc_top</w:t>
      </w:r>
      <w:r>
        <w:t xml:space="preserve"> </w:t>
      </w:r>
      <w:r>
        <w:t xml:space="preserve">is the transport layer and presents the same interface</w:t>
      </w:r>
      <w:r>
        <w:t xml:space="preserve"> </w:t>
      </w:r>
      <w:r>
        <w:t xml:space="preserve">regardless of which topology was elaborated:</w:t>
      </w:r>
      <w:r>
        <w:t xml:space="preserve"> </w:t>
      </w:r>
      <w:r>
        <w:rPr>
          <w:rStyle w:val="VerbatimChar"/>
        </w:rPr>
        <w:t xml:space="preserve">NUM_NODES</w:t>
      </w:r>
      <w:r>
        <w:t xml:space="preserve"> </w:t>
      </w:r>
      <w:r>
        <w:t xml:space="preserve">ingress ports and</w:t>
      </w:r>
      <w:r>
        <w:t xml:space="preserve"> </w:t>
      </w:r>
      <w:r>
        <w:rPr>
          <w:rStyle w:val="VerbatimChar"/>
        </w:rPr>
        <w:t xml:space="preserve">NUM_NODES</w:t>
      </w:r>
      <w:r>
        <w:t xml:space="preserve"> </w:t>
      </w:r>
      <w:r>
        <w:t xml:space="preserve">egress ports, on each of four independent networks, all</w:t>
      </w:r>
      <w:r>
        <w:t xml:space="preserve"> </w:t>
      </w:r>
      <w:r>
        <w:t xml:space="preserve">ready/valid. One of three topologies is built: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chi_xbar</w:t>
      </w:r>
      <w:r>
        <w:t xml:space="preserve"> </w:t>
      </w:r>
      <w:r>
        <w:t xml:space="preserve">gives every ingress a path to every egress, with per-output</w:t>
      </w:r>
      <w:r>
        <w:t xml:space="preserve"> </w:t>
      </w:r>
      <w:r>
        <w:t xml:space="preserve">per-channel arbitration that considers QoS first, then age, then</w:t>
      </w:r>
      <w:r>
        <w:t xml:space="preserve"> </w:t>
      </w:r>
      <w:r>
        <w:t xml:space="preserve">round-robin. Latency is one cycle and there is no head-of-line blocking</w:t>
      </w:r>
      <w:r>
        <w:t xml:space="preserve"> </w:t>
      </w:r>
      <w:r>
        <w:t xml:space="preserve">between outputs, but the crosspoint count grows with the square of the</w:t>
      </w:r>
      <w:r>
        <w:t xml:space="preserve"> </w:t>
      </w:r>
      <w:r>
        <w:t xml:space="preserve">node count.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chi_ring</w:t>
      </w:r>
      <w:r>
        <w:t xml:space="preserve"> </w:t>
      </w:r>
      <w:r>
        <w:t xml:space="preserve">places the nodes on a bidirectional ring, routes each flit the</w:t>
      </w:r>
      <w:r>
        <w:t xml:space="preserve"> </w:t>
      </w:r>
      <w:r>
        <w:t xml:space="preserve">shorter way with a clockwise tie-break, and alternates between local</w:t>
      </w:r>
      <w:r>
        <w:t xml:space="preserve"> </w:t>
      </w:r>
      <w:r>
        <w:t xml:space="preserve">injection and transit traffic so an injecting node cannot starve traffic</w:t>
      </w:r>
      <w:r>
        <w:t xml:space="preserve"> </w:t>
      </w:r>
      <w:r>
        <w:t xml:space="preserve">passing through it.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chi_mesh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meshX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meshY</w:t>
      </w:r>
      <w:r>
        <w:t xml:space="preserve"> </w:t>
      </w:r>
      <w:r>
        <w:t xml:space="preserve">grid of crosspoints, each holding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chi_router</w:t>
      </w:r>
      <w:r>
        <w:t xml:space="preserve"> </w:t>
      </w:r>
      <w:r>
        <w:t xml:space="preserve">per channel, with</w:t>
      </w:r>
      <w:r>
        <w:t xml:space="preserve"> </w:t>
      </w:r>
      <w:r>
        <w:rPr>
          <w:rStyle w:val="VerbatimChar"/>
        </w:rPr>
        <w:t xml:space="preserve">numDevPortsPerXp</w:t>
      </w:r>
      <w:r>
        <w:t xml:space="preserve"> </w:t>
      </w:r>
      <w:r>
        <w:t xml:space="preserve">device ports per</w:t>
      </w:r>
      <w:r>
        <w:t xml:space="preserve"> </w:t>
      </w:r>
      <w:r>
        <w:t xml:space="preserve">crosspoint. Routing is deterministic XY: all X hops first, then all Y hops,</w:t>
      </w:r>
      <w:r>
        <w:t xml:space="preserve"> </w:t>
      </w:r>
      <w:r>
        <w:t xml:space="preserve">which is what makes it deadlock free without needing virtual channels for</w:t>
      </w:r>
      <w:r>
        <w:t xml:space="preserve"> </w:t>
      </w:r>
      <w:r>
        <w:t xml:space="preserve">routing.</w:t>
      </w:r>
    </w:p>
    <w:p>
      <w:pPr>
        <w:pStyle w:val="FirstParagraph"/>
      </w:pPr>
      <w:r>
        <w:t xml:space="preserve">What the topologies have in common matters as much as how they differ. All</w:t>
      </w:r>
      <w:r>
        <w:t xml:space="preserve"> </w:t>
      </w:r>
      <w:r>
        <w:t xml:space="preserve">three are ready/valid with registered outputs, and none of them carries CHI</w:t>
      </w:r>
      <w:r>
        <w:t xml:space="preserve"> </w:t>
      </w:r>
      <w:r>
        <w:t xml:space="preserve">L-Credits internally: credits terminate at the node ports. Inside the fabric</w:t>
      </w:r>
      <w:r>
        <w:t xml:space="preserve"> </w:t>
      </w:r>
      <w:r>
        <w:t xml:space="preserve">backpressure is a ready signal, which is why Section 2.8’s handshake rules</w:t>
      </w:r>
      <w:r>
        <w:t xml:space="preserve"> </w:t>
      </w:r>
      <w:r>
        <w:t xml:space="preserve">are stated as a design constraint rather than a coding preference.</w:t>
      </w:r>
    </w:p>
    <w:bookmarkEnd w:id="34"/>
    <w:bookmarkStart w:id="35" w:name="protocol-endpoints"/>
    <w:p>
      <w:pPr>
        <w:pStyle w:val="Heading3"/>
      </w:pPr>
      <w:r>
        <w:t xml:space="preserve">2.4.4 Protocol endpoints</w:t>
      </w:r>
    </w:p>
    <w:p>
      <w:pPr>
        <w:pStyle w:val="FirstParagraph"/>
      </w:pPr>
      <w:r>
        <w:t xml:space="preserve">The protocol layer is where a transaction stops being a flit in transit and</w:t>
      </w:r>
      <w:r>
        <w:t xml:space="preserve"> </w:t>
      </w:r>
      <w:r>
        <w:t xml:space="preserve">becomes state. There are three endpoint types: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chi_hnf_top</w:t>
      </w:r>
      <w:r>
        <w:t xml:space="preserve">, the coherent Home, is the serialization point for a line.</w:t>
      </w:r>
      <w:r>
        <w:t xml:space="preserve"> </w:t>
      </w:r>
      <w:r>
        <w:t xml:space="preserve">It owns the snoop filter, the POS, the retry records and every engine that</w:t>
      </w:r>
      <w:r>
        <w:t xml:space="preserve"> </w:t>
      </w:r>
      <w:r>
        <w:t xml:space="preserve">acts on a coherent transaction. Section 2.5 shows its interior.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chi_hni_top</w:t>
      </w:r>
      <w:r>
        <w:t xml:space="preserve">, the non-coherent Home, has no coherence state at all. It</w:t>
      </w:r>
      <w:r>
        <w:t xml:space="preserve"> </w:t>
      </w:r>
      <w:r>
        <w:t xml:space="preserve">decodes the address a second time through its own</w:t>
      </w:r>
      <w:r>
        <w:t xml:space="preserve"> </w:t>
      </w:r>
      <w:r>
        <w:rPr>
          <w:rStyle w:val="VerbatimChar"/>
        </w:rPr>
        <w:t xml:space="preserve">chi_sam</w:t>
      </w:r>
      <w:r>
        <w:t xml:space="preserve">, relays the</w:t>
      </w:r>
      <w:r>
        <w:t xml:space="preserve"> </w:t>
      </w:r>
      <w:r>
        <w:t xml:space="preserve">transaction to an SN-I, and recognises the CHI MMIO configuration window</w:t>
      </w:r>
      <w:r>
        <w:t xml:space="preserve"> </w:t>
      </w:r>
      <w:r>
        <w:t xml:space="preserve">described in Section 7.2. It also accepts and discards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without responding, for the same reason the HN-F does.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chi_mn_dvm</w:t>
      </w:r>
      <w:r>
        <w:t xml:space="preserve">, the Misc Node, is the DVM sequencer. It unicasts</w:t>
      </w:r>
      <w:r>
        <w:t xml:space="preserve"> </w:t>
      </w:r>
      <w:r>
        <w:rPr>
          <w:rStyle w:val="VerbatimChar"/>
        </w:rPr>
        <w:t xml:space="preserve">SnpDVMOp</w:t>
      </w:r>
      <w:r>
        <w:t xml:space="preserve"> </w:t>
      </w:r>
      <w:r>
        <w:t xml:space="preserve">to each DVM-capable Requester in turn and collects the responses before</w:t>
      </w:r>
      <w:r>
        <w:t xml:space="preserve"> </w:t>
      </w:r>
      <w:r>
        <w:t xml:space="preserve">completing the operation.</w:t>
      </w:r>
    </w:p>
    <w:bookmarkEnd w:id="35"/>
    <w:bookmarkEnd w:id="36"/>
    <w:bookmarkStart w:id="40" w:name="home-node-internal-architecture"/>
    <w:p>
      <w:pPr>
        <w:pStyle w:val="Heading2"/>
      </w:pPr>
      <w:r>
        <w:t xml:space="preserve">2.5 Home Node internal architecture</w:t>
      </w:r>
    </w:p>
    <w:p>
      <w:pPr>
        <w:pStyle w:val="CaptionedFigure"/>
      </w:pPr>
      <w:r>
        <w:drawing>
          <wp:inline>
            <wp:extent cx="6235700" cy="5971399"/>
            <wp:effectExtent b="0" l="0" r="0" t="0"/>
            <wp:docPr descr="Fig 2.2 chi_hnf_top internal structure. One request is in flight at a time." title="" id="38" name="Picture"/>
            <a:graphic>
              <a:graphicData uri="http://schemas.openxmlformats.org/drawingml/2006/picture">
                <pic:pic>
                  <pic:nvPicPr>
                    <pic:cNvPr descr="figures/chi_hnf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597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2.2</w:t>
      </w:r>
      <w:r>
        <w:t xml:space="preserve"> </w:t>
      </w:r>
      <w:r>
        <w:rPr>
          <w:rStyle w:val="VerbatimChar"/>
        </w:rPr>
        <w:t xml:space="preserve">chi_hnf_top</w:t>
      </w:r>
      <w:r>
        <w:t xml:space="preserve"> </w:t>
      </w:r>
      <w:r>
        <w:t xml:space="preserve">internal structure. One request is in flight at a time.</w:t>
      </w:r>
    </w:p>
    <w:p>
      <w:pPr>
        <w:pStyle w:val="BodyText"/>
      </w:pPr>
      <w:r>
        <w:t xml:space="preserve">The coherent Home is where nearly all protocol state lives, so it is shown</w:t>
      </w:r>
      <w:r>
        <w:t xml:space="preserve"> </w:t>
      </w:r>
      <w:r>
        <w:t xml:space="preserve">separately. A request is either admitted into</w:t>
      </w:r>
      <w:r>
        <w:t xml:space="preserve"> </w:t>
      </w:r>
      <w:r>
        <w:rPr>
          <w:rStyle w:val="VerbatimChar"/>
        </w:rPr>
        <w:t xml:space="preserve">chi_pos</w:t>
      </w:r>
      <w:r>
        <w:t xml:space="preserve"> </w:t>
      </w:r>
      <w:r>
        <w:t xml:space="preserve">or handed to</w:t>
      </w:r>
      <w:r>
        <w:t xml:space="preserve"> </w:t>
      </w:r>
      <w:r>
        <w:rPr>
          <w:rStyle w:val="VerbatimChar"/>
        </w:rPr>
        <w:t xml:space="preserve">chi_retry</w:t>
      </w:r>
      <w:r>
        <w:t xml:space="preserve">, which is the only path that can answer with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 </w:t>
      </w:r>
      <w:r>
        <w:t xml:space="preserve">and later</w:t>
      </w:r>
      <w:r>
        <w:t xml:space="preserve"> </w:t>
      </w:r>
      <w:r>
        <w:rPr>
          <w:rStyle w:val="VerbatimChar"/>
        </w:rPr>
        <w:t xml:space="preserve">PCrdGrant</w:t>
      </w:r>
      <w:r>
        <w:t xml:space="preserve">. An admitted request is checked by</w:t>
      </w:r>
      <w:r>
        <w:t xml:space="preserve"> </w:t>
      </w:r>
      <w:r>
        <w:rPr>
          <w:rStyle w:val="VerbatimChar"/>
        </w:rPr>
        <w:t xml:space="preserve">chi_hazard</w:t>
      </w:r>
      <w:r>
        <w:t xml:space="preserve"> </w:t>
      </w:r>
      <w:r>
        <w:t xml:space="preserve">against every</w:t>
      </w:r>
      <w:r>
        <w:t xml:space="preserve"> </w:t>
      </w:r>
      <w:r>
        <w:t xml:space="preserve">other active POS entry for a same-line or ordering conflict before the FSM</w:t>
      </w:r>
      <w:r>
        <w:t xml:space="preserve"> </w:t>
      </w:r>
      <w:r>
        <w:t xml:space="preserve">acts on it. One globally serial FSM of 22 states then drives whichever engine</w:t>
      </w:r>
      <w:r>
        <w:t xml:space="preserve"> </w:t>
      </w:r>
      <w:r>
        <w:t xml:space="preserve">the opcode selects: the directory and snoop generator for coherence, the DMT,</w:t>
      </w:r>
      <w:r>
        <w:t xml:space="preserve"> </w:t>
      </w:r>
      <w:r>
        <w:t xml:space="preserve">DWT and stash controllers when the transaction can be offloaded so that data</w:t>
      </w:r>
      <w:r>
        <w:t xml:space="preserve"> </w:t>
      </w:r>
      <w:r>
        <w:t xml:space="preserve">bypasses the Home, and the atomic, cache-maintenance and exclusive-monitor</w:t>
      </w:r>
      <w:r>
        <w:t xml:space="preserve"> </w:t>
      </w:r>
      <w:r>
        <w:t xml:space="preserve">blocks for operations the Home performs itself.</w:t>
      </w:r>
    </w:p>
    <w:p>
      <w:pPr>
        <w:pStyle w:val="BodyText"/>
      </w:pPr>
      <w:r>
        <w:t xml:space="preserve">The three offload engines are worth separating from the rest, because they</w:t>
      </w:r>
      <w:r>
        <w:t xml:space="preserve"> </w:t>
      </w:r>
      <w:r>
        <w:t xml:space="preserve">exist to keep data out of the Home rather than to add behaviour to it.</w:t>
      </w:r>
      <w:r>
        <w:t xml:space="preserve"> </w:t>
      </w:r>
      <w:r>
        <w:rPr>
          <w:rStyle w:val="VerbatimChar"/>
        </w:rPr>
        <w:t xml:space="preserve">chi_dmt_ctrl</w:t>
      </w:r>
      <w:r>
        <w:t xml:space="preserve"> </w:t>
      </w:r>
      <w:r>
        <w:t xml:space="preserve">names the Requester in</w:t>
      </w:r>
      <w:r>
        <w:t xml:space="preserve"> </w:t>
      </w:r>
      <w:r>
        <w:rPr>
          <w:rStyle w:val="VerbatimChar"/>
        </w:rPr>
        <w:t xml:space="preserve">ReturnNID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ReturnTxnID</w:t>
      </w:r>
      <w:r>
        <w:t xml:space="preserve"> </w:t>
      </w:r>
      <w:r>
        <w:t xml:space="preserve">on the</w:t>
      </w:r>
      <w:r>
        <w:t xml:space="preserve"> </w:t>
      </w:r>
      <w:r>
        <w:t xml:space="preserve">downstream read so the Subordinate sends</w:t>
      </w:r>
      <w:r>
        <w:t xml:space="preserve"> </w:t>
      </w:r>
      <w:r>
        <w:rPr>
          <w:rStyle w:val="VerbatimChar"/>
        </w:rPr>
        <w:t xml:space="preserve">CompData</w:t>
      </w:r>
      <w:r>
        <w:t xml:space="preserve"> </w:t>
      </w:r>
      <w:r>
        <w:t xml:space="preserve">straight back to the</w:t>
      </w:r>
      <w:r>
        <w:t xml:space="preserve"> </w:t>
      </w:r>
      <w:r>
        <w:t xml:space="preserve">Requester.</w:t>
      </w:r>
      <w:r>
        <w:t xml:space="preserve"> </w:t>
      </w:r>
      <w:r>
        <w:rPr>
          <w:rStyle w:val="VerbatimChar"/>
        </w:rPr>
        <w:t xml:space="preserve">chi_dwt_ctrl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DoDWT</w:t>
      </w:r>
      <w:r>
        <w:t xml:space="preserve"> </w:t>
      </w:r>
      <w:r>
        <w:t xml:space="preserve">on the downstream write so the</w:t>
      </w:r>
      <w:r>
        <w:t xml:space="preserve"> </w:t>
      </w:r>
      <w:r>
        <w:t xml:space="preserve">Subordinate returns</w:t>
      </w:r>
      <w:r>
        <w:t xml:space="preserve"> </w:t>
      </w:r>
      <w:r>
        <w:rPr>
          <w:rStyle w:val="VerbatimChar"/>
        </w:rPr>
        <w:t xml:space="preserve">DBIDResp</w:t>
      </w:r>
      <w:r>
        <w:t xml:space="preserve"> </w:t>
      </w:r>
      <w:r>
        <w:t xml:space="preserve">directly to the Requester.</w:t>
      </w:r>
      <w:r>
        <w:t xml:space="preserve"> </w:t>
      </w:r>
      <w:r>
        <w:rPr>
          <w:rStyle w:val="VerbatimChar"/>
        </w:rPr>
        <w:t xml:space="preserve">chi_dct_ctrl</w:t>
      </w:r>
      <w:r>
        <w:t xml:space="preserve"> </w:t>
      </w:r>
      <w:r>
        <w:t xml:space="preserve">turns a snoop into a forwarding snoop so a peer cache supplies the data. In</w:t>
      </w:r>
      <w:r>
        <w:t xml:space="preserve"> </w:t>
      </w:r>
      <w:r>
        <w:t xml:space="preserve">all three cases the Home still issues the response it alone owes, and the</w:t>
      </w:r>
      <w:r>
        <w:t xml:space="preserve"> </w:t>
      </w:r>
      <w:r>
        <w:t xml:space="preserve">data never crosses it. Sections 8.1 to 8.3 trace one example of each.</w:t>
      </w:r>
    </w:p>
    <w:p>
      <w:pPr>
        <w:pStyle w:val="BodyText"/>
      </w:pPr>
      <w:r>
        <w:t xml:space="preserve">The single-FSM structure is the dominant simplification in this design. The</w:t>
      </w:r>
      <w:r>
        <w:t xml:space="preserve"> </w:t>
      </w:r>
      <w:r>
        <w:t xml:space="preserve">POS holds</w:t>
      </w:r>
      <w:r>
        <w:t xml:space="preserve"> </w:t>
      </w:r>
      <w:r>
        <w:rPr>
          <w:rStyle w:val="VerbatimChar"/>
        </w:rPr>
        <w:t xml:space="preserve">posEntries</w:t>
      </w:r>
      <w:r>
        <w:t xml:space="preserve"> </w:t>
      </w:r>
      <w:r>
        <w:t xml:space="preserve">entries and detects hazards across all of them, but</w:t>
      </w:r>
      <w:r>
        <w:t xml:space="preserve"> </w:t>
      </w:r>
      <w:r>
        <w:t xml:space="preserve">only one transaction advances at a time, so POS depth currently buys hazard</w:t>
      </w:r>
      <w:r>
        <w:t xml:space="preserve"> </w:t>
      </w:r>
      <w:r>
        <w:t xml:space="preserve">visibility rather than throughput. Section 9.1 covers the consequences.</w:t>
      </w:r>
    </w:p>
    <w:bookmarkEnd w:id="40"/>
    <w:bookmarkStart w:id="41" w:name="configuration-and-status-plane"/>
    <w:p>
      <w:pPr>
        <w:pStyle w:val="Heading2"/>
      </w:pPr>
      <w:r>
        <w:t xml:space="preserve">2.6 Configuration and status plane</w:t>
      </w:r>
    </w:p>
    <w:p>
      <w:pPr>
        <w:pStyle w:val="FirstParagraph"/>
      </w:pPr>
      <w:r>
        <w:t xml:space="preserve">Beside the datapath there is a narrow plane that configures it and reports on</w:t>
      </w:r>
      <w:r>
        <w:t xml:space="preserve"> </w:t>
      </w:r>
      <w:r>
        <w:t xml:space="preserve">it, and it is deliberately kept out of the transaction path.</w:t>
      </w:r>
    </w:p>
    <w:p>
      <w:pPr>
        <w:pStyle w:val="BodyText"/>
      </w:pPr>
      <w:r>
        <w:t xml:space="preserve">Configuration enters through one</w:t>
      </w:r>
      <w:r>
        <w:t xml:space="preserve"> </w:t>
      </w:r>
      <w:r>
        <w:rPr>
          <w:rStyle w:val="VerbatimChar"/>
        </w:rPr>
        <w:t xml:space="preserve">chi_cfg_slave</w:t>
      </w:r>
      <w:r>
        <w:t xml:space="preserve">, selected by</w:t>
      </w:r>
      <w:r>
        <w:t xml:space="preserve"> </w:t>
      </w:r>
      <w:r>
        <w:rPr>
          <w:rStyle w:val="VerbatimChar"/>
        </w:rPr>
        <w:t xml:space="preserve">cfgAccess == CFG_APB</w:t>
      </w:r>
      <w:r>
        <w:t xml:space="preserve">, which presents the APB4 register map in Section 7.1.</w:t>
      </w:r>
      <w:r>
        <w:t xml:space="preserve"> </w:t>
      </w:r>
      <w:r>
        <w:t xml:space="preserve">It stages an edited region into shadow registers and commits it to every</w:t>
      </w:r>
      <w:r>
        <w:t xml:space="preserve"> </w:t>
      </w:r>
      <w:r>
        <w:rPr>
          <w:rStyle w:val="VerbatimChar"/>
        </w:rPr>
        <w:t xml:space="preserve">chi_sam</w:t>
      </w:r>
      <w:r>
        <w:t xml:space="preserve"> </w:t>
      </w:r>
      <w:r>
        <w:t xml:space="preserve">at once when the fabric is quiescent, so no Requester can decode</w:t>
      </w:r>
      <w:r>
        <w:t xml:space="preserve"> </w:t>
      </w:r>
      <w:r>
        <w:t xml:space="preserve">half of an old map and half of a new one. When</w:t>
      </w:r>
      <w:r>
        <w:t xml:space="preserve"> </w:t>
      </w:r>
      <w:r>
        <w:rPr>
          <w:rStyle w:val="VerbatimChar"/>
        </w:rPr>
        <w:t xml:space="preserve">cfgAccess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CFG_PARAM_ONLY</w:t>
      </w:r>
      <w:r>
        <w:t xml:space="preserve"> </w:t>
      </w:r>
      <w:r>
        <w:t xml:space="preserve">the block is not built and the region table is whatever the</w:t>
      </w:r>
      <w:r>
        <w:t xml:space="preserve"> </w:t>
      </w:r>
      <w:r>
        <w:rPr>
          <w:rStyle w:val="VerbatimChar"/>
        </w:rPr>
        <w:t xml:space="preserve">REGION_*</w:t>
      </w:r>
      <w:r>
        <w:t xml:space="preserve"> </w:t>
      </w:r>
      <w:r>
        <w:t xml:space="preserve">parameters set at elaboration; the APB pins are then tied off and</w:t>
      </w:r>
      <w:r>
        <w:t xml:space="preserve"> </w:t>
      </w:r>
      <w:r>
        <w:t xml:space="preserve">a transfer attempted on them raises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.</w:t>
      </w:r>
    </w:p>
    <w:p>
      <w:pPr>
        <w:pStyle w:val="BodyText"/>
      </w:pPr>
      <w:r>
        <w:t xml:space="preserve">Status leaves through the three per-ordinal vectors already described:</w:t>
      </w:r>
      <w:r>
        <w:t xml:space="preserve"> </w:t>
      </w:r>
      <w:r>
        <w:rPr>
          <w:rStyle w:val="VerbatimChar"/>
        </w:rPr>
        <w:t xml:space="preserve">linkUp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linkParityError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linkCreditError</w:t>
      </w:r>
      <w:r>
        <w:t xml:space="preserve">. They are the only</w:t>
      </w:r>
      <w:r>
        <w:t xml:space="preserve"> </w:t>
      </w:r>
      <w:r>
        <w:t xml:space="preserve">observability the design exports, and they are all link-layer facts. There is</w:t>
      </w:r>
      <w:r>
        <w:t xml:space="preserve"> </w:t>
      </w:r>
      <w:r>
        <w:t xml:space="preserve">no transaction counter, no error-cause register and no interrupt.</w:t>
      </w:r>
    </w:p>
    <w:bookmarkEnd w:id="41"/>
    <w:bookmarkStart w:id="42" w:name="rtl-hierarchy"/>
    <w:p>
      <w:pPr>
        <w:pStyle w:val="Heading2"/>
      </w:pPr>
      <w:r>
        <w:t xml:space="preserve">2.7 RTL hierarchy</w:t>
      </w:r>
    </w:p>
    <w:p>
      <w:pPr>
        <w:pStyle w:val="SourceCode"/>
      </w:pPr>
      <w:r>
        <w:rPr>
          <w:rStyle w:val="VerbatimChar"/>
        </w:rPr>
        <w:t xml:space="preserve">chi_interconnect_top</w:t>
      </w:r>
      <w:r>
        <w:br/>
      </w:r>
      <w:r>
        <w:rPr>
          <w:rStyle w:val="VerbatimChar"/>
        </w:rPr>
        <w:t xml:space="preserve">├── chi_cfg_check                            (elaboration assertions)</w:t>
      </w:r>
      <w:r>
        <w:br/>
      </w:r>
      <w:r>
        <w:rPr>
          <w:rStyle w:val="VerbatimChar"/>
        </w:rPr>
        <w:t xml:space="preserve">├── rnf_ports[*] / rnd_ports[*] / rni_ports[*] : chi_link_port</w:t>
      </w:r>
      <w:r>
        <w:br/>
      </w:r>
      <w:r>
        <w:rPr>
          <w:rStyle w:val="VerbatimChar"/>
        </w:rPr>
        <w:t xml:space="preserve">│   ├── chi_link_rx  x3   (REQ, RSP, DAT from the node)</w:t>
      </w:r>
      <w:r>
        <w:br/>
      </w:r>
      <w:r>
        <w:rPr>
          <w:rStyle w:val="VerbatimChar"/>
        </w:rPr>
        <w:t xml:space="preserve">│   │   └── chi_link_fsm      (receive direction activation)</w:t>
      </w:r>
      <w:r>
        <w:br/>
      </w:r>
      <w:r>
        <w:rPr>
          <w:rStyle w:val="VerbatimChar"/>
        </w:rPr>
        <w:t xml:space="preserve">│   └── chi_link_tx  x3   (RSP, SNP, DAT to the node)</w:t>
      </w:r>
      <w:r>
        <w:br/>
      </w:r>
      <w:r>
        <w:rPr>
          <w:rStyle w:val="VerbatimChar"/>
        </w:rPr>
        <w:t xml:space="preserve">│       ├── chi_lcrd_mgr      (credit pool, lcrdDepth deep)</w:t>
      </w:r>
      <w:r>
        <w:br/>
      </w:r>
      <w:r>
        <w:rPr>
          <w:rStyle w:val="VerbatimChar"/>
        </w:rPr>
        <w:t xml:space="preserve">│       └── chi_link_fsm      (transmit direction activation)</w:t>
      </w:r>
      <w:r>
        <w:br/>
      </w:r>
      <w:r>
        <w:rPr>
          <w:rStyle w:val="VerbatimChar"/>
        </w:rPr>
        <w:t xml:space="preserve">├── snf_ports[*] / sni_ports[*] : chi_link_port</w:t>
      </w:r>
      <w:r>
        <w:br/>
      </w:r>
      <w:r>
        <w:rPr>
          <w:rStyle w:val="VerbatimChar"/>
        </w:rPr>
        <w:t xml:space="preserve">│   ├── chi_link_rx  x2   (RSP, DAT from the node)</w:t>
      </w:r>
      <w:r>
        <w:br/>
      </w:r>
      <w:r>
        <w:rPr>
          <w:rStyle w:val="VerbatimChar"/>
        </w:rPr>
        <w:t xml:space="preserve">│   └── chi_link_tx  x3   (REQ, RSP, DAT to the node)</w:t>
      </w:r>
      <w:r>
        <w:br/>
      </w:r>
      <w:r>
        <w:rPr>
          <w:rStyle w:val="VerbatimChar"/>
        </w:rPr>
        <w:t xml:space="preserve">├── requester_sam[*]</w:t>
      </w:r>
      <w:r>
        <w:br/>
      </w:r>
      <w:r>
        <w:rPr>
          <w:rStyle w:val="VerbatimChar"/>
        </w:rPr>
        <w:t xml:space="preserve">│   ├── chi_sam  ── chi_hn_hash</w:t>
      </w:r>
      <w:r>
        <w:br/>
      </w:r>
      <w:r>
        <w:rPr>
          <w:rStyle w:val="VerbatimChar"/>
        </w:rPr>
        <w:t xml:space="preserve">│   └── chi_prefetch_map</w:t>
      </w:r>
      <w:r>
        <w:br/>
      </w:r>
      <w:r>
        <w:rPr>
          <w:rStyle w:val="VerbatimChar"/>
        </w:rPr>
        <w:t xml:space="preserve">├── apb_cfg : chi_cfg_slave                          [CFG_APB]</w:t>
      </w:r>
      <w:r>
        <w:br/>
      </w:r>
      <w:r>
        <w:rPr>
          <w:rStyle w:val="VerbatimChar"/>
        </w:rPr>
        <w:t xml:space="preserve">├── hnf_nodes[*] : chi_hnf_top</w:t>
      </w:r>
      <w:r>
        <w:br/>
      </w:r>
      <w:r>
        <w:rPr>
          <w:rStyle w:val="VerbatimChar"/>
        </w:rPr>
        <w:t xml:space="preserve">│   ├── chi_pos</w:t>
      </w:r>
      <w:r>
        <w:br/>
      </w:r>
      <w:r>
        <w:rPr>
          <w:rStyle w:val="VerbatimChar"/>
        </w:rPr>
        <w:t xml:space="preserve">│   ├── chi_hazard</w:t>
      </w:r>
      <w:r>
        <w:br/>
      </w:r>
      <w:r>
        <w:rPr>
          <w:rStyle w:val="VerbatimChar"/>
        </w:rPr>
        <w:t xml:space="preserve">│   ├── chi_snoop_filter</w:t>
      </w:r>
      <w:r>
        <w:br/>
      </w:r>
      <w:r>
        <w:rPr>
          <w:rStyle w:val="VerbatimChar"/>
        </w:rPr>
        <w:t xml:space="preserve">│   ├── chi_snp_gen</w:t>
      </w:r>
      <w:r>
        <w:br/>
      </w:r>
      <w:r>
        <w:rPr>
          <w:rStyle w:val="VerbatimChar"/>
        </w:rPr>
        <w:t xml:space="preserve">│   ├── chi_retry</w:t>
      </w:r>
      <w:r>
        <w:br/>
      </w:r>
      <w:r>
        <w:rPr>
          <w:rStyle w:val="VerbatimChar"/>
        </w:rPr>
        <w:t xml:space="preserve">│   ├── chi_dct_ctrl</w:t>
      </w:r>
      <w:r>
        <w:br/>
      </w:r>
      <w:r>
        <w:rPr>
          <w:rStyle w:val="VerbatimChar"/>
        </w:rPr>
        <w:t xml:space="preserve">│   ├── chi_dmt_ctrl</w:t>
      </w:r>
      <w:r>
        <w:br/>
      </w:r>
      <w:r>
        <w:rPr>
          <w:rStyle w:val="VerbatimChar"/>
        </w:rPr>
        <w:t xml:space="preserve">│   ├── chi_dwt_ctrl</w:t>
      </w:r>
      <w:r>
        <w:br/>
      </w:r>
      <w:r>
        <w:rPr>
          <w:rStyle w:val="VerbatimChar"/>
        </w:rPr>
        <w:t xml:space="preserve">│   ├── chi_stash_ctrl</w:t>
      </w:r>
      <w:r>
        <w:br/>
      </w:r>
      <w:r>
        <w:rPr>
          <w:rStyle w:val="VerbatimChar"/>
        </w:rPr>
        <w:t xml:space="preserve">│   ├── chi_atomic_alu</w:t>
      </w:r>
      <w:r>
        <w:br/>
      </w:r>
      <w:r>
        <w:rPr>
          <w:rStyle w:val="VerbatimChar"/>
        </w:rPr>
        <w:t xml:space="preserve">│   ├── chi_cmo</w:t>
      </w:r>
      <w:r>
        <w:br/>
      </w:r>
      <w:r>
        <w:rPr>
          <w:rStyle w:val="VerbatimChar"/>
        </w:rPr>
        <w:t xml:space="preserve">│   └── chi_excl_mon</w:t>
      </w:r>
      <w:r>
        <w:br/>
      </w:r>
      <w:r>
        <w:rPr>
          <w:rStyle w:val="VerbatimChar"/>
        </w:rPr>
        <w:t xml:space="preserve">├── hni_nodes[*] : chi_hni_top</w:t>
      </w:r>
      <w:r>
        <w:br/>
      </w:r>
      <w:r>
        <w:rPr>
          <w:rStyle w:val="VerbatimChar"/>
        </w:rPr>
        <w:t xml:space="preserve">│   └── chi_sam</w:t>
      </w:r>
      <w:r>
        <w:br/>
      </w:r>
      <w:r>
        <w:rPr>
          <w:rStyle w:val="VerbatimChar"/>
        </w:rPr>
        <w:t xml:space="preserve">├── mn_nodes[*] : chi_mn_dvm</w:t>
      </w:r>
      <w:r>
        <w:br/>
      </w:r>
      <w:r>
        <w:rPr>
          <w:rStyle w:val="VerbatimChar"/>
        </w:rPr>
        <w:t xml:space="preserve">└── chi_noc_top</w:t>
      </w:r>
      <w:r>
        <w:br/>
      </w:r>
      <w:r>
        <w:rPr>
          <w:rStyle w:val="VerbatimChar"/>
        </w:rPr>
        <w:t xml:space="preserve">    ├── chi_xbar ── chi_vc_arb[*]                   [CROSSBAR]</w:t>
      </w:r>
      <w:r>
        <w:br/>
      </w:r>
      <w:r>
        <w:rPr>
          <w:rStyle w:val="VerbatimChar"/>
        </w:rPr>
        <w:t xml:space="preserve">    ├── chi_ring                                    [RING]</w:t>
      </w:r>
      <w:r>
        <w:br/>
      </w:r>
      <w:r>
        <w:rPr>
          <w:rStyle w:val="VerbatimChar"/>
        </w:rPr>
        <w:t xml:space="preserve">    └── chi_mesh                                    [MESH_2D]</w:t>
      </w:r>
      <w:r>
        <w:br/>
      </w:r>
      <w:r>
        <w:rPr>
          <w:rStyle w:val="VerbatimChar"/>
        </w:rPr>
        <w:t xml:space="preserve">        └── chi_mesh_xp[*]</w:t>
      </w:r>
      <w:r>
        <w:br/>
      </w:r>
      <w:r>
        <w:rPr>
          <w:rStyle w:val="VerbatimChar"/>
        </w:rPr>
        <w:t xml:space="preserve">            └── chi_router[REQ/RSP/SNP/DAT]</w:t>
      </w:r>
      <w:r>
        <w:br/>
      </w:r>
      <w:r>
        <w:rPr>
          <w:rStyle w:val="VerbatimChar"/>
        </w:rPr>
        <w:t xml:space="preserve">                ├── chi_route_compute[*]</w:t>
      </w:r>
      <w:r>
        <w:br/>
      </w:r>
      <w:r>
        <w:rPr>
          <w:rStyle w:val="VerbatimChar"/>
        </w:rPr>
        <w:t xml:space="preserve">                └── chi_vc_arb[*]</w:t>
      </w:r>
    </w:p>
    <w:p>
      <w:pPr>
        <w:pStyle w:val="FirstParagraph"/>
      </w:pPr>
      <w:r>
        <w:t xml:space="preserve">Every link block is inside the product hierarchy; none of them is</w:t>
      </w:r>
      <w:r>
        <w:t xml:space="preserve"> </w:t>
      </w:r>
      <w:r>
        <w:t xml:space="preserve">harness-only. The figures above are generated from Graphviz sources in</w:t>
      </w:r>
      <w:r>
        <w:t xml:space="preserve"> </w:t>
      </w:r>
      <w:r>
        <w:rPr>
          <w:rStyle w:val="VerbatimChar"/>
        </w:rPr>
        <w:t xml:space="preserve">doc-src/figures/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make doc</w:t>
      </w:r>
      <w:r>
        <w:t xml:space="preserve"> </w:t>
      </w:r>
      <w:r>
        <w:t xml:space="preserve">rebuilds.</w:t>
      </w:r>
    </w:p>
    <w:bookmarkEnd w:id="42"/>
    <w:bookmarkStart w:id="43" w:name="handshake-discipline"/>
    <w:p>
      <w:pPr>
        <w:pStyle w:val="Heading2"/>
      </w:pPr>
      <w:r>
        <w:t xml:space="preserve">2.8 Handshake discipline</w:t>
      </w:r>
    </w:p>
    <w:p>
      <w:pPr>
        <w:pStyle w:val="FirstParagraph"/>
      </w:pPr>
      <w:r>
        <w:t xml:space="preserve">Every ready/valid channel in the design obeys two rules, and the RTL is</w:t>
      </w:r>
      <w:r>
        <w:t xml:space="preserve"> </w:t>
      </w:r>
      <w:r>
        <w:t xml:space="preserve">structured so that a linter can see both:</w:t>
      </w:r>
    </w:p>
    <w:p>
      <w:pPr>
        <w:numPr>
          <w:ilvl w:val="0"/>
          <w:numId w:val="1007"/>
        </w:numPr>
        <w:pStyle w:val="Compact"/>
      </w:pPr>
      <w:r>
        <w:t xml:space="preserve">A valid and its flit never depend combinationally on the ready they are</w:t>
      </w:r>
      <w:r>
        <w:t xml:space="preserve"> </w:t>
      </w:r>
      <w:r>
        <w:t xml:space="preserve">paired with. The Home Node decides a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, a</w:t>
      </w:r>
      <w:r>
        <w:t xml:space="preserve"> </w:t>
      </w:r>
      <w:r>
        <w:rPr>
          <w:rStyle w:val="VerbatimChar"/>
        </w:rPr>
        <w:t xml:space="preserve">PCrdGrant</w:t>
      </w:r>
      <w:r>
        <w:t xml:space="preserve"> </w:t>
      </w:r>
      <w:r>
        <w:t xml:space="preserve">and every</w:t>
      </w:r>
      <w:r>
        <w:t xml:space="preserve"> </w:t>
      </w:r>
      <w:r>
        <w:t xml:space="preserve">transaction response without looking at</w:t>
      </w:r>
      <w:r>
        <w:t xml:space="preserve"> </w:t>
      </w:r>
      <w:r>
        <w:rPr>
          <w:rStyle w:val="VerbatimChar"/>
        </w:rPr>
        <w:t xml:space="preserve">rspOutReady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 module that drives both directions of a handshake writes the forward and</w:t>
      </w:r>
      <w:r>
        <w:t xml:space="preserve"> </w:t>
      </w:r>
      <w:r>
        <w:t xml:space="preserve">the backward direction in separate</w:t>
      </w:r>
      <w:r>
        <w:t xml:space="preserve"> </w:t>
      </w:r>
      <w:r>
        <w:rPr>
          <w:rStyle w:val="VerbatimChar"/>
        </w:rPr>
        <w:t xml:space="preserve">always_comb</w:t>
      </w:r>
      <w:r>
        <w:t xml:space="preserve"> </w:t>
      </w:r>
      <w:r>
        <w:t xml:space="preserve">blocks.</w:t>
      </w:r>
      <w:r>
        <w:t xml:space="preserve"> </w:t>
      </w:r>
      <w:r>
        <w:rPr>
          <w:rStyle w:val="VerbatimChar"/>
        </w:rPr>
        <w:t xml:space="preserve">chi_mesh</w:t>
      </w:r>
      <w:r>
        <w:t xml:space="preserve"> </w:t>
      </w:r>
      <w:r>
        <w:t xml:space="preserve">uses</w:t>
      </w:r>
      <w:r>
        <w:t xml:space="preserve"> </w:t>
      </w:r>
      <w:r>
        <w:t xml:space="preserve">four blocks — ingress forward, egress forward, egress ready, ingress</w:t>
      </w:r>
      <w:r>
        <w:t xml:space="preserve"> </w:t>
      </w:r>
      <w:r>
        <w:t xml:space="preserve">ready — because a single block would make every crosspoint ready appear</w:t>
      </w:r>
      <w:r>
        <w:t xml:space="preserve"> </w:t>
      </w:r>
      <w:r>
        <w:t xml:space="preserve">to depend on every crosspoint valid.</w:t>
      </w:r>
    </w:p>
    <w:p>
      <w:pPr>
        <w:pStyle w:val="FirstParagraph"/>
      </w:pPr>
      <w:r>
        <w:t xml:space="preserve">The consequence is that the whole fabric elaborates with no circular</w:t>
      </w:r>
      <w:r>
        <w:t xml:space="preserve"> </w:t>
      </w:r>
      <w:r>
        <w:t xml:space="preserve">combinational logic, which Section 12.6 records as a passing lint result.</w:t>
      </w:r>
    </w:p>
    <w:bookmarkEnd w:id="43"/>
    <w:bookmarkEnd w:id="44"/>
    <w:bookmarkStart w:id="53" w:name="parameters-and-elaboration-constraints"/>
    <w:p>
      <w:pPr>
        <w:pStyle w:val="Heading1"/>
      </w:pPr>
      <w:r>
        <w:rPr>
          <w:rStyle w:val="ChapterLabel"/>
        </w:rPr>
        <w:t xml:space="preserve">Chapter 3</w:t>
      </w:r>
      <w:r>
        <w:br/>
        <w:tab/>
      </w:r>
      <w:r>
        <w:t xml:space="preserve">PARAMETERS AND ELABORATION CONSTRAINTS</w:t>
      </w:r>
    </w:p>
    <w:bookmarkStart w:id="45" w:name="chi_cfg_t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chi_cfg_t</w:t>
      </w:r>
    </w:p>
    <w:p>
      <w:pPr>
        <w:pStyle w:val="FirstParagraph"/>
      </w:pPr>
      <w:r>
        <w:t xml:space="preserve">All count fields are unsigned.</w:t>
      </w:r>
      <w:r>
        <w:t xml:space="preserve"> </w:t>
      </w:r>
      <w:r>
        <w:t xml:space="preserve">“</w:t>
      </w:r>
      <w:r>
        <w:t xml:space="preserve">No explicit maximum</w:t>
      </w:r>
      <w:r>
        <w:t xml:space="preserve">”</w:t>
      </w:r>
      <w:r>
        <w:t xml:space="preserve"> </w:t>
      </w:r>
      <w:r>
        <w:t xml:space="preserve">means the elaboration</w:t>
      </w:r>
      <w:r>
        <w:t xml:space="preserve"> </w:t>
      </w:r>
      <w:r>
        <w:t xml:space="preserve">checker has no direct bound; array size, NodeID capacity and tool resources</w:t>
      </w:r>
      <w:r>
        <w:t xml:space="preserve"> </w:t>
      </w:r>
      <w:r>
        <w:t xml:space="preserve">still apply. This table states what each field does; Section 3.2 states why</w:t>
      </w:r>
      <w:r>
        <w:t xml:space="preserve"> </w:t>
      </w:r>
      <w:r>
        <w:t xml:space="preserve">it is a parameter at all and what choosing it wrong costs.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712"/>
        <w:gridCol w:w="1742"/>
        <w:gridCol w:w="4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by</w:t>
            </w:r>
            <w:r>
              <w:t xml:space="preserve"> </w:t>
            </w:r>
            <w:r>
              <w:rPr>
                <w:rStyle w:val="VerbatimChar"/>
              </w:rPr>
              <w:t xml:space="preserve">chi_cfg_check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RN-F interfaces and Home sharer-vector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RN-D interfaces.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RN-I interfaces.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numHnf&gt;0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SN-F interfaces and</w:t>
            </w:r>
            <w:r>
              <w:t xml:space="preserve"> </w:t>
            </w:r>
            <w:r>
              <w:rPr>
                <w:rStyle w:val="VerbatimChar"/>
              </w:rPr>
              <w:t xml:space="preserve">PrefetchTgt</w:t>
            </w:r>
            <w:r>
              <w:t xml:space="preserve"> </w:t>
            </w:r>
            <w:r>
              <w:t xml:space="preserve">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numHni&gt;0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SN-I interfaces.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numHnf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HN-F endpoints and hash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numHni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HN-I endpoints.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MN endpoints.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 256 or 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 data and derived BE, tag, TU and check widths.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through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address and line and tag widths.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through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NodeID bits. Internal buses are always 16 bits wide.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txnIdW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through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Node-side TxnID width. The flit slot is always 12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lpidW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through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LPID and</w:t>
            </w:r>
            <w:r>
              <w:t xml:space="preserve"> </w:t>
            </w:r>
            <w:r>
              <w:rPr>
                <w:rStyle w:val="VerbatimChar"/>
              </w:rPr>
              <w:t xml:space="preserve">StashLPID</w:t>
            </w:r>
            <w:r>
              <w:t xml:space="preserve"> </w:t>
            </w:r>
            <w:r>
              <w:t xml:space="preserve">overlay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rsvdcW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4, 8, 12, 16, 24 or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and DAT RSVDC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Node-side CCID width. The flit slot is 2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through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Group-ID overlay width within the 8-bit slot.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12 or 15; must be non-zero when</w:t>
            </w:r>
            <w:r>
              <w:t xml:space="preserve"> </w:t>
            </w:r>
            <w:r>
              <w:rPr>
                <w:rStyle w:val="VerbatimChar"/>
              </w:rPr>
              <w:t xml:space="preserve">mpamEn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MPAM bus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numIfPerNode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only; multiple interfaces are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only; channel replication is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MESH_2D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MESH_2D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generated NoC.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meshX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for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coordinates and NodeID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numDevPortsPerXp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for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ports per crosspoint and NodeID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snpFilterEntries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positive, divisible by 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Home directory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snpFilterWays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through entries, exact divisor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associativity.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array depth. The Home is still globally serial.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record table depth, that is, the number of outstanding</w:t>
            </w:r>
            <w:r>
              <w:t xml:space="preserve"> </w:t>
            </w:r>
            <w:r>
              <w:rPr>
                <w:rStyle w:val="VerbatimChar"/>
              </w:rPr>
              <w:t xml:space="preserve">RetryAck</w:t>
            </w:r>
            <w:r>
              <w:t xml:space="preserve"> </w:t>
            </w:r>
            <w:r>
              <w:t xml:space="preserve">records the Home can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lcrdDepth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or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L-Credits advertised per channel and receive-buffer depth.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exclMonitors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monitor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interleaveGranule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of two, at least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 hash stripe bytes.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hnHashShift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range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fold distance. A shift at or above</w:t>
            </w:r>
            <w:r>
              <w:t xml:space="preserve"> </w:t>
            </w:r>
            <w:r>
              <w:rPr>
                <w:rStyle w:val="VerbatimChar"/>
              </w:rPr>
              <w:t xml:space="preserve">addrW</w:t>
            </w:r>
            <w:r>
              <w:t xml:space="preserve"> </w:t>
            </w:r>
            <w:r>
              <w:t xml:space="preserve">collapses the folded term to zero.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dataCheckEn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dataW/8</w:t>
            </w:r>
            <w:r>
              <w:t xml:space="preserve"> </w:t>
            </w:r>
            <w:r>
              <w:t xml:space="preserve">DAT DataCheck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poisonEn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dataW/64</w:t>
            </w:r>
            <w:r>
              <w:t xml:space="preserve"> </w:t>
            </w:r>
            <w:r>
              <w:t xml:space="preserve">DAT poison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parityEn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flit parity generation and checking in every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the MPAM bus to REQ and SNP.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DCT eligibility only. MTE semantics are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1; mutually exclusive with</w:t>
            </w:r>
            <w:r>
              <w:t xml:space="preserve"> </w:t>
            </w:r>
            <w:r>
              <w:rPr>
                <w:rStyle w:val="VerbatimChar"/>
              </w:rPr>
              <w:t xml:space="preserve">cdaEn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the 16-bit MECID to REQ, SNP and DAT.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pbhaEn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the 4-bit PBHA field to REQ.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1; mutually exclusive with</w:t>
            </w:r>
            <w:r>
              <w:t xml:space="preserve"> </w:t>
            </w:r>
            <w:r>
              <w:rPr>
                <w:rStyle w:val="VerbatimChar"/>
              </w:rPr>
              <w:t xml:space="preserve">mecEn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StreamID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SecSID1</w:t>
            </w:r>
            <w:r>
              <w:t xml:space="preserve"> </w:t>
            </w:r>
            <w:r>
              <w:t xml:space="preserve">to REQ.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multiReqEn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metadata. No multi-request behaviour.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RN-F and HN-F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DCT eligibility and forwarding snoops.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a Home and SN-F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direct memory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a Home and SN-F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direct write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a Home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the atomic transaction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an MN and a Requester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the MN sequencer.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stashEn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RN-F and HN-F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stash decode, stash snoops and Data Pull.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1, a Home and monitors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exclusive monitors.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CFG_PARAM_ONLY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enum; CHI MMIO also requires HN-I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no runtime writes, APB, or CHI MMIO.</w:t>
            </w:r>
          </w:p>
        </w:tc>
      </w:tr>
    </w:tbl>
    <w:p>
      <w:pPr>
        <w:pStyle w:val="TableCaption"/>
      </w:pPr>
      <w:r>
        <w:t xml:space="preserve">Table 3.1</w:t>
      </w:r>
      <w:r>
        <w:t xml:space="preserve"> </w:t>
      </w:r>
      <w:r>
        <w:rPr>
          <w:rStyle w:val="VerbatimChar"/>
        </w:rPr>
        <w:t xml:space="preserve">chi_cfg_t</w:t>
      </w:r>
      <w:r>
        <w:t xml:space="preserve"> </w:t>
      </w:r>
      <w:r>
        <w:t xml:space="preserve">fields, defaults and elaboration bounds</w:t>
      </w:r>
    </w:p>
    <w:p>
      <w:pPr>
        <w:pStyle w:val="BodyText"/>
      </w:pPr>
      <w:r>
        <w:t xml:space="preserve">Because MECID and StreamID share one REQ field of width</w:t>
      </w:r>
      <w:r>
        <w:t xml:space="preserve"> </w:t>
      </w:r>
      <w:r>
        <w:rPr>
          <w:rStyle w:val="VerbatimChar"/>
        </w:rPr>
        <w:t xml:space="preserve">Max(E,R)</w:t>
      </w:r>
      <w:r>
        <w:t xml:space="preserve">, only one</w:t>
      </w:r>
      <w:r>
        <w:t xml:space="preserve"> </w:t>
      </w:r>
      <w:r>
        <w:t xml:space="preserve">of MEC and RME-CDA can be carried on a given interface. Elaboration rejects</w:t>
      </w:r>
      <w:r>
        <w:t xml:space="preserve"> </w:t>
      </w:r>
      <w:r>
        <w:t xml:space="preserve">both being enabled.</w:t>
      </w:r>
    </w:p>
    <w:p>
      <w:pPr>
        <w:pStyle w:val="BodyText"/>
      </w:pPr>
      <w:r>
        <w:t xml:space="preserve">Derived packed widths at the default configuration are REQ 153, RSP 79,</w:t>
      </w:r>
      <w:r>
        <w:t xml:space="preserve"> </w:t>
      </w:r>
      <w:r>
        <w:t xml:space="preserve">SNP 106 and DAT 437 bits. The formulas are</w:t>
      </w:r>
      <w:r>
        <w:t xml:space="preserve"> </w:t>
      </w:r>
      <w:r>
        <w:rPr>
          <w:rStyle w:val="VerbatimChar"/>
        </w:rPr>
        <w:t xml:space="preserve">reqFlitWidth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rspFlitWidth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snpFlitWidth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datFlitWidth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chi_pkg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top/chi_stage1_compile.sv</w:t>
      </w:r>
      <w:r>
        <w:t xml:space="preserve"> </w:t>
      </w:r>
      <w:r>
        <w:t xml:space="preserve">checks each one against an independent sum of the</w:t>
      </w:r>
      <w:r>
        <w:t xml:space="preserve"> </w:t>
      </w:r>
      <w:r>
        <w:t xml:space="preserve">field list so that a field added to a record cannot silently bypass the width</w:t>
      </w:r>
      <w:r>
        <w:t xml:space="preserve"> </w:t>
      </w:r>
      <w:r>
        <w:t xml:space="preserve">helper.</w:t>
      </w:r>
    </w:p>
    <w:bookmarkEnd w:id="45"/>
    <w:bookmarkStart w:id="50" w:name="why-the-design-is-configurable"/>
    <w:p>
      <w:pPr>
        <w:pStyle w:val="Heading2"/>
      </w:pPr>
      <w:r>
        <w:t xml:space="preserve">3.2 Why the design is configurable</w:t>
      </w:r>
    </w:p>
    <w:p>
      <w:pPr>
        <w:pStyle w:val="FirstParagraph"/>
      </w:pPr>
      <w:r>
        <w:t xml:space="preserve">Configuration here answers two different questions, and it matters a great</w:t>
      </w:r>
      <w:r>
        <w:t xml:space="preserve"> </w:t>
      </w:r>
      <w:r>
        <w:t xml:space="preserve">deal which one a given parameter answers.</w:t>
      </w:r>
    </w:p>
    <w:p>
      <w:pPr>
        <w:pStyle w:val="BodyText"/>
      </w:pPr>
      <w:r>
        <w:t xml:space="preserve">Some parameters exist because</w:t>
      </w:r>
      <w:r>
        <w:t xml:space="preserve"> </w:t>
      </w:r>
      <w:r>
        <w:rPr>
          <w:bCs/>
          <w:b/>
        </w:rPr>
        <w:t xml:space="preserve">CHI itself declares them configurable and</w:t>
      </w:r>
      <w:r>
        <w:rPr>
          <w:bCs/>
          <w:b/>
        </w:rPr>
        <w:t xml:space="preserve"> </w:t>
      </w:r>
      <w:r>
        <w:rPr>
          <w:bCs/>
          <w:b/>
        </w:rPr>
        <w:t xml:space="preserve">both ends of a link must agree</w:t>
      </w:r>
      <w:r>
        <w:t xml:space="preserve">. Getting one of those wrong is an</w:t>
      </w:r>
      <w:r>
        <w:t xml:space="preserve"> </w:t>
      </w:r>
      <w:r>
        <w:t xml:space="preserve">interoperability failure, and no amount of verification inside the</w:t>
      </w:r>
      <w:r>
        <w:t xml:space="preserve"> </w:t>
      </w:r>
      <w:r>
        <w:t xml:space="preserve">interconnect will find it, because the mismatch is at the boundary.</w:t>
      </w:r>
    </w:p>
    <w:p>
      <w:pPr>
        <w:pStyle w:val="BodyText"/>
      </w:pPr>
      <w:r>
        <w:t xml:space="preserve">The rest exist because</w:t>
      </w:r>
      <w:r>
        <w:t xml:space="preserve"> </w:t>
      </w:r>
      <w:r>
        <w:rPr>
          <w:bCs/>
          <w:b/>
        </w:rPr>
        <w:t xml:space="preserve">CHI is deliberately silent about</w:t>
      </w:r>
      <w:r>
        <w:rPr>
          <w:bCs/>
          <w:b/>
        </w:rPr>
        <w:t xml:space="preserve"> </w:t>
      </w:r>
      <w:r>
        <w:rPr>
          <w:bCs/>
          <w:b/>
        </w:rPr>
        <w:t xml:space="preserve">microarchitecture</w:t>
      </w:r>
      <w:r>
        <w:t xml:space="preserve">. Those are area, power and performance trade-offs.</w:t>
      </w:r>
      <w:r>
        <w:t xml:space="preserve"> </w:t>
      </w:r>
      <w:r>
        <w:t xml:space="preserve">Getting one wrong costs throughput or area, not correctness.</w:t>
      </w:r>
    </w:p>
    <w:p>
      <w:pPr>
        <w:pStyle w:val="BodyText"/>
      </w:pPr>
      <w:r>
        <w:t xml:space="preserve">A third, smaller group is accepted by the elaboration checker but carries no</w:t>
      </w:r>
      <w:r>
        <w:t xml:space="preserve"> </w:t>
      </w:r>
      <w:r>
        <w:t xml:space="preserve">behaviour yet. Those are listed separately at the end so they are not</w:t>
      </w:r>
      <w:r>
        <w:t xml:space="preserve"> </w:t>
      </w:r>
      <w:r>
        <w:t xml:space="preserve">mistaken for working features.</w:t>
      </w:r>
    </w:p>
    <w:bookmarkStart w:id="46" w:name="Xe9c40fdfc2a95108fa153bdcdb6b16572ae3da6"/>
    <w:p>
      <w:pPr>
        <w:pStyle w:val="Heading3"/>
      </w:pPr>
      <w:r>
        <w:t xml:space="preserve">3.2.1 Parameters fixed by a declared CHI property</w:t>
      </w:r>
    </w:p>
    <w:p>
      <w:pPr>
        <w:pStyle w:val="FirstParagraph"/>
      </w:pPr>
      <w:r>
        <w:t xml:space="preserve">CHI Chapter</w:t>
      </w:r>
      <w:r>
        <w:t xml:space="preserve"> </w:t>
      </w:r>
      <w:r>
        <w:rPr>
          <w:bCs/>
          <w:b/>
        </w:rPr>
        <w:t xml:space="preserve">B16.1, Interface properties and parameters</w:t>
      </w:r>
      <w:r>
        <w:t xml:space="preserve">, defines the</w:t>
      </w:r>
      <w:r>
        <w:t xml:space="preserve"> </w:t>
      </w:r>
      <w:r>
        <w:t xml:space="preserve">properties an implementation declares for an interface. Every one of them</w:t>
      </w:r>
      <w:r>
        <w:t xml:space="preserve"> </w:t>
      </w:r>
      <w:r>
        <w:t xml:space="preserve">must match at both ends, because flit length and field position are derived</w:t>
      </w:r>
      <w:r>
        <w:t xml:space="preserve"> </w:t>
      </w:r>
      <w:r>
        <w:t xml:space="preserve">from them. There is no negotiation on the wire and no self-describing header,</w:t>
      </w:r>
      <w:r>
        <w:t xml:space="preserve"> </w:t>
      </w:r>
      <w:r>
        <w:t xml:space="preserve">so a mismatch is not an error that gets reported — it is a silent misparse of</w:t>
      </w:r>
      <w:r>
        <w:t xml:space="preserve"> </w:t>
      </w:r>
      <w:r>
        <w:t xml:space="preserve">every flit on that channel, and the symptom appears as corrupted addresses or</w:t>
      </w:r>
      <w:r>
        <w:t xml:space="preserve"> </w:t>
      </w:r>
      <w:r>
        <w:t xml:space="preserve">impossible opcodes far from the cause.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742"/>
        <w:gridCol w:w="45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chi_cfg_t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CHI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mismatch between the two ends produces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B16.1.13</w:t>
            </w:r>
            <w:r>
              <w:t xml:space="preserve"> </w:t>
            </w:r>
            <w:r>
              <w:rPr>
                <w:rStyle w:val="VerbatimChar"/>
              </w:rP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DAT flit is the wrong length; data, byte enables and check bits all shift.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B16.1.11</w:t>
            </w:r>
            <w:r>
              <w:t xml:space="preserve"> </w:t>
            </w:r>
            <w:r>
              <w:rPr>
                <w:rStyle w:val="VerbatimChar"/>
              </w:rPr>
              <w:t xml:space="preserve">Req_Addr_Width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and SNP lengths differ; addresses decode to the wrong region and the SAM targets the wrong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B16.1.12</w:t>
            </w:r>
            <w:r>
              <w:t xml:space="preserve"> </w:t>
            </w:r>
            <w:r>
              <w:rPr>
                <w:rStyle w:val="VerbatimChar"/>
              </w:rPr>
              <w:t xml:space="preserve">NodeID_Width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TgtID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SrcID</w:t>
            </w:r>
            <w:r>
              <w:t xml:space="preserve"> </w:t>
            </w:r>
            <w:r>
              <w:t xml:space="preserve">misalign on all four channels; responses return to the wrong Requester.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rsvdcW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B16.1.28</w:t>
            </w:r>
            <w:r>
              <w:t xml:space="preserve"> </w:t>
            </w:r>
            <w:r>
              <w:rPr>
                <w:rStyle w:val="VerbatimChar"/>
              </w:rPr>
              <w:t xml:space="preserve">Req_RSVDC_Width</w:t>
            </w:r>
            <w:r>
              <w:t xml:space="preserve">, B16.1.29</w:t>
            </w:r>
            <w:r>
              <w:t xml:space="preserve"> </w:t>
            </w:r>
            <w:r>
              <w:rPr>
                <w:rStyle w:val="VerbatimChar"/>
              </w:rPr>
              <w:t xml:space="preserve">Dat_RSVDC_Width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and DAT lengths differ. The field itself is user-defined, but its width is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mpamEn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mpamW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B16.1.9</w:t>
            </w:r>
            <w:r>
              <w:t xml:space="preserve"> </w:t>
            </w:r>
            <w:r>
              <w:rPr>
                <w:rStyle w:val="VerbatimChar"/>
              </w:rPr>
              <w:t xml:space="preserve">MPAM_Support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and SNP lengths differ. A receiver that does not expect MPAM misreads every field above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dataCheckEn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B16.1.6</w:t>
            </w:r>
            <w:r>
              <w:t xml:space="preserve"> </w:t>
            </w:r>
            <w:r>
              <w:rPr>
                <w:rStyle w:val="VerbatimChar"/>
              </w:rPr>
              <w:t xml:space="preserve">Data_Check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 length differs, and end-to-end data integrity is silently unprotected.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poisonEn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B16.1.4</w:t>
            </w:r>
            <w:r>
              <w:t xml:space="preserve"> </w:t>
            </w:r>
            <w:r>
              <w:rPr>
                <w:rStyle w:val="VerbatimChar"/>
              </w:rPr>
              <w:t xml:space="preserve">Data_Poison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 length differs, and a poisoned line is delivered as valid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parityEn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B16.1.7</w:t>
            </w:r>
            <w:r>
              <w:t xml:space="preserve"> </w:t>
            </w:r>
            <w:r>
              <w:rPr>
                <w:rStyle w:val="VerbatimChar"/>
              </w:rPr>
              <w:t xml:space="preserve">Check_Type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signals are driven but ignored, or expected and undriven.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B16.1.1</w:t>
            </w:r>
            <w:r>
              <w:t xml:space="preserve"> </w:t>
            </w:r>
            <w:r>
              <w:rPr>
                <w:rStyle w:val="VerbatimChar"/>
              </w:rPr>
              <w:t xml:space="preserve">Atomic_Transactions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Requester issues an atomic opcode the Home cannot decode.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stashEn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B16.1.2</w:t>
            </w:r>
            <w:r>
              <w:t xml:space="preserve"> </w:t>
            </w:r>
            <w:r>
              <w:rPr>
                <w:rStyle w:val="VerbatimChar"/>
              </w:rPr>
              <w:t xml:space="preserve">Cache_Stash_Transactions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requests and stash snoops are not understood.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B16.1.3</w:t>
            </w:r>
            <w:r>
              <w:t xml:space="preserve"> </w:t>
            </w:r>
            <w:r>
              <w:rPr>
                <w:rStyle w:val="VerbatimChar"/>
              </w:rPr>
              <w:t xml:space="preserve">Direct_Memory_Transfer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Subordinate does not know it must respond directly to the Requester.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B16.1.5</w:t>
            </w:r>
            <w:r>
              <w:t xml:space="preserve"> </w:t>
            </w:r>
            <w:r>
              <w:rPr>
                <w:rStyle w:val="VerbatimChar"/>
              </w:rPr>
              <w:t xml:space="preserve">Direct_Cache_Transfer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peer receives a forwarding snoop it cannot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B16.1.22</w:t>
            </w:r>
            <w:r>
              <w:t xml:space="preserve"> </w:t>
            </w:r>
            <w:r>
              <w:rPr>
                <w:rStyle w:val="VerbatimChar"/>
              </w:rPr>
              <w:t xml:space="preserve">DVM_Support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DVM operations are issued to a node that cannot complete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B16.1.23</w:t>
            </w:r>
            <w:r>
              <w:t xml:space="preserve"> </w:t>
            </w:r>
            <w:r>
              <w:rPr>
                <w:rStyle w:val="VerbatimChar"/>
              </w:rPr>
              <w:t xml:space="preserve">MTE_Support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tagging fields are misinterpreted.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B16.1.25</w:t>
            </w:r>
            <w:r>
              <w:t xml:space="preserve"> </w:t>
            </w:r>
            <w:r>
              <w:rPr>
                <w:rStyle w:val="VerbatimChar"/>
              </w:rPr>
              <w:t xml:space="preserve">MEC_Support</w:t>
            </w:r>
            <w:r>
              <w:t xml:space="preserve">, B16.1.26</w:t>
            </w:r>
            <w:r>
              <w:t xml:space="preserve"> </w:t>
            </w:r>
            <w:r>
              <w:rPr>
                <w:rStyle w:val="VerbatimChar"/>
              </w:rPr>
              <w:t xml:space="preserve">MECID_Width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REQ, SNP and DAT lengths differ, and realm isolation is lost.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B16.1.16</w:t>
            </w:r>
            <w:r>
              <w:t xml:space="preserve"> </w:t>
            </w:r>
            <w:r>
              <w:rPr>
                <w:rStyle w:val="VerbatimChar"/>
              </w:rPr>
              <w:t xml:space="preserve">RME_Support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SecSID1</w:t>
            </w:r>
            <w:r>
              <w:t xml:space="preserve"> </w:t>
            </w:r>
            <w:r>
              <w:t xml:space="preserve">are absent or misplaced in REQ.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pbhaEn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B16.1.19</w:t>
            </w:r>
            <w:r>
              <w:t xml:space="preserve"> </w:t>
            </w:r>
            <w:r>
              <w:rPr>
                <w:rStyle w:val="VerbatimChar"/>
              </w:rPr>
              <w:t xml:space="preserve">PBHA_Support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length differs.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multiReqEn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B16.1.39</w:t>
            </w:r>
            <w:r>
              <w:t xml:space="preserve"> </w:t>
            </w:r>
            <w:r>
              <w:rPr>
                <w:rStyle w:val="VerbatimChar"/>
              </w:rPr>
              <w:t xml:space="preserve">MultiReq_Support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multi-request transaction is treated as a single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B16.1.38</w:t>
            </w:r>
            <w:r>
              <w:t xml:space="preserve"> </w:t>
            </w:r>
            <w:r>
              <w:rPr>
                <w:rStyle w:val="VerbatimChar"/>
              </w:rPr>
              <w:t xml:space="preserve">Retry_Support</w:t>
            </w:r>
            <w:r>
              <w:t xml:space="preserve">, with B16.1.34</w:t>
            </w:r>
            <w:r>
              <w:t xml:space="preserve"> </w:t>
            </w:r>
            <w:r>
              <w:rPr>
                <w:rStyle w:val="VerbatimChar"/>
              </w:rPr>
              <w:t xml:space="preserve">Num_RP_REQ</w:t>
            </w:r>
            <w:r>
              <w:t xml:space="preserve"> </w:t>
            </w:r>
            <w:r>
              <w:t xml:space="preserve">and B16.1.35</w:t>
            </w:r>
            <w:r>
              <w:t xml:space="preserve"> </w:t>
            </w:r>
            <w:r>
              <w:rPr>
                <w:rStyle w:val="VerbatimChar"/>
              </w:rPr>
              <w:t xml:space="preserve">Shared_Credits_REQ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P-Credit pool the Requester believes exists does not match what the Home can track.</w:t>
            </w:r>
          </w:p>
        </w:tc>
      </w:tr>
    </w:tbl>
    <w:p>
      <w:pPr>
        <w:pStyle w:val="TableCaption"/>
      </w:pPr>
      <w:r>
        <w:t xml:space="preserve">Table 3.2 Configuration fields fixed by a declared CHI interface property</w:t>
      </w:r>
    </w:p>
    <w:p>
      <w:pPr>
        <w:pStyle w:val="BodyText"/>
      </w:pPr>
      <w:r>
        <w:rPr>
          <w:rStyle w:val="VerbatimChar"/>
        </w:rPr>
        <w:t xml:space="preserve">dwtEn</w:t>
      </w:r>
      <w:r>
        <w:t xml:space="preserve"> </w:t>
      </w:r>
      <w:r>
        <w:t xml:space="preserve">has no row, and the reason is instructive. There is no declared</w:t>
      </w:r>
      <w:r>
        <w:t xml:space="preserve"> </w:t>
      </w:r>
      <w:r>
        <w:t xml:space="preserve">property for Direct Write Transfer. It is requested per transaction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DoDWT</w:t>
      </w:r>
      <w:r>
        <w:t xml:space="preserve"> </w:t>
      </w:r>
      <w:r>
        <w:t xml:space="preserve">field of the REQ flit (B13.10.24), so a Home that does not</w:t>
      </w:r>
      <w:r>
        <w:t xml:space="preserve"> </w:t>
      </w:r>
      <w:r>
        <w:t xml:space="preserve">implement it simply never sets the bit and no agreement is needed in advance.</w:t>
      </w:r>
      <w:r>
        <w:t xml:space="preserve"> </w:t>
      </w:r>
      <w:r>
        <w:t xml:space="preserve">That is exactly why</w:t>
      </w:r>
      <w:r>
        <w:t xml:space="preserve"> </w:t>
      </w:r>
      <w:r>
        <w:rPr>
          <w:rStyle w:val="VerbatimChar"/>
        </w:rPr>
        <w:t xml:space="preserve">dmtEn</w:t>
      </w:r>
      <w:r>
        <w:t xml:space="preserve"> </w:t>
      </w:r>
      <w:r>
        <w:t xml:space="preserve">mirrors a B16.1 property while</w:t>
      </w:r>
      <w:r>
        <w:t xml:space="preserve"> </w:t>
      </w:r>
      <w:r>
        <w:rPr>
          <w:rStyle w:val="VerbatimChar"/>
        </w:rPr>
        <w:t xml:space="preserve">dwtEn</w:t>
      </w:r>
      <w:r>
        <w:t xml:space="preserve"> </w:t>
      </w:r>
      <w:r>
        <w:t xml:space="preserve">is a</w:t>
      </w:r>
      <w:r>
        <w:t xml:space="preserve"> </w:t>
      </w:r>
      <w:r>
        <w:t xml:space="preserve">purely local choice.</w:t>
      </w:r>
    </w:p>
    <w:p>
      <w:pPr>
        <w:pStyle w:val="BodyText"/>
      </w:pPr>
      <w:r>
        <w:t xml:space="preserve">Because these properties set flit length, each one has a measurable price.</w:t>
      </w:r>
      <w:r>
        <w:t xml:space="preserve"> </w:t>
      </w:r>
      <w:r>
        <w:t xml:space="preserve">The following are exact deltas against the default configuration, whose</w:t>
      </w:r>
      <w:r>
        <w:t xml:space="preserve"> </w:t>
      </w:r>
      <w:r>
        <w:t xml:space="preserve">packed widths are REQ 153, RSP 79, SNP 106 and DAT 437 bits: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871"/>
        <w:gridCol w:w="871"/>
        <w:gridCol w:w="871"/>
        <w:gridCol w:w="871"/>
        <w:gridCol w:w="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 from the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nodeIdW</w:t>
            </w:r>
            <w:r>
              <w:t xml:space="preserve"> </w:t>
            </w:r>
            <w:r>
              <w:t xml:space="preserve">11 to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nodeIdW</w:t>
            </w:r>
            <w:r>
              <w:t xml:space="preserve"> </w:t>
            </w:r>
            <w:r>
              <w:t xml:space="preserve">11 to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addrW</w:t>
            </w:r>
            <w:r>
              <w:t xml:space="preserve"> </w:t>
            </w:r>
            <w:r>
              <w:t xml:space="preserve">48 to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dataW</w:t>
            </w:r>
            <w:r>
              <w:t xml:space="preserve"> </w:t>
            </w:r>
            <w:r>
              <w:t xml:space="preserve">256 to 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dataW</w:t>
            </w:r>
            <w:r>
              <w:t xml:space="preserve"> </w:t>
            </w:r>
            <w:r>
              <w:t xml:space="preserve">256 to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rsvdcW</w:t>
            </w:r>
            <w:r>
              <w:t xml:space="preserve"> </w:t>
            </w:r>
            <w:r>
              <w:t xml:space="preserve">0 to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mpamEn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mpamW</w:t>
            </w:r>
            <w:r>
              <w:t xml:space="preserve"> </w:t>
            </w: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mpamEn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mpamW</w:t>
            </w:r>
            <w:r>
              <w:t xml:space="preserve"> </w:t>
            </w: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pbhaEn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dataCheckEn</w:t>
            </w:r>
            <w:r>
              <w:t xml:space="preserve"> </w:t>
            </w: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poisonEn</w:t>
            </w:r>
            <w:r>
              <w:t xml:space="preserve"> </w:t>
            </w: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</w:tr>
    </w:tbl>
    <w:p>
      <w:pPr>
        <w:pStyle w:val="TableCaption"/>
      </w:pPr>
      <w:r>
        <w:t xml:space="preserve">Table 3.3 Flit width cost of moving each parameter off its default</w:t>
      </w:r>
    </w:p>
    <w:p>
      <w:pPr>
        <w:pStyle w:val="BodyText"/>
      </w:pPr>
      <w:r>
        <w:t xml:space="preserve">Those totals are per flit, and every flit width is replicated across every</w:t>
      </w:r>
      <w:r>
        <w:t xml:space="preserve"> </w:t>
      </w:r>
      <w:r>
        <w:t xml:space="preserve">port, every crosspoint and every receive buffer, so the cost multiplies by</w:t>
      </w:r>
      <w:r>
        <w:t xml:space="preserve"> </w:t>
      </w:r>
      <w:r>
        <w:t xml:space="preserve">the fabric size.</w:t>
      </w:r>
      <w:r>
        <w:t xml:space="preserve"> </w:t>
      </w:r>
      <w:r>
        <w:rPr>
          <w:rStyle w:val="VerbatimChar"/>
        </w:rPr>
        <w:t xml:space="preserve">nodeIdW</w:t>
      </w:r>
      <w:r>
        <w:t xml:space="preserve"> </w:t>
      </w:r>
      <w:r>
        <w:t xml:space="preserve">is the parameter to watch: it appears three times</w:t>
      </w:r>
      <w:r>
        <w:t xml:space="preserve"> </w:t>
      </w:r>
      <w:r>
        <w:t xml:space="preserve">in REQ, twice in RSP, twice in SNP and three times in DAT, so a width chosen</w:t>
      </w:r>
      <w:r>
        <w:t xml:space="preserve"> </w:t>
      </w:r>
      <w:r>
        <w:t xml:space="preserve">for future expansion is paid for on all four channels at once. The default of</w:t>
      </w:r>
      <w:r>
        <w:t xml:space="preserve"> </w:t>
      </w:r>
      <w:r>
        <w:t xml:space="preserve">11 is the narrowest value that still encodes the default mesh placement, as</w:t>
      </w:r>
      <w:r>
        <w:t xml:space="preserve"> </w:t>
      </w:r>
      <w:r>
        <w:t xml:space="preserve">Section 3.2.3 explains.</w:t>
      </w:r>
    </w:p>
    <w:p>
      <w:pPr>
        <w:pStyle w:val="BodyText"/>
      </w:pPr>
      <w:r>
        <w:rPr>
          <w:rStyle w:val="VerbatimChar"/>
        </w:rPr>
        <w:t xml:space="preserve">parityEn</w:t>
      </w:r>
      <w:r>
        <w:t xml:space="preserve"> </w:t>
      </w:r>
      <w:r>
        <w:t xml:space="preserve">behaves differently from the rest of the table: it does not change</w:t>
      </w:r>
      <w:r>
        <w:t xml:space="preserve"> </w:t>
      </w:r>
      <w:r>
        <w:t xml:space="preserve">flit length, it adds a separate check bus alongside each channel, one bit per</w:t>
      </w:r>
      <w:r>
        <w:t xml:space="preserve"> </w:t>
      </w:r>
      <w:r>
        <w:t xml:space="preserve">eight payload bits. At the default widths that is 20, 10, 14 and 55 wires for</w:t>
      </w:r>
      <w:r>
        <w:t xml:space="preserve"> </w:t>
      </w:r>
      <w:r>
        <w:t xml:space="preserve">REQ, RSP, SNP and DAT respectively, per direction, per port.</w:t>
      </w:r>
    </w:p>
    <w:bookmarkEnd w:id="46"/>
    <w:bookmarkStart w:id="47" w:name="Xc7c3ad106fc11b21b3264e59692049bf34a70c2"/>
    <w:p>
      <w:pPr>
        <w:pStyle w:val="Heading3"/>
      </w:pPr>
      <w:r>
        <w:t xml:space="preserve">3.2.2 Parameters the specification leaves to the implementation</w:t>
      </w:r>
    </w:p>
    <w:p>
      <w:pPr>
        <w:pStyle w:val="FirstParagraph"/>
      </w:pPr>
      <w:r>
        <w:t xml:space="preserve">For this group CHI states a requirement and then explicitly declines to</w:t>
      </w:r>
      <w:r>
        <w:t xml:space="preserve"> </w:t>
      </w:r>
      <w:r>
        <w:t xml:space="preserve">constrain how it is met. B3.1 does this for the address map —</w:t>
      </w:r>
      <w:r>
        <w:t xml:space="preserve"> </w:t>
      </w:r>
      <w:r>
        <w:t xml:space="preserve">“</w:t>
      </w:r>
      <w:r>
        <w:t xml:space="preserve">The exact</w:t>
      </w:r>
      <w:r>
        <w:t xml:space="preserve"> </w:t>
      </w:r>
      <w:r>
        <w:t xml:space="preserve">format and structure of the SAM is IMPLEMENTATION DEFINED and is outside the</w:t>
      </w:r>
      <w:r>
        <w:t xml:space="preserve"> </w:t>
      </w:r>
      <w:r>
        <w:t xml:space="preserve">scope of this specification</w:t>
      </w:r>
      <w:r>
        <w:t xml:space="preserve">”</w:t>
      </w:r>
      <w:r>
        <w:t xml:space="preserve"> </w:t>
      </w:r>
      <w:r>
        <w:t xml:space="preserve">— and B3.2 does it for node identity:</w:t>
      </w:r>
      <w:r>
        <w:t xml:space="preserve"> </w:t>
      </w:r>
      <w:r>
        <w:t xml:space="preserve">“</w:t>
      </w:r>
      <w:r>
        <w:t xml:space="preserve">Defining</w:t>
      </w:r>
      <w:r>
        <w:t xml:space="preserve"> </w:t>
      </w:r>
      <w:r>
        <w:t xml:space="preserve">and assigning a node ID for each node in a system is IMPLEMENTATION DEFINED</w:t>
      </w:r>
      <w:r>
        <w:t xml:space="preserve">”</w:t>
      </w:r>
      <w:r>
        <w:t xml:space="preserve">.</w:t>
      </w:r>
      <w:r>
        <w:t xml:space="preserve"> </w:t>
      </w:r>
      <w:r>
        <w:t xml:space="preserve">Everything below is configurable because the specification left the choice</w:t>
      </w:r>
      <w:r>
        <w:t xml:space="preserve"> </w:t>
      </w:r>
      <w:r>
        <w:t xml:space="preserve">open, not because interoperability demands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3168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a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numRnf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numRnd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numRni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numSnf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numSni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population is not a protocol property.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count, and for</w:t>
            </w:r>
            <w:r>
              <w:t xml:space="preserve"> </w:t>
            </w:r>
            <w:r>
              <w:rPr>
                <w:rStyle w:val="VerbatimChar"/>
              </w:rPr>
              <w:t xml:space="preserve">numRnf</w:t>
            </w:r>
            <w:r>
              <w:t xml:space="preserve"> </w:t>
            </w:r>
            <w:r>
              <w:t xml:space="preserve">the Home sharer-vector width and snoop walk length.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numHnf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numHni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count sets coherent throughput and interleaving.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Homes means more parallelism and more directory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specifies no transport. Any network that delivers flits is legal.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 5: crossbar for latency, ring for area, mesh for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meshX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numDevPortsPerXp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shape is microarchitecture.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 count against crosspoint count; also consumes NodeID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snpFilterEntries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snpFilterWays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requires a Home to track sharers but not how.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area against back-invalidation traffic. See Section 3.2.3.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tracking depth is unspecified.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visibility. It does not currently buy throughput.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Home decides how many retried Requesters it will remember.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table area against how often the Home must back-pressure instead of retrying.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lcrdDepth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fixes the credit protocol, not the pool size.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Receive-buffer area against sustainable throughput. See Section 3.2.3.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exclMonitors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count is unspecified; the architecture permits spurious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area against the spurious exclusive-failure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interleaveGranule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hnHashShift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Address-to-Home mapping is part of the SAM, so it is implementation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size against locality and hot-spotting.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txnIdW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flit slot is a fixed 12 bits; how many a node uses is its own business.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transactions per Requester against tracking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lpidW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ccidW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occupy fixed flit slots. The parameter sets how many bits are significant.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internal comparator and storage width. Flit length is unaffected.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defines no register map, as Section 7 explains.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runtime writes, a second bus protocol, or CHI-MMIO traffic.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depth follows the system memory map.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table area against map flexibility.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policy is unspecified.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Starvation bound against fairness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 assigns this to the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placement against route length. Must be collision-free.</w:t>
            </w:r>
          </w:p>
        </w:tc>
      </w:tr>
    </w:tbl>
    <w:p>
      <w:pPr>
        <w:pStyle w:val="TableCaption"/>
      </w:pPr>
      <w:r>
        <w:t xml:space="preserve">Table 3.4 Configuration fields the specification leaves implementation defined</w:t>
      </w:r>
    </w:p>
    <w:bookmarkEnd w:id="47"/>
    <w:bookmarkStart w:id="48" w:name="choosing-the-resource-depths"/>
    <w:p>
      <w:pPr>
        <w:pStyle w:val="Heading3"/>
      </w:pPr>
      <w:r>
        <w:t xml:space="preserve">3.2.3 Choosing the resource depths</w:t>
      </w:r>
    </w:p>
    <w:p>
      <w:pPr>
        <w:pStyle w:val="FirstParagraph"/>
      </w:pPr>
      <w:r>
        <w:t xml:space="preserve">Four of these parameters need real reasoning rather than a default, and two</w:t>
      </w:r>
      <w:r>
        <w:t xml:space="preserve"> </w:t>
      </w:r>
      <w:r>
        <w:t xml:space="preserve">of the defaults are deliberately unrealistic.</w:t>
      </w:r>
    </w:p>
    <w:p>
      <w:pPr>
        <w:pStyle w:val="BodyText"/>
      </w:pPr>
      <w:r>
        <w:rPr>
          <w:rStyle w:val="VerbatimChar"/>
          <w:bCs/>
          <w:b/>
        </w:rPr>
        <w:t xml:space="preserve">lcrdDepth</w:t>
      </w:r>
      <w:r>
        <w:rPr>
          <w:bCs/>
          <w:b/>
        </w:rPr>
        <w:t xml:space="preserve"> </w:t>
      </w:r>
      <w:r>
        <w:rPr>
          <w:bCs/>
          <w:b/>
        </w:rPr>
        <w:t xml:space="preserve">is set by the round trip, not by burst size.</w:t>
      </w:r>
      <w:r>
        <w:t xml:space="preserve"> </w:t>
      </w:r>
      <w:r>
        <w:t xml:space="preserve">A credit is</w:t>
      </w:r>
      <w:r>
        <w:t xml:space="preserve"> </w:t>
      </w:r>
      <w:r>
        <w:t xml:space="preserve">returned only after the receiver pops the flit, so the sustainable rate is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flits per credit round-trip latency. If the round trip is eight</w:t>
      </w:r>
      <w:r>
        <w:t xml:space="preserve"> </w:t>
      </w:r>
      <w:r>
        <w:t xml:space="preserve">cycles,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of 8 sustains one flit per cycle and anything less</w:t>
      </w:r>
      <w:r>
        <w:t xml:space="preserve"> </w:t>
      </w:r>
      <w:r>
        <w:t xml:space="preserve">stalls the channel even when the receiver is completely idle. This is why the</w:t>
      </w:r>
      <w:r>
        <w:t xml:space="preserve"> </w:t>
      </w:r>
      <w:r>
        <w:t xml:space="preserve">elaboration checker enforces a minimum of 2 rather than 1: a single credit</w:t>
      </w:r>
      <w:r>
        <w:t xml:space="preserve"> </w:t>
      </w:r>
      <w:r>
        <w:t xml:space="preserve">serialises the channel to one flit per round trip. The default of 8 matches</w:t>
      </w:r>
      <w:r>
        <w:t xml:space="preserve"> </w:t>
      </w:r>
      <w:r>
        <w:t xml:space="preserve">the internal crosspoint latency of the default mesh.</w:t>
      </w:r>
    </w:p>
    <w:p>
      <w:pPr>
        <w:pStyle w:val="BodyText"/>
      </w:pPr>
      <w:r>
        <w:rPr>
          <w:rStyle w:val="VerbatimChar"/>
          <w:bCs/>
          <w:b/>
        </w:rPr>
        <w:t xml:space="preserve">snpFilterEntries</w:t>
      </w:r>
      <w:r>
        <w:rPr>
          <w:bCs/>
          <w:b/>
        </w:rPr>
        <w:t xml:space="preserve"> </w:t>
      </w:r>
      <w:r>
        <w:rPr>
          <w:bCs/>
          <w:b/>
        </w:rPr>
        <w:t xml:space="preserve">must cover the aggregate of the caches it tracks.</w:t>
      </w:r>
      <w:r>
        <w:t xml:space="preserve"> </w:t>
      </w:r>
      <w:r>
        <w:t xml:space="preserve">A</w:t>
      </w:r>
      <w:r>
        <w:t xml:space="preserve"> </w:t>
      </w:r>
      <w:r>
        <w:t xml:space="preserve">directory smaller than the sum of the RN-F caches cannot hold every live</w:t>
      </w:r>
      <w:r>
        <w:t xml:space="preserve"> </w:t>
      </w:r>
      <w:r>
        <w:t xml:space="preserve">line, so it evicts lines that are still cached, and every such eviction</w:t>
      </w:r>
      <w:r>
        <w:t xml:space="preserve"> </w:t>
      </w:r>
      <w:r>
        <w:t xml:space="preserve">becomes a back-invalidation snoop — real traffic caused purely by directory</w:t>
      </w:r>
      <w:r>
        <w:t xml:space="preserve"> </w:t>
      </w:r>
      <w:r>
        <w:t xml:space="preserve">capacity. The default of 1024 entries across 4 ways, tracking 4 RN-F, is</w:t>
      </w:r>
      <w:r>
        <w:t xml:space="preserve"> </w:t>
      </w:r>
      <w:r>
        <w:t xml:space="preserve">sized for simulation speed and is far too small for a real system; four</w:t>
      </w:r>
      <w:r>
        <w:t xml:space="preserve"> </w:t>
      </w:r>
      <w:r>
        <w:t xml:space="preserve">Requesters with even a 512-line cache each need 2048 entries before capacity</w:t>
      </w:r>
      <w:r>
        <w:t xml:space="preserve"> </w:t>
      </w:r>
      <w:r>
        <w:t xml:space="preserve">back-invalidations stop. Size this from the actual cache sizes, not from the</w:t>
      </w:r>
      <w:r>
        <w:t xml:space="preserve"> </w:t>
      </w:r>
      <w:r>
        <w:t xml:space="preserve">default.</w:t>
      </w:r>
    </w:p>
    <w:p>
      <w:pPr>
        <w:pStyle w:val="BodyText"/>
      </w:pPr>
      <w:r>
        <w:rPr>
          <w:rStyle w:val="VerbatimChar"/>
          <w:bCs/>
          <w:b/>
        </w:rPr>
        <w:t xml:space="preserve">posEntries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currently buy throughput.</w:t>
      </w:r>
      <w:r>
        <w:t xml:space="preserve"> </w:t>
      </w:r>
      <w:r>
        <w:t xml:space="preserve">The Home has one globally</w:t>
      </w:r>
      <w:r>
        <w:t xml:space="preserve"> </w:t>
      </w:r>
      <w:r>
        <w:t xml:space="preserve">serial FSM, so although the POS holds</w:t>
      </w:r>
      <w:r>
        <w:t xml:space="preserve"> </w:t>
      </w:r>
      <w:r>
        <w:rPr>
          <w:rStyle w:val="VerbatimChar"/>
        </w:rPr>
        <w:t xml:space="preserve">posEntries</w:t>
      </w:r>
      <w:r>
        <w:t xml:space="preserve"> </w:t>
      </w:r>
      <w:r>
        <w:t xml:space="preserve">entries and</w:t>
      </w:r>
      <w:r>
        <w:t xml:space="preserve"> </w:t>
      </w:r>
      <w:r>
        <w:rPr>
          <w:rStyle w:val="VerbatimChar"/>
        </w:rPr>
        <w:t xml:space="preserve">chi_hazard</w:t>
      </w:r>
      <w:r>
        <w:t xml:space="preserve"> </w:t>
      </w:r>
      <w:r>
        <w:t xml:space="preserve">checks a new request against all of them, only one transaction advances at a</w:t>
      </w:r>
      <w:r>
        <w:t xml:space="preserve"> </w:t>
      </w:r>
      <w:r>
        <w:t xml:space="preserve">time. Increasing it improves hazard visibility and nothing else. It becomes a</w:t>
      </w:r>
      <w:r>
        <w:t xml:space="preserve"> </w:t>
      </w:r>
      <w:r>
        <w:t xml:space="preserve">throughput parameter only once the FSM is pipelined, which Section 9.1 lists</w:t>
      </w:r>
      <w:r>
        <w:t xml:space="preserve"> </w:t>
      </w:r>
      <w:r>
        <w:t xml:space="preserve">as a known limitation.</w:t>
      </w:r>
    </w:p>
    <w:p>
      <w:pPr>
        <w:pStyle w:val="BodyText"/>
      </w:pPr>
      <w:r>
        <w:rPr>
          <w:rStyle w:val="VerbatimChar"/>
          <w:bCs/>
          <w:b/>
        </w:rPr>
        <w:t xml:space="preserve">retryRecords</w:t>
      </w:r>
      <w:r>
        <w:rPr>
          <w:bCs/>
          <w:b/>
        </w:rPr>
        <w:t xml:space="preserve"> </w:t>
      </w:r>
      <w:r>
        <w:rPr>
          <w:bCs/>
          <w:b/>
        </w:rPr>
        <w:t xml:space="preserve">bounds how many Requesters can be waiting for a P-Credit.</w:t>
      </w:r>
      <w:r>
        <w:t xml:space="preserve"> </w:t>
      </w:r>
      <w:r>
        <w:t xml:space="preserve">When the table is full this design back-pressures the request rather than</w:t>
      </w:r>
      <w:r>
        <w:t xml:space="preserve"> </w:t>
      </w:r>
      <w:r>
        <w:t xml:space="preserve">issuing another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, which keeps credit accounting exact at the cost of</w:t>
      </w:r>
      <w:r>
        <w:t xml:space="preserve"> </w:t>
      </w:r>
      <w:r>
        <w:t xml:space="preserve">holding the channel. Section 9.3 covers why that choice was made. Sizing it</w:t>
      </w:r>
      <w:r>
        <w:t xml:space="preserve"> </w:t>
      </w:r>
      <w:r>
        <w:t xml:space="preserve">below the number of Requesters guarantees back-pressure under load.</w:t>
      </w:r>
    </w:p>
    <w:p>
      <w:pPr>
        <w:pStyle w:val="BodyText"/>
      </w:pPr>
      <w:r>
        <w:rPr>
          <w:rStyle w:val="VerbatimChar"/>
          <w:bCs/>
          <w:b/>
        </w:rPr>
        <w:t xml:space="preserve">nodeIdW</w:t>
      </w:r>
      <w:r>
        <w:rPr>
          <w:bCs/>
          <w:b/>
        </w:rPr>
        <w:t xml:space="preserve"> </w:t>
      </w:r>
      <w:r>
        <w:rPr>
          <w:bCs/>
          <w:b/>
        </w:rPr>
        <w:t xml:space="preserve">has a floor set by the mesh geometry, not by the node count.</w:t>
      </w:r>
      <w:r>
        <w:t xml:space="preserve"> </w:t>
      </w:r>
      <w:r>
        <w:t xml:space="preserve">The NodeID encodes the routing fields, so</w:t>
      </w:r>
      <w:r>
        <w:t xml:space="preserve"> </w:t>
      </w:r>
      <w:r>
        <w:rPr>
          <w:rStyle w:val="VerbatimChar"/>
        </w:rPr>
        <w:t xml:space="preserve">deviceIdWidth = nodeIdW - clog2(meshY) - clog2(meshX) - clog2(numDevPortsPerXp)</w:t>
      </w:r>
      <w:r>
        <w:t xml:space="preserve"> </w:t>
      </w:r>
      <w:r>
        <w:t xml:space="preserve">must stay positive. At the default 3 by 3 mesh with 2 device ports that is</w:t>
      </w:r>
      <w:r>
        <w:t xml:space="preserve"> </w:t>
      </w:r>
      <w:r>
        <w:rPr>
          <w:rStyle w:val="VerbatimChar"/>
        </w:rPr>
        <w:t xml:space="preserve">11 - 2 - 2 - 1 = 6</w:t>
      </w:r>
      <w:r>
        <w:t xml:space="preserve"> </w:t>
      </w:r>
      <w:r>
        <w:t xml:space="preserve">bits left for the device identifier. Widening the mesh</w:t>
      </w:r>
      <w:r>
        <w:t xml:space="preserve"> </w:t>
      </w:r>
      <w:r>
        <w:t xml:space="preserve">therefore consumes NodeID bits, and elaboration rejects a combination where</w:t>
      </w:r>
      <w:r>
        <w:t xml:space="preserve"> </w:t>
      </w:r>
      <w:r>
        <w:t xml:space="preserve">nothing is left. This is the one parameter in Section 3.2.1 whose value is</w:t>
      </w:r>
      <w:r>
        <w:t xml:space="preserve"> </w:t>
      </w:r>
      <w:r>
        <w:t xml:space="preserve">constrained by a Section 3.2.2 choice, which is why it cannot simply be set</w:t>
      </w:r>
      <w:r>
        <w:t xml:space="preserve"> </w:t>
      </w:r>
      <w:r>
        <w:t xml:space="preserve">to the minimum the node count would allow.</w:t>
      </w:r>
    </w:p>
    <w:bookmarkEnd w:id="48"/>
    <w:bookmarkStart w:id="49" w:name="parameters-accepted-but-not-yet-honoured"/>
    <w:p>
      <w:pPr>
        <w:pStyle w:val="Heading3"/>
      </w:pPr>
      <w:r>
        <w:t xml:space="preserve">3.2.4 Parameters accepted but not yet honoured</w:t>
      </w:r>
    </w:p>
    <w:p>
      <w:pPr>
        <w:pStyle w:val="FirstParagraph"/>
      </w:pPr>
      <w:r>
        <w:t xml:space="preserve">These are validated by</w:t>
      </w:r>
      <w:r>
        <w:t xml:space="preserve"> </w:t>
      </w:r>
      <w:r>
        <w:rPr>
          <w:rStyle w:val="VerbatimChar"/>
        </w:rPr>
        <w:t xml:space="preserve">chi_cfg_check</w:t>
      </w:r>
      <w:r>
        <w:t xml:space="preserve"> </w:t>
      </w:r>
      <w:r>
        <w:t xml:space="preserve">so that an illegal value is rejected</w:t>
      </w:r>
      <w:r>
        <w:t xml:space="preserve"> </w:t>
      </w:r>
      <w:r>
        <w:t xml:space="preserve">early, but no RTL consumes them as behaviour. They are configuration surface</w:t>
      </w:r>
      <w:r>
        <w:t xml:space="preserve"> </w:t>
      </w:r>
      <w:r>
        <w:t xml:space="preserve">reserved for later work, not features.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numIfPerNode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exactly 1. Multiple interfaces per node are rejected, consistent with the single-</w:t>
            </w:r>
            <w:r>
              <w:rPr>
                <w:rStyle w:val="VerbatimChar"/>
              </w:rPr>
              <w:t xml:space="preserve">chi_if</w:t>
            </w:r>
            <w:r>
              <w:t xml:space="preserve"> </w:t>
            </w:r>
            <w:r>
              <w:t xml:space="preserve">decision in Section 4.1.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exactly 1. Channel replication is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multiReqEn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only.</w:t>
            </w:r>
            <w:r>
              <w:t xml:space="preserve"> </w:t>
            </w:r>
            <w:r>
              <w:rPr>
                <w:rStyle w:val="VerbatimChar"/>
              </w:rPr>
              <w:t xml:space="preserve">MultiReq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CacheLineID</w:t>
            </w:r>
            <w:r>
              <w:t xml:space="preserve"> </w:t>
            </w:r>
            <w:r>
              <w:t xml:space="preserve">are carried in the flit but no multi-request behaviour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DCT eligibility only. No MTE tag semantics are implemented.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pbhaEn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the field to REQ. The attributes are carried, never acted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mpamEn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mpamW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MPAM bus is carried end to end but no partition is enforced.</w:t>
            </w:r>
          </w:p>
        </w:tc>
      </w:tr>
    </w:tbl>
    <w:p>
      <w:pPr>
        <w:pStyle w:val="TableCaption"/>
      </w:pPr>
      <w:r>
        <w:t xml:space="preserve">Table 3.5 Configuration fields accepted but not yet honoured</w:t>
      </w:r>
    </w:p>
    <w:bookmarkEnd w:id="49"/>
    <w:bookmarkEnd w:id="50"/>
    <w:bookmarkStart w:id="51" w:name="top-parameters-and-illegal-combinations"/>
    <w:p>
      <w:pPr>
        <w:pStyle w:val="Heading2"/>
      </w:pPr>
      <w:r>
        <w:t xml:space="preserve">3.3 Top parameters and illegal combinations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009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and legal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16;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 arbiter starvation promotion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4;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table depth and select 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node counts; must equal that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endpoint count and the index space for the link status outputs.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all-ones sentinel derives the default; effective IDs must be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identities and routing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USE_DEFAULT_PLACEMENTS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fixed 14-entry map; requires exactly 14 nodes.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valid, correct class and index, in range, collision-free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mesh and local-port 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CFG_MMIO_BASE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4 KiB of the address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4 KiB aligned in CHI-MMIO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USE_DEFAULT_REGIONS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default map in Section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arrays of</w:t>
            </w:r>
            <w:r>
              <w:t xml:space="preserve"> </w:t>
            </w:r>
            <w:r>
              <w:rPr>
                <w:rStyle w:val="VerbatimChar"/>
              </w:rPr>
              <w:t xml:space="preserve">NUM_REGIONS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base, inclusive limit, target and attributes.</w:t>
            </w:r>
          </w:p>
        </w:tc>
      </w:tr>
    </w:tbl>
    <w:p>
      <w:pPr>
        <w:pStyle w:val="TableCaption"/>
      </w:pPr>
      <w:r>
        <w:t xml:space="preserve">Table 3.6 Top-level parameters and the combinations refused at elaboration</w:t>
      </w:r>
    </w:p>
    <w:p>
      <w:pPr>
        <w:pStyle w:val="BodyText"/>
      </w:pPr>
      <w:r>
        <w:t xml:space="preserve">For the mesh,</w:t>
      </w:r>
      <w:r>
        <w:t xml:space="preserve"> </w:t>
      </w:r>
      <w:r>
        <w:rPr>
          <w:rStyle w:val="VerbatimChar"/>
        </w:rPr>
        <w:t xml:space="preserve">meshX*meshY*numDevPortsPerXp &gt;= NUM_NODES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deviceIdWidth(CFG) &gt; 0</w:t>
      </w:r>
      <w:r>
        <w:t xml:space="preserve">, placement coordinates and ports must fit, NodeIDs</w:t>
      </w:r>
      <w:r>
        <w:t xml:space="preserve"> </w:t>
      </w:r>
      <w:r>
        <w:t xml:space="preserve">must encode the placement routing fields, and no NodeID or placement may</w:t>
      </w:r>
      <w:r>
        <w:t xml:space="preserve"> </w:t>
      </w:r>
      <w:r>
        <w:t xml:space="preserve">collide. Default placement is valid only for the default 14-node population.</w:t>
      </w:r>
      <w:r>
        <w:t xml:space="preserve"> </w:t>
      </w:r>
      <w:r>
        <w:t xml:space="preserve">HN-F to SN-F and HN-I to SN-I striping uses modulo, so the nonzero</w:t>
      </w:r>
      <w:r>
        <w:t xml:space="preserve"> </w:t>
      </w:r>
      <w:r>
        <w:t xml:space="preserve">subordinate checks are essential.</w:t>
      </w:r>
    </w:p>
    <w:bookmarkEnd w:id="51"/>
    <w:bookmarkStart w:id="52" w:name="top-level-ports-beyond-the-interfaces"/>
    <w:p>
      <w:pPr>
        <w:pStyle w:val="Heading2"/>
      </w:pPr>
      <w:r>
        <w:t xml:space="preserve">3.4 Top-level ports beyond the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871"/>
        <w:gridCol w:w="1267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clock and synchronous active-low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12, 1, 1, 1, 32, 4, 3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 configuration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APB4 configuration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while any receive channel of that node’s link is in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linkParityError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Flit parity mismatch observed on that node’s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linkCreditError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Receive-buffer overflow or L-Credit overflow or underflow on that node’s link.</w:t>
            </w:r>
          </w:p>
        </w:tc>
      </w:tr>
    </w:tbl>
    <w:p>
      <w:pPr>
        <w:pStyle w:val="TableCaption"/>
      </w:pPr>
      <w:r>
        <w:t xml:space="preserve">Table 3.7 Top-level ports outside the node interfaces</w:t>
      </w:r>
    </w:p>
    <w:p>
      <w:pPr>
        <w:pStyle w:val="BodyText"/>
      </w:pPr>
      <w:r>
        <w:t xml:space="preserve">Bits of the three status vectors that correspond to the internal HN-F, HN-I</w:t>
      </w:r>
      <w:r>
        <w:t xml:space="preserve"> </w:t>
      </w:r>
      <w:r>
        <w:t xml:space="preserve">and MN ordinals read zero, because those endpoints have no external link.</w:t>
      </w:r>
    </w:p>
    <w:bookmarkEnd w:id="52"/>
    <w:bookmarkEnd w:id="53"/>
    <w:bookmarkStart w:id="57" w:name="the-single-chi_if-node-facing-interface"/>
    <w:p>
      <w:pPr>
        <w:pStyle w:val="Heading1"/>
      </w:pPr>
      <w:r>
        <w:rPr>
          <w:rStyle w:val="ChapterLabel"/>
        </w:rPr>
        <w:t xml:space="preserve">Chapter 4</w:t>
      </w:r>
      <w:r>
        <w:br/>
        <w:tab/>
      </w:r>
      <w:r>
        <w:t xml:space="preserve">THE SINGLE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 </w:t>
      </w:r>
      <w:r>
        <w:t xml:space="preserve">NODE-FACING INTERFACE</w:t>
      </w:r>
    </w:p>
    <w:bookmarkStart w:id="54" w:name="superset-rule"/>
    <w:p>
      <w:pPr>
        <w:pStyle w:val="Heading2"/>
      </w:pPr>
      <w:r>
        <w:t xml:space="preserve">4.1 Superset rule</w:t>
      </w:r>
    </w:p>
    <w:p>
      <w:pPr>
        <w:pStyle w:val="FirstParagraph"/>
      </w:pPr>
      <w:r>
        <w:t xml:space="preserve">There is exactly one SystemVerilog interface declaration in the repository:</w:t>
      </w:r>
      <w:r>
        <w:t xml:space="preserve"> </w:t>
      </w:r>
      <w:r>
        <w:rPr>
          <w:rStyle w:val="VerbatimChar"/>
        </w:rPr>
        <w:t xml:space="preserve">if/chi_if.sv</w:t>
      </w:r>
      <w:r>
        <w:t xml:space="preserve">. Every external RN-F, RN-D, RN-I, SN-F and SN-I port is an</w:t>
      </w:r>
      <w:r>
        <w:t xml:space="preserve"> </w:t>
      </w:r>
      <w:r>
        <w:t xml:space="preserve">array of this superset interface. There are no class-specific interfaces and</w:t>
      </w:r>
      <w:r>
        <w:t xml:space="preserve"> </w:t>
      </w:r>
      <w:r>
        <w:t xml:space="preserve">no separate internal transport interface.</w:t>
      </w:r>
    </w:p>
    <w:p>
      <w:pPr>
        <w:pStyle w:val="BodyText"/>
      </w:pPr>
      <w:r>
        <w:t xml:space="preserve">The interface has no modports, so the directions below are integration rules</w:t>
      </w:r>
      <w:r>
        <w:t xml:space="preserve"> </w:t>
      </w:r>
      <w:r>
        <w:t xml:space="preserve">rather than compiler-enforced directions.</w:t>
      </w:r>
      <w:r>
        <w:t xml:space="preserve"> </w:t>
      </w:r>
      <w:r>
        <w:t xml:space="preserve">“</w:t>
      </w:r>
      <w:r>
        <w:t xml:space="preserve">Node</w:t>
      </w:r>
      <w:r>
        <w:t xml:space="preserve">”</w:t>
      </w:r>
      <w:r>
        <w:t xml:space="preserve"> </w:t>
      </w:r>
      <w:r>
        <w:t xml:space="preserve">means the external endpoint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IC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chi_interconnect_top</w:t>
      </w:r>
      <w:r>
        <w:t xml:space="preserve">. A logical count of zero still creates</w:t>
      </w:r>
      <w:r>
        <w:t xml:space="preserve"> </w:t>
      </w:r>
      <w:r>
        <w:t xml:space="preserve">one sentinel interface, because portable SystemVerilog cannot declare a</w:t>
      </w:r>
      <w:r>
        <w:t xml:space="preserve"> </w:t>
      </w:r>
      <w:r>
        <w:t xml:space="preserve">zero-length interface array. That sentinel is inactive and must be tied off.</w:t>
      </w:r>
    </w:p>
    <w:bookmarkEnd w:id="54"/>
    <w:bookmarkStart w:id="55" w:name="signal-widths-and-drivers"/>
    <w:p>
      <w:pPr>
        <w:pStyle w:val="Heading2"/>
      </w:pPr>
      <w:r>
        <w:t xml:space="preserve">4.2 Signal widths and drivers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RW=reqFlitWidth(CFG)</w:t>
      </w:r>
      <w:r>
        <w:t xml:space="preserve">,</w:t>
      </w:r>
      <w:r>
        <w:t xml:space="preserve"> </w:t>
      </w:r>
      <w:r>
        <w:rPr>
          <w:rStyle w:val="VerbatimChar"/>
        </w:rPr>
        <w:t xml:space="preserve">SW=rspFlitWidth(CFG)</w:t>
      </w:r>
      <w:r>
        <w:t xml:space="preserve">,</w:t>
      </w:r>
      <w:r>
        <w:t xml:space="preserve"> </w:t>
      </w:r>
      <w:r>
        <w:rPr>
          <w:rStyle w:val="VerbatimChar"/>
        </w:rPr>
        <w:t xml:space="preserve">NW=snpFlitWidth(CFG)</w:t>
      </w:r>
      <w:r>
        <w:t xml:space="preserve">,</w:t>
      </w:r>
      <w:r>
        <w:t xml:space="preserve"> </w:t>
      </w:r>
      <w:r>
        <w:rPr>
          <w:rStyle w:val="VerbatimChar"/>
        </w:rPr>
        <w:t xml:space="preserve">DW=datFlitWidth(CFG)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PW(W)=ceil(W/8)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267"/>
        <w:gridCol w:w="1108"/>
        <w:gridCol w:w="1108"/>
        <w:gridCol w:w="26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mirrors</w:t>
            </w:r>
            <w:r>
              <w:t xml:space="preserve"> </w:t>
            </w:r>
            <w:r>
              <w:rPr>
                <w:rStyle w:val="VerbatimChar"/>
              </w:rPr>
              <w:t xml:space="preserve">clk</w:t>
            </w:r>
            <w:r>
              <w:t xml:space="preserve"> </w:t>
            </w:r>
            <w:r>
              <w:t xml:space="preserve">and the synchronous active-low</w:t>
            </w:r>
            <w:r>
              <w:t xml:space="preserve"> </w:t>
            </w:r>
            <w:r>
              <w:rPr>
                <w:rStyle w:val="VerbatimChar"/>
              </w:rPr>
              <w:t xml:space="preserve">resetn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TXLINKACTIVEREQ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drives the node-to-IC link FSM out of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TXLINKACTIVEACK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asserted once the IC receivers have credits to advertise.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RXLINKACTIVEREQ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the IC activates its transmit links while out of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RXLINKACTIVEACK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gates IC credit acceptance and flit transmission.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TXSACTIVE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follow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SYSCOREQ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SYSCOACK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echoes</w:t>
            </w:r>
            <w:r>
              <w:t xml:space="preserve"> </w:t>
            </w:r>
            <w:r>
              <w:rPr>
                <w:rStyle w:val="VerbatimChar"/>
              </w:rPr>
              <w:t xml:space="preserve">SYSCOREQ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TXREQFLITPEND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TXREQFLITV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TXREQFLIT[RW-1:0]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RN-F, RN-D, RN-I.</w:t>
            </w:r>
            <w:r>
              <w:t xml:space="preserve"> </w:t>
            </w:r>
            <w:r>
              <w:rPr>
                <w:rStyle w:val="VerbatimChar"/>
              </w:rPr>
              <w:t xml:space="preserve">PEND</w:t>
            </w:r>
            <w:r>
              <w:t xml:space="preserve"> </w:t>
            </w:r>
            <w:r>
              <w:t xml:space="preserve">is accepted and not used for early arbitration.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TXREQLCRDV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Requesters; one pulse per REQ L-Credit granted by the IC receiver.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RXREQFLITPEND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RXREQFLITV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RXREQFLIT[RW-1:0]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SN-F, SN-I.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RXREQLCRDV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SN-F, SN-I; one pulse per REQ L-Credit granted to the IC transmitter.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TXRSPFLITPEND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TXRSPFLITV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TXRSPFLIT[SW-1:0]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TXRSPLCRDV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RSP L-Credit pulse.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RXRSPFLITPEND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RXRSPFLITV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RXRSPFLIT[SW-1:0]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RXRSPLCRDV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RSP L-Credit pulse.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TXSNPFLITPEND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TXSNPFLITV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TXSNPFLIT[NW-1:0]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for every external class; no port in this design receives snoops from a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TXSNPLCRDV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low for every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RXSNPFLITPEND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RXSNPFLITV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RXSNPFLIT[NW-1:0]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RN-F, RN-D, RN-I; tied inactive for SN-F and SN-I.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RXSNPLCRDV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Requesters; SNP L-Credit pulse.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TXDATFLITPEND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TXDATFLITV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TXDATFLIT[DW-1:0]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TXDATLCRDV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DAT L-Credit pulse.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RXDATFLITPEND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RXDATFLITV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RXDATFLIT[DW-1:0]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RXDATLCRDV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classes; DAT L-Credit pulse.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TXREQFLITCHK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RXREQFLITCHK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PW(RW)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side as the flit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per-byte flit parity when</w:t>
            </w:r>
            <w:r>
              <w:t xml:space="preserve"> </w:t>
            </w:r>
            <w:r>
              <w:rPr>
                <w:rStyle w:val="VerbatimChar"/>
              </w:rPr>
              <w:t xml:space="preserve">parityEn</w:t>
            </w:r>
            <w:r>
              <w:t xml:space="preserve"> </w:t>
            </w:r>
            <w: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TXRSPFLITCHK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RXRSPFLITCHK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PW(SW)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side as the flit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per-byte flit parity when</w:t>
            </w:r>
            <w:r>
              <w:t xml:space="preserve"> </w:t>
            </w:r>
            <w:r>
              <w:rPr>
                <w:rStyle w:val="VerbatimChar"/>
              </w:rPr>
              <w:t xml:space="preserve">parityEn</w:t>
            </w:r>
            <w:r>
              <w:t xml:space="preserve"> </w:t>
            </w:r>
            <w: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TXSNPFLITCHK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RXSNPFLITCHK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PW(NW)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side as the flit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per-byte flit parity when</w:t>
            </w:r>
            <w:r>
              <w:t xml:space="preserve"> </w:t>
            </w:r>
            <w:r>
              <w:rPr>
                <w:rStyle w:val="VerbatimChar"/>
              </w:rPr>
              <w:t xml:space="preserve">parityEn</w:t>
            </w:r>
            <w:r>
              <w:t xml:space="preserve"> </w:t>
            </w:r>
            <w: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TXDATFLITCHK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RXDATFLITCHK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PW(DW)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side as the flit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per-byte flit parity when</w:t>
            </w:r>
            <w:r>
              <w:t xml:space="preserve"> </w:t>
            </w:r>
            <w:r>
              <w:rPr>
                <w:rStyle w:val="VerbatimChar"/>
              </w:rPr>
              <w:t xml:space="preserve">parityEn</w:t>
            </w:r>
            <w:r>
              <w:t xml:space="preserve"> </w:t>
            </w:r>
            <w: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scalar</w:t>
            </w:r>
            <w:r>
              <w:t xml:space="preserve"> </w:t>
            </w:r>
            <w:r>
              <w:rPr>
                <w:rStyle w:val="VerbatimChar"/>
              </w:rPr>
              <w:t xml:space="preserve">*CHK</w:t>
            </w:r>
            <w:r>
              <w:t xml:space="preserve"> </w:t>
            </w:r>
            <w:r>
              <w:t xml:space="preserve">beside control, valid and credit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side as the checked base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for all classes. Node-driven checks are ignored and IC-driven checks are zero.</w:t>
            </w:r>
          </w:p>
        </w:tc>
      </w:tr>
    </w:tbl>
    <w:p>
      <w:pPr>
        <w:pStyle w:val="TableCaption"/>
      </w:pPr>
      <w:r>
        <w:t xml:space="preserve">Table 4.1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 </w:t>
      </w:r>
      <w:r>
        <w:t xml:space="preserve">signal groups, widths, drivers and applicability</w:t>
      </w:r>
    </w:p>
    <w:p>
      <w:pPr>
        <w:pStyle w:val="BodyText"/>
      </w:pPr>
      <w:r>
        <w:t xml:space="preserve">Unused node outputs must be tied to zero. Unused IC outputs are already</w:t>
      </w:r>
      <w:r>
        <w:t xml:space="preserve"> </w:t>
      </w:r>
      <w:r>
        <w:t xml:space="preserve">driven inactive. Integrators must not infer legal channel capability from the</w:t>
      </w:r>
      <w:r>
        <w:t xml:space="preserve"> </w:t>
      </w:r>
      <w:r>
        <w:t xml:space="preserve">presence of a signal in this superset.</w:t>
      </w:r>
    </w:p>
    <w:bookmarkEnd w:id="55"/>
    <w:bookmarkStart w:id="56" w:name="link-credit-behaviour"/>
    <w:p>
      <w:pPr>
        <w:pStyle w:val="Heading2"/>
      </w:pPr>
      <w:r>
        <w:t xml:space="preserve">4.3 Link credit behaviour</w:t>
      </w:r>
    </w:p>
    <w:p>
      <w:pPr>
        <w:pStyle w:val="FirstParagraph"/>
      </w:pPr>
      <w:r>
        <w:t xml:space="preserve">Each channel in each direction has its own credit counter and its own</w:t>
      </w:r>
      <w:r>
        <w:t xml:space="preserve"> </w:t>
      </w:r>
      <w:r>
        <w:t xml:space="preserve">activation FSM. On leaving STOP, a receiver advertises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credits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LCRDV</w:t>
      </w:r>
      <w:r>
        <w:t xml:space="preserve"> </w:t>
      </w:r>
      <w:r>
        <w:t xml:space="preserve">pulse at a time and refills a credit every time a buffered flit</w:t>
      </w:r>
      <w:r>
        <w:t xml:space="preserve"> </w:t>
      </w:r>
      <w:r>
        <w:t xml:space="preserve">is consumed by the fabric. A transmitter sends a flit only while in RUN and</w:t>
      </w:r>
      <w:r>
        <w:t xml:space="preserve"> </w:t>
      </w:r>
      <w:r>
        <w:t xml:space="preserve">holding at least one credit. Deactivation waits until the channel’s credits</w:t>
      </w:r>
      <w:r>
        <w:t xml:space="preserve"> </w:t>
      </w:r>
      <w:r>
        <w:t xml:space="preserve">are quiescent, which is why the port ORs the per-channel activation signals:</w:t>
      </w:r>
      <w:r>
        <w:t xml:space="preserve"> </w:t>
      </w:r>
      <w:r>
        <w:t xml:space="preserve">the OR holds the handshake asserted until the last channel has drained.</w:t>
      </w:r>
    </w:p>
    <w:p>
      <w:pPr>
        <w:pStyle w:val="BodyText"/>
      </w:pPr>
      <w:r>
        <w:t xml:space="preserve">Receive-buffer overflow, credit overflow and credit underflow are detected</w:t>
      </w:r>
      <w:r>
        <w:t xml:space="preserve"> </w:t>
      </w:r>
      <w:r>
        <w:t xml:space="preserve">and reported on</w:t>
      </w:r>
      <w:r>
        <w:t xml:space="preserve"> </w:t>
      </w:r>
      <w:r>
        <w:rPr>
          <w:rStyle w:val="VerbatimChar"/>
        </w:rPr>
        <w:t xml:space="preserve">linkCreditError</w:t>
      </w:r>
      <w:r>
        <w:t xml:space="preserve">; they indicate a peer that violated the</w:t>
      </w:r>
      <w:r>
        <w:t xml:space="preserve"> </w:t>
      </w:r>
      <w:r>
        <w:t xml:space="preserve">credit contract, not a recoverable condition.</w:t>
      </w:r>
    </w:p>
    <w:bookmarkEnd w:id="56"/>
    <w:bookmarkEnd w:id="57"/>
    <w:bookmarkStart w:id="63" w:name="X2fe9938731c8eed18a556030bbcfb1970107fb8"/>
    <w:p>
      <w:pPr>
        <w:pStyle w:val="Heading1"/>
      </w:pPr>
      <w:r>
        <w:rPr>
          <w:rStyle w:val="ChapterLabel"/>
        </w:rPr>
        <w:t xml:space="preserve">Chapter 5</w:t>
      </w:r>
      <w:r>
        <w:br/>
        <w:tab/>
      </w:r>
      <w:r>
        <w:t xml:space="preserve">TOPOLOGIES, ROUTING, ARBITRATION AND PROGRESS</w:t>
      </w:r>
    </w:p>
    <w:bookmarkStart w:id="58" w:name="common-transport"/>
    <w:p>
      <w:pPr>
        <w:pStyle w:val="Heading2"/>
      </w:pPr>
      <w:r>
        <w:t xml:space="preserve">5.1 Common transport</w:t>
      </w:r>
    </w:p>
    <w:p>
      <w:pPr>
        <w:pStyle w:val="FirstParagraph"/>
      </w:pPr>
      <w:r>
        <w:rPr>
          <w:rStyle w:val="VerbatimChar"/>
        </w:rPr>
        <w:t xml:space="preserve">chi_noc_flit_t</w:t>
      </w:r>
      <w:r>
        <w:t xml:space="preserve"> </w:t>
      </w:r>
      <w:r>
        <w:t xml:space="preserve">carries the channel, QoS, target NodeID and an opaque</w:t>
      </w:r>
      <w:r>
        <w:t xml:space="preserve"> </w:t>
      </w:r>
      <w:r>
        <w:t xml:space="preserve">maximum-size DAT payload. REQ, RSP, SNP and DAT are separate ready/valid</w:t>
      </w:r>
      <w:r>
        <w:t xml:space="preserve"> </w:t>
      </w:r>
      <w:r>
        <w:t xml:space="preserve">fabrics that share no buffers and no arbiters. Backpressure requires valid</w:t>
      </w:r>
      <w:r>
        <w:t xml:space="preserve"> </w:t>
      </w:r>
      <w:r>
        <w:t xml:space="preserve">and payload stability. These are internal ready/valid channels; the CHI</w:t>
      </w:r>
      <w:r>
        <w:t xml:space="preserve"> </w:t>
      </w:r>
      <w:r>
        <w:t xml:space="preserve">L-Credit channels terminate in</w:t>
      </w:r>
      <w:r>
        <w:t xml:space="preserve"> </w:t>
      </w:r>
      <w:r>
        <w:rPr>
          <w:rStyle w:val="VerbatimChar"/>
        </w:rPr>
        <w:t xml:space="preserve">chi_link_port</w:t>
      </w:r>
      <w:r>
        <w:t xml:space="preserve">.</w:t>
      </w:r>
    </w:p>
    <w:bookmarkEnd w:id="58"/>
    <w:bookmarkStart w:id="59" w:name="crossbar"/>
    <w:p>
      <w:pPr>
        <w:pStyle w:val="Heading2"/>
      </w:pPr>
      <w:r>
        <w:t xml:space="preserve">5.2 Crossbar</w:t>
      </w:r>
    </w:p>
    <w:p>
      <w:pPr>
        <w:pStyle w:val="FirstParagraph"/>
      </w:pPr>
      <w:r>
        <w:t xml:space="preserve">Each output selects the highest-QoS request. Equal QoS starts at a rotating</w:t>
      </w:r>
      <w:r>
        <w:t xml:space="preserve"> </w:t>
      </w:r>
      <w:r>
        <w:t xml:space="preserve">index. Once a request’s age reaches</w:t>
      </w:r>
      <w:r>
        <w:t xml:space="preserve"> </w:t>
      </w:r>
      <w:r>
        <w:rPr>
          <w:rStyle w:val="VerbatimChar"/>
        </w:rPr>
        <w:t xml:space="preserve">AGE_LIMIT</w:t>
      </w:r>
      <w:r>
        <w:t xml:space="preserve">, aged requests exclude</w:t>
      </w:r>
      <w:r>
        <w:t xml:space="preserve"> </w:t>
      </w:r>
      <w:r>
        <w:t xml:space="preserve">non-aged requests. A stalled grant locks until it is accepted. An uncongested</w:t>
      </w:r>
      <w:r>
        <w:t xml:space="preserve"> </w:t>
      </w:r>
      <w:r>
        <w:t xml:space="preserve">output accepts one flit per channel per cycle. Unknown target IDs remain</w:t>
      </w:r>
      <w:r>
        <w:t xml:space="preserve"> </w:t>
      </w:r>
      <w:r>
        <w:t xml:space="preserve">backpressured.</w:t>
      </w:r>
    </w:p>
    <w:bookmarkEnd w:id="59"/>
    <w:bookmarkStart w:id="60" w:name="bidirectional-ring"/>
    <w:p>
      <w:pPr>
        <w:pStyle w:val="Heading2"/>
      </w:pPr>
      <w:r>
        <w:t xml:space="preserve">5.3 Bidirectional ring</w:t>
      </w:r>
    </w:p>
    <w:p>
      <w:pPr>
        <w:pStyle w:val="FirstParagraph"/>
      </w:pPr>
      <w:r>
        <w:t xml:space="preserve">Distance is computed from endpoint array order. The shorter direction wins</w:t>
      </w:r>
      <w:r>
        <w:t xml:space="preserve"> </w:t>
      </w:r>
      <w:r>
        <w:t xml:space="preserve">and an exact tie goes clockwise. Each node, direction and channel has one</w:t>
      </w:r>
      <w:r>
        <w:t xml:space="preserve"> </w:t>
      </w:r>
      <w:r>
        <w:t xml:space="preserve">registered slot. When local injection and transit contend for an empty slot,</w:t>
      </w:r>
      <w:r>
        <w:t xml:space="preserve"> </w:t>
      </w:r>
      <w:r>
        <w:t xml:space="preserve">a preference bit alternates after the winner, which prevents permanent local</w:t>
      </w:r>
      <w:r>
        <w:t xml:space="preserve"> </w:t>
      </w:r>
      <w:r>
        <w:t xml:space="preserve">or transit starvation under continued service. Clockwise, counter-clockwise</w:t>
      </w:r>
      <w:r>
        <w:t xml:space="preserve"> </w:t>
      </w:r>
      <w:r>
        <w:t xml:space="preserve">and local ejection requests use a three-way rotating priority. The ring has</w:t>
      </w:r>
      <w:r>
        <w:t xml:space="preserve"> </w:t>
      </w:r>
      <w:r>
        <w:t xml:space="preserve">no QoS or age threshold.</w:t>
      </w:r>
    </w:p>
    <w:p>
      <w:pPr>
        <w:pStyle w:val="BodyText"/>
      </w:pPr>
      <w:r>
        <w:t xml:space="preserve">For planning, use a conservative sustained rate of 0.5 flit per cycle per</w:t>
      </w:r>
      <w:r>
        <w:t xml:space="preserve"> </w:t>
      </w:r>
      <w:r>
        <w:t xml:space="preserve">directional link per channel under injection and transit contention. That is</w:t>
      </w:r>
      <w:r>
        <w:t xml:space="preserve"> </w:t>
      </w:r>
      <w:r>
        <w:t xml:space="preserve">a budgeting bound, not a guarantee: uncongested trains do better and blocked</w:t>
      </w:r>
      <w:r>
        <w:t xml:space="preserve"> </w:t>
      </w:r>
      <w:r>
        <w:t xml:space="preserve">ejection does worse.</w:t>
      </w:r>
    </w:p>
    <w:bookmarkEnd w:id="60"/>
    <w:bookmarkStart w:id="61" w:name="mesh-placement-and-nodeid"/>
    <w:p>
      <w:pPr>
        <w:pStyle w:val="Heading2"/>
      </w:pPr>
      <w:r>
        <w:t xml:space="preserve">5.4 Mesh, placement and NodeID</w:t>
      </w:r>
    </w:p>
    <w:p>
      <w:pPr>
        <w:pStyle w:val="FirstParagraph"/>
      </w:pPr>
      <w:r>
        <w:t xml:space="preserve">Routing is deterministic XY: east or west to the destination X, then north or</w:t>
      </w:r>
      <w:r>
        <w:t xml:space="preserve"> </w:t>
      </w:r>
      <w:r>
        <w:t xml:space="preserve">south to the destination Y, then the local device port. Coordinates start at</w:t>
      </w:r>
      <w:r>
        <w:t xml:space="preserve"> </w:t>
      </w:r>
      <w:r>
        <w:t xml:space="preserve">the south-west corner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north</w:t>
      </w:r>
      <w:r>
        <w:br/>
      </w:r>
      <w:r>
        <w:rPr>
          <w:rStyle w:val="VerbatimChar"/>
        </w:rPr>
        <w:t xml:space="preserve">        x=0                    x=1                    x=2</w:t>
      </w:r>
      <w:r>
        <w:br/>
      </w:r>
      <w:r>
        <w:rPr>
          <w:rStyle w:val="VerbatimChar"/>
        </w:rPr>
        <w:t xml:space="preserve">y=2  [p0 HNF2, p1 --]     [p0 --,   p1 --]      [p0 HNF3, p1 --]</w:t>
      </w:r>
      <w:r>
        <w:br/>
      </w:r>
      <w:r>
        <w:rPr>
          <w:rStyle w:val="VerbatimChar"/>
        </w:rPr>
        <w:t xml:space="preserve">y=1  [p0 SNI0, p1 RNF2]---[p0 MN0,  p1 HNI0]----[p0 SNF1, p1 RNF3]</w:t>
      </w:r>
      <w:r>
        <w:br/>
      </w:r>
      <w:r>
        <w:rPr>
          <w:rStyle w:val="VerbatimChar"/>
        </w:rPr>
        <w:t xml:space="preserve">y=0  [p0 HNF0, p1 RNF0]---[p0 SNF0, p1 RNF1]----[p0 HNF1, p1 RNI0]</w:t>
      </w:r>
      <w:r>
        <w:br/>
      </w:r>
      <w:r>
        <w:rPr>
          <w:rStyle w:val="VerbatimChar"/>
        </w:rPr>
        <w:t xml:space="preserve">                         south</w:t>
      </w:r>
    </w:p>
    <w:p>
      <w:pPr>
        <w:pStyle w:val="FirstParagraph"/>
      </w:pPr>
      <w:r>
        <w:t xml:space="preserve">The project-defined NodeID encoding is:</w:t>
      </w:r>
    </w:p>
    <w:p>
      <w:pPr>
        <w:pStyle w:val="SourceCode"/>
      </w:pPr>
      <w:r>
        <w:rPr>
          <w:rStyle w:val="VerbatimChar"/>
        </w:rPr>
        <w:t xml:space="preserve">NodeID     = {meshY, meshX, devicePort, deviceId}</w:t>
      </w:r>
      <w:r>
        <w:br/>
      </w:r>
      <w:r>
        <w:rPr>
          <w:rStyle w:val="VerbatimChar"/>
        </w:rPr>
        <w:t xml:space="preserve">field width = max(1, ceil(log2(cardinality)))   for Y, X and port</w:t>
      </w:r>
      <w:r>
        <w:br/>
      </w:r>
      <w:r>
        <w:rPr>
          <w:rStyle w:val="VerbatimChar"/>
        </w:rPr>
        <w:t xml:space="preserve">deviceId width = nodeIdW - Ywidth - Xwidth - portwidth</w:t>
      </w:r>
    </w:p>
    <w:p>
      <w:pPr>
        <w:pStyle w:val="FirstParagraph"/>
      </w:pPr>
      <w:r>
        <w:t xml:space="preserve">At the defaults this gives</w:t>
      </w:r>
      <w:r>
        <w:t xml:space="preserve"> </w:t>
      </w:r>
      <w:r>
        <w:rPr>
          <w:rStyle w:val="VerbatimChar"/>
        </w:rPr>
        <w:t xml:space="preserve">[10:9]=Y</w:t>
      </w:r>
      <w:r>
        <w:t xml:space="preserve">,</w:t>
      </w:r>
      <w:r>
        <w:t xml:space="preserve"> </w:t>
      </w:r>
      <w:r>
        <w:rPr>
          <w:rStyle w:val="VerbatimChar"/>
        </w:rPr>
        <w:t xml:space="preserve">[8:7]=X</w:t>
      </w:r>
      <w:r>
        <w:t xml:space="preserve">,</w:t>
      </w:r>
      <w:r>
        <w:t xml:space="preserve"> </w:t>
      </w:r>
      <w:r>
        <w:rPr>
          <w:rStyle w:val="VerbatimChar"/>
        </w:rPr>
        <w:t xml:space="preserve">[6]=port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[5:0]=ordinal</w:t>
      </w:r>
      <w:r>
        <w:t xml:space="preserve">. Ordinals run RN-F, RN-D, RN-I, SN-F, SN-I, HN-F, HN-I, MN.</w:t>
      </w:r>
      <w:r>
        <w:t xml:space="preserve"> </w:t>
      </w:r>
      <w:r>
        <w:t xml:space="preserve">The default HN-F NodeIDs are HNF0</w:t>
      </w:r>
      <w:r>
        <w:t xml:space="preserve"> </w:t>
      </w:r>
      <w:r>
        <w:rPr>
          <w:rStyle w:val="VerbatimChar"/>
        </w:rPr>
        <w:t xml:space="preserve">11'h008</w:t>
      </w:r>
      <w:r>
        <w:t xml:space="preserve">, HNF1</w:t>
      </w:r>
      <w:r>
        <w:t xml:space="preserve"> </w:t>
      </w:r>
      <w:r>
        <w:rPr>
          <w:rStyle w:val="VerbatimChar"/>
        </w:rPr>
        <w:t xml:space="preserve">11'h109</w:t>
      </w:r>
      <w:r>
        <w:t xml:space="preserve">, HNF2</w:t>
      </w:r>
      <w:r>
        <w:t xml:space="preserve"> </w:t>
      </w:r>
      <w:r>
        <w:rPr>
          <w:rStyle w:val="VerbatimChar"/>
        </w:rPr>
        <w:t xml:space="preserve">11'h40a</w:t>
      </w:r>
      <w:r>
        <w:t xml:space="preserve"> </w:t>
      </w:r>
      <w:r>
        <w:t xml:space="preserve">and HNF3</w:t>
      </w:r>
      <w:r>
        <w:t xml:space="preserve"> </w:t>
      </w:r>
      <w:r>
        <w:rPr>
          <w:rStyle w:val="VerbatimChar"/>
        </w:rPr>
        <w:t xml:space="preserve">11'h50b</w:t>
      </w:r>
      <w:r>
        <w:t xml:space="preserve">. The hash array follows ordinal order and the corner</w:t>
      </w:r>
      <w:r>
        <w:t xml:space="preserve"> </w:t>
      </w:r>
      <w:r>
        <w:t xml:space="preserve">placement supplies the spatial distribution.</w:t>
      </w:r>
    </w:p>
    <w:p>
      <w:pPr>
        <w:pStyle w:val="BodyText"/>
      </w:pPr>
      <w:r>
        <w:t xml:space="preserve">Each</w:t>
      </w:r>
      <w:r>
        <w:t xml:space="preserve"> </w:t>
      </w:r>
      <w:r>
        <w:rPr>
          <w:rStyle w:val="VerbatimChar"/>
        </w:rPr>
        <w:t xml:space="preserve">chi_router</w:t>
      </w:r>
      <w:r>
        <w:t xml:space="preserve"> </w:t>
      </w:r>
      <w:r>
        <w:t xml:space="preserve">contributes one registered crosspoint output stage, and the</w:t>
      </w:r>
      <w:r>
        <w:t xml:space="preserve"> </w:t>
      </w:r>
      <w:r>
        <w:t xml:space="preserve">wires between crosspoints are combinational. For source</w:t>
      </w:r>
      <w:r>
        <w:t xml:space="preserve"> </w:t>
      </w:r>
      <w:r>
        <w:rPr>
          <w:rStyle w:val="VerbatimChar"/>
        </w:rPr>
        <w:t xml:space="preserve">(sx,sy)</w:t>
      </w:r>
      <w:r>
        <w:t xml:space="preserve"> </w:t>
      </w:r>
      <w:r>
        <w:t xml:space="preserve">and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(dx,dy)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hops = |dx-sx| + |dy-sy|</w:t>
      </w:r>
      <w:r>
        <w:br/>
      </w:r>
      <w:r>
        <w:rPr>
          <w:rStyle w:val="VerbatimChar"/>
        </w:rPr>
        <w:t xml:space="preserve">planning latency ~ (hops + 1) crosspoint cycles + endpoint and link cycles</w:t>
      </w:r>
    </w:p>
    <w:p>
      <w:pPr>
        <w:pStyle w:val="FirstParagraph"/>
      </w:pPr>
      <w:r>
        <w:t xml:space="preserve">Stalls add arbitration and destination-backpressure cycles. The link layer</w:t>
      </w:r>
      <w:r>
        <w:t xml:space="preserve"> </w:t>
      </w:r>
      <w:r>
        <w:t xml:space="preserve">adds one receive-buffer cycle in each direction.</w:t>
      </w:r>
    </w:p>
    <w:bookmarkEnd w:id="61"/>
    <w:bookmarkStart w:id="62" w:name="snoop-distribution-deadlock-and-livelock"/>
    <w:p>
      <w:pPr>
        <w:pStyle w:val="Heading2"/>
      </w:pPr>
      <w:r>
        <w:t xml:space="preserve">5.5 Snoop distribution, deadlock and livelock</w:t>
      </w:r>
    </w:p>
    <w:p>
      <w:pPr>
        <w:pStyle w:val="FirstParagraph"/>
      </w:pPr>
      <w:r>
        <w:t xml:space="preserve">Home snoops are sequential unicasts in ascending sharer index, and only one</w:t>
      </w:r>
      <w:r>
        <w:t xml:space="preserve"> </w:t>
      </w:r>
      <w:r>
        <w:t xml:space="preserve">snoop is outstanding from the generator, so latency sums the round trips of</w:t>
      </w:r>
      <w:r>
        <w:t xml:space="preserve"> </w:t>
      </w:r>
      <w:r>
        <w:t xml:space="preserve">all sharers. HN-F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statically striped to SN-F</w:t>
      </w:r>
      <w:r>
        <w:t xml:space="preserve"> </w:t>
      </w:r>
      <w:r>
        <w:rPr>
          <w:rStyle w:val="VerbatimChar"/>
        </w:rPr>
        <w:t xml:space="preserve">i % numSnf</w:t>
      </w:r>
      <w:r>
        <w:t xml:space="preserve">, and the</w:t>
      </w:r>
      <w:r>
        <w:t xml:space="preserve"> </w:t>
      </w:r>
      <w:r>
        <w:t xml:space="preserve">HN-I uses the same rule for SN-I.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does not follow that</w:t>
      </w:r>
      <w:r>
        <w:t xml:space="preserve"> </w:t>
      </w:r>
      <w:r>
        <w:t xml:space="preserve">striping: it uses its own address-to-SN-F mapper.</w:t>
      </w:r>
    </w:p>
    <w:p>
      <w:pPr>
        <w:pStyle w:val="BodyText"/>
      </w:pPr>
      <w:r>
        <w:t xml:space="preserve">Separate channel fabrics prevent one protocol channel from consuming another</w:t>
      </w:r>
      <w:r>
        <w:t xml:space="preserve"> </w:t>
      </w:r>
      <w:r>
        <w:t xml:space="preserve">channel’s transport buffer, and mesh XY routing is dimension-ordered. Those</w:t>
      </w:r>
      <w:r>
        <w:t xml:space="preserve"> </w:t>
      </w:r>
      <w:r>
        <w:t xml:space="preserve">choices remove routing-dependency cycles, but there is no complete</w:t>
      </w:r>
      <w:r>
        <w:t xml:space="preserve"> </w:t>
      </w:r>
      <w:r>
        <w:t xml:space="preserve">protocol-level deadlock proof in this repository. Ring finite slots plus</w:t>
      </w:r>
      <w:r>
        <w:t xml:space="preserve"> </w:t>
      </w:r>
      <w:r>
        <w:t xml:space="preserve">blocked ejection can backpressure a direction globally. Crossbar and mesh age</w:t>
      </w:r>
      <w:r>
        <w:t xml:space="preserve"> </w:t>
      </w:r>
      <w:r>
        <w:t xml:space="preserve">arbitration and the ring’s rotating preferences address local starvation, but</w:t>
      </w:r>
      <w:r>
        <w:t xml:space="preserve"> </w:t>
      </w:r>
      <w:r>
        <w:t xml:space="preserve">there is no end-to-end livelock watchdog and no bounded-completion proof.</w:t>
      </w:r>
    </w:p>
    <w:bookmarkEnd w:id="62"/>
    <w:bookmarkEnd w:id="63"/>
    <w:bookmarkStart w:id="68" w:name="system-address-map"/>
    <w:p>
      <w:pPr>
        <w:pStyle w:val="Heading1"/>
      </w:pPr>
      <w:r>
        <w:rPr>
          <w:rStyle w:val="ChapterLabel"/>
        </w:rPr>
        <w:t xml:space="preserve">Chapter 6</w:t>
      </w:r>
      <w:r>
        <w:br/>
        <w:tab/>
      </w:r>
      <w:r>
        <w:t xml:space="preserve">SYSTEM ADDRESS MAP</w:t>
      </w:r>
    </w:p>
    <w:bookmarkStart w:id="64" w:name="lookup-and-default-regions"/>
    <w:p>
      <w:pPr>
        <w:pStyle w:val="Heading2"/>
      </w:pPr>
      <w:r>
        <w:t xml:space="preserve">6.1 Lookup and default regions</w:t>
      </w:r>
    </w:p>
    <w:p>
      <w:pPr>
        <w:pStyle w:val="FirstParagraph"/>
      </w:pPr>
      <w:r>
        <w:t xml:space="preserve">Regions use inclusive</w:t>
      </w:r>
      <w:r>
        <w:t xml:space="preserve"> </w:t>
      </w:r>
      <w:r>
        <w:rPr>
          <w:rStyle w:val="VerbatimChar"/>
        </w:rPr>
        <w:t xml:space="preserve">[base, limit]</w:t>
      </w:r>
      <w:r>
        <w:t xml:space="preserve"> </w:t>
      </w:r>
      <w:r>
        <w:t xml:space="preserve">bounds with ascending-index first-match</w:t>
      </w:r>
      <w:r>
        <w:t xml:space="preserve"> </w:t>
      </w:r>
      <w:r>
        <w:t xml:space="preserve">priority. Attributes are</w:t>
      </w:r>
      <w:r>
        <w:t xml:space="preserve"> </w:t>
      </w:r>
      <w:r>
        <w:rPr>
          <w:rStyle w:val="VerbatimChar"/>
        </w:rPr>
        <w:t xml:space="preserve">[3:2]=kind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[1]=secureOnly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[0]=valid</w:t>
      </w:r>
      <w:r>
        <w:t xml:space="preserve">. A</w:t>
      </w:r>
      <w:r>
        <w:t xml:space="preserve"> </w:t>
      </w:r>
      <w:r>
        <w:t xml:space="preserve">secure-only match by a non-secure request returns</w:t>
      </w:r>
      <w:r>
        <w:t xml:space="preserve"> </w:t>
      </w:r>
      <w:r>
        <w:rPr>
          <w:rStyle w:val="VerbatimChar"/>
        </w:rPr>
        <w:t xml:space="preserve">unmappedError</w:t>
      </w:r>
      <w:r>
        <w:t xml:space="preserve">; the lookup</w:t>
      </w:r>
      <w:r>
        <w:t xml:space="preserve"> </w:t>
      </w:r>
      <w:r>
        <w:t xml:space="preserve">does not fall through to an overlapping lower-priority region.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NUM_REGIONS=4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USE_DEFAULT_REGIONS=1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1584"/>
        <w:gridCol w:w="1584"/>
        <w:gridCol w:w="3484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and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2^(addrW-1)-1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2^(addrW-1)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CFG_MMIO_BASE-1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HNI0 when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CFG_MMIO_BASE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2^addrW-1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MMIO, HNI0 when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Table 6.1 Default region table loaded at reset</w:t>
      </w:r>
    </w:p>
    <w:p>
      <w:pPr>
        <w:pStyle w:val="BodyText"/>
      </w:pPr>
      <w:r>
        <w:t xml:space="preserve">The default</w:t>
      </w:r>
      <w:r>
        <w:t xml:space="preserve"> </w:t>
      </w:r>
      <w:r>
        <w:rPr>
          <w:rStyle w:val="VerbatimChar"/>
        </w:rPr>
        <w:t xml:space="preserve">CFG_MMIO_BASE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2^addrW - 4096</w:t>
      </w:r>
      <w:r>
        <w:t xml:space="preserve">.</w:t>
      </w:r>
    </w:p>
    <w:bookmarkEnd w:id="64"/>
    <w:bookmarkStart w:id="65" w:name="hn-hash-and-worked-example"/>
    <w:p>
      <w:pPr>
        <w:pStyle w:val="Heading2"/>
      </w:pPr>
      <w:r>
        <w:t xml:space="preserve">6.2 HN hash and worked example</w:t>
      </w:r>
    </w:p>
    <w:p>
      <w:pPr>
        <w:pStyle w:val="SourceCode"/>
      </w:pPr>
      <w:r>
        <w:rPr>
          <w:rStyle w:val="VerbatimChar"/>
        </w:rPr>
        <w:t xml:space="preserve">granuleNumber = address &gt;&gt; log2(interleaveGranule)</w:t>
      </w:r>
      <w:r>
        <w:br/>
      </w:r>
      <w:r>
        <w:rPr>
          <w:rStyle w:val="VerbatimChar"/>
        </w:rPr>
        <w:t xml:space="preserve">hashValue     = granuleNumber xor (granuleNumber &gt;&gt; hnHashShift)</w:t>
      </w:r>
      <w:r>
        <w:br/>
      </w:r>
      <w:r>
        <w:rPr>
          <w:rStyle w:val="VerbatimChar"/>
        </w:rPr>
        <w:t xml:space="preserve">hnfIndex      = hashValue mod numHnf</w:t>
      </w:r>
      <w:r>
        <w:br/>
      </w:r>
      <w:r>
        <w:rPr>
          <w:rStyle w:val="VerbatimChar"/>
        </w:rPr>
        <w:t xml:space="preserve">target        = HN_NODE_IDS[hnfIndex]</w:t>
      </w:r>
    </w:p>
    <w:p>
      <w:pPr>
        <w:pStyle w:val="FirstParagraph"/>
      </w:pPr>
      <w:r>
        <w:t xml:space="preserve">At the defaults, address</w:t>
      </w:r>
      <w:r>
        <w:t xml:space="preserve"> </w:t>
      </w:r>
      <w:r>
        <w:rPr>
          <w:rStyle w:val="VerbatimChar"/>
        </w:rPr>
        <w:t xml:space="preserve">0x0000_0000_10c0</w:t>
      </w:r>
      <w:r>
        <w:t xml:space="preserve"> </w:t>
      </w:r>
      <w:r>
        <w:t xml:space="preserve">gives granule number</w:t>
      </w:r>
      <w:r>
        <w:t xml:space="preserve"> </w:t>
      </w:r>
      <w:r>
        <w:rPr>
          <w:rStyle w:val="VerbatimChar"/>
        </w:rPr>
        <w:t xml:space="preserve">0x43</w:t>
      </w:r>
      <w:r>
        <w:t xml:space="preserve">,</w:t>
      </w:r>
      <w:r>
        <w:t xml:space="preserve"> </w:t>
      </w:r>
      <w:r>
        <w:t xml:space="preserve">folded value</w:t>
      </w:r>
      <w:r>
        <w:t xml:space="preserve"> </w:t>
      </w:r>
      <w:r>
        <w:rPr>
          <w:rStyle w:val="VerbatimChar"/>
        </w:rPr>
        <w:t xml:space="preserve">0x42</w:t>
      </w:r>
      <w:r>
        <w:t xml:space="preserve">, index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and target HNF2 (</w:t>
      </w:r>
      <w:r>
        <w:rPr>
          <w:rStyle w:val="VerbatimChar"/>
        </w:rPr>
        <w:t xml:space="preserve">11'h40a</w:t>
      </w:r>
      <w:r>
        <w:t xml:space="preserve">).</w:t>
      </w:r>
    </w:p>
    <w:bookmarkEnd w:id="65"/>
    <w:bookmarkStart w:id="66" w:name="prefetchtgt-mapping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mapping</w:t>
      </w:r>
    </w:p>
    <w:p>
      <w:pPr>
        <w:pStyle w:val="FirstParagraph"/>
      </w:pPr>
      <w:r>
        <w:rPr>
          <w:rStyle w:val="VerbatimChar"/>
        </w:rPr>
        <w:t xml:space="preserve">PrefetchTgt</w:t>
      </w:r>
      <w:r>
        <w:t xml:space="preserve"> </w:t>
      </w:r>
      <w:r>
        <w:t xml:space="preserve">is sent by a Requester directly to a Subordinate and never</w:t>
      </w:r>
      <w:r>
        <w:t xml:space="preserve"> </w:t>
      </w:r>
      <w:r>
        <w:t xml:space="preserve">reaches the Home, so it cannot use the HN hash.</w:t>
      </w:r>
      <w:r>
        <w:t xml:space="preserve"> </w:t>
      </w:r>
      <w:r>
        <w:rPr>
          <w:rStyle w:val="VerbatimChar"/>
        </w:rPr>
        <w:t xml:space="preserve">chi_prefetch_map</w:t>
      </w:r>
      <w:r>
        <w:t xml:space="preserve"> </w:t>
      </w:r>
      <w:r>
        <w:t xml:space="preserve">maps the</w:t>
      </w:r>
      <w:r>
        <w:t xml:space="preserve"> </w:t>
      </w:r>
      <w:r>
        <w:t xml:space="preserve">address to an SN-F with the same interleave granule:</w:t>
      </w:r>
    </w:p>
    <w:p>
      <w:pPr>
        <w:pStyle w:val="SourceCode"/>
      </w:pPr>
      <w:r>
        <w:rPr>
          <w:rStyle w:val="VerbatimChar"/>
        </w:rPr>
        <w:t xml:space="preserve">granuleNumber = address &gt;&gt; log2(interleaveGranule)</w:t>
      </w:r>
      <w:r>
        <w:br/>
      </w:r>
      <w:r>
        <w:rPr>
          <w:rStyle w:val="VerbatimChar"/>
        </w:rPr>
        <w:t xml:space="preserve">snfIndex      = granuleNumber mod numSnf</w:t>
      </w:r>
      <w:r>
        <w:br/>
      </w:r>
      <w:r>
        <w:rPr>
          <w:rStyle w:val="VerbatimChar"/>
        </w:rPr>
        <w:t xml:space="preserve">target        = SNF_NODE_IDS[snfIndex]</w:t>
      </w:r>
    </w:p>
    <w:p>
      <w:pPr>
        <w:pStyle w:val="FirstParagraph"/>
      </w:pPr>
      <w:r>
        <w:t xml:space="preserve">The transaction has no response, so nothing is tracked for it, and it must</w:t>
      </w:r>
      <w:r>
        <w:t xml:space="preserve"> </w:t>
      </w:r>
      <w:r>
        <w:t xml:space="preserve">never be given a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. Both Home types accept and discard it if one</w:t>
      </w:r>
      <w:r>
        <w:t xml:space="preserve"> </w:t>
      </w:r>
      <w:r>
        <w:t xml:space="preserve">reaches them.</w:t>
      </w:r>
    </w:p>
    <w:bookmarkEnd w:id="66"/>
    <w:bookmarkStart w:id="67" w:name="retargeting"/>
    <w:p>
      <w:pPr>
        <w:pStyle w:val="Heading2"/>
      </w:pPr>
      <w:r>
        <w:t xml:space="preserve">6.4 Retargeting</w:t>
      </w:r>
    </w:p>
    <w:p>
      <w:pPr>
        <w:pStyle w:val="FirstParagraph"/>
      </w:pPr>
      <w:r>
        <w:t xml:space="preserve">APB or CHI-MMIO updates replace one active region atomically at the SAM clock</w:t>
      </w:r>
      <w:r>
        <w:t xml:space="preserve"> </w:t>
      </w:r>
      <w:r>
        <w:t xml:space="preserve">edge, and the update is broadcast to the requester SAMs and to the HN-I</w:t>
      </w:r>
      <w:r>
        <w:t xml:space="preserve"> </w:t>
      </w:r>
      <w:r>
        <w:t xml:space="preserve">staging and SAM state. APB requires the top’s</w:t>
      </w:r>
      <w:r>
        <w:t xml:space="preserve"> </w:t>
      </w:r>
      <w:r>
        <w:rPr>
          <w:rStyle w:val="VerbatimChar"/>
        </w:rPr>
        <w:t xml:space="preserve">trafficQuiescent</w:t>
      </w:r>
      <w:r>
        <w:t xml:space="preserve">, which</w:t>
      </w:r>
      <w:r>
        <w:t xml:space="preserve"> </w:t>
      </w:r>
      <w:r>
        <w:t xml:space="preserve">checks external fabric ingress valids and Home and MN idle, but not every</w:t>
      </w:r>
      <w:r>
        <w:t xml:space="preserve"> </w:t>
      </w:r>
      <w:r>
        <w:t xml:space="preserve">internal topology slot. CHI-MMIO commit has no quiescence check. Software</w:t>
      </w:r>
      <w:r>
        <w:t xml:space="preserve"> </w:t>
      </w:r>
      <w:r>
        <w:t xml:space="preserve">must avoid overlapping active traffic and must stage base, limit, target and</w:t>
      </w:r>
      <w:r>
        <w:t xml:space="preserve"> </w:t>
      </w:r>
      <w:r>
        <w:t xml:space="preserve">attributes before commit. The RTL does not validate</w:t>
      </w:r>
      <w:r>
        <w:t xml:space="preserve"> </w:t>
      </w:r>
      <w:r>
        <w:rPr>
          <w:rStyle w:val="VerbatimChar"/>
        </w:rPr>
        <w:t xml:space="preserve">base &lt;= limit</w:t>
      </w:r>
      <w:r>
        <w:t xml:space="preserve"> </w:t>
      </w:r>
      <w:r>
        <w:t xml:space="preserve">or target</w:t>
      </w:r>
      <w:r>
        <w:t xml:space="preserve"> </w:t>
      </w:r>
      <w:r>
        <w:t xml:space="preserve">existence on a runtime update.</w:t>
      </w:r>
    </w:p>
    <w:bookmarkEnd w:id="67"/>
    <w:bookmarkEnd w:id="68"/>
    <w:bookmarkStart w:id="71" w:name="configuration-access"/>
    <w:p>
      <w:pPr>
        <w:pStyle w:val="Heading1"/>
      </w:pPr>
      <w:r>
        <w:rPr>
          <w:rStyle w:val="ChapterLabel"/>
        </w:rPr>
        <w:t xml:space="preserve">Chapter 7</w:t>
      </w:r>
      <w:r>
        <w:br/>
        <w:tab/>
      </w:r>
      <w:r>
        <w:t xml:space="preserve">CONFIGURATION ACCESS</w:t>
      </w:r>
    </w:p>
    <w:p>
      <w:pPr>
        <w:pStyle w:val="FirstParagraph"/>
      </w:pPr>
      <w:r>
        <w:t xml:space="preserve">CHI defines no register map for this project. The access mechanism, offsets,</w:t>
      </w:r>
      <w:r>
        <w:t xml:space="preserve"> </w:t>
      </w:r>
      <w:r>
        <w:t xml:space="preserve">security policy and commit protocol in this section are</w:t>
      </w:r>
      <w:r>
        <w:t xml:space="preserve"> </w:t>
      </w:r>
      <w:r>
        <w:rPr>
          <w:bCs/>
          <w:b/>
        </w:rPr>
        <w:t xml:space="preserve">implementation defined</w:t>
      </w:r>
      <w:r>
        <w:t xml:space="preserve">.</w:t>
      </w:r>
    </w:p>
    <w:bookmarkStart w:id="69" w:name="apb4-map"/>
    <w:p>
      <w:pPr>
        <w:pStyle w:val="Heading2"/>
      </w:pPr>
      <w:r>
        <w:t xml:space="preserve">7.1 APB4 map</w:t>
      </w:r>
    </w:p>
    <w:p>
      <w:pPr>
        <w:pStyle w:val="FirstParagraph"/>
      </w:pPr>
      <w:r>
        <w:t xml:space="preserve">APB runs on</w:t>
      </w:r>
      <w:r>
        <w:t xml:space="preserve"> </w:t>
      </w:r>
      <w:r>
        <w:rPr>
          <w:rStyle w:val="VerbatimChar"/>
        </w:rPr>
        <w:t xml:space="preserve">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is always 1. Addresses are 12-bit and word</w:t>
      </w:r>
      <w:r>
        <w:t xml:space="preserve"> </w:t>
      </w:r>
      <w:r>
        <w:t xml:space="preserve">aligned. Writes merge the bytes selected by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. Reads are unrestricted.</w:t>
      </w:r>
      <w:r>
        <w:t xml:space="preserve"> </w:t>
      </w:r>
      <w:r>
        <w:t xml:space="preserve">A write with</w:t>
      </w:r>
      <w:r>
        <w:t xml:space="preserve"> </w:t>
      </w:r>
      <w:r>
        <w:rPr>
          <w:rStyle w:val="VerbatimChar"/>
        </w:rPr>
        <w:t xml:space="preserve">PPROT[1]=1</w:t>
      </w:r>
      <w:r>
        <w:t xml:space="preserve"> </w:t>
      </w:r>
      <w:r>
        <w:t xml:space="preserve">is rejected as non-secure. Unsupported or</w:t>
      </w:r>
      <w:r>
        <w:t xml:space="preserve"> </w:t>
      </w:r>
      <w:r>
        <w:t xml:space="preserve">misaligned accesses, out-of-range SELECT writes and non-quiescent COMMIT</w:t>
      </w:r>
      <w:r>
        <w:t xml:space="preserve"> </w:t>
      </w:r>
      <w:r>
        <w:t xml:space="preserve">writes return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1267"/>
        <w:gridCol w:w="792"/>
        <w:gridCol w:w="1742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or read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region; reject a value at or above</w:t>
            </w:r>
            <w:r>
              <w:t xml:space="preserve"> </w:t>
            </w:r>
            <w:r>
              <w:rPr>
                <w:rStyle w:val="VerbatimChar"/>
              </w:rPr>
              <w:t xml:space="preserve">NUM_REGIONS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REGION_BASE[n][31:0]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the low address bytes.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 configured address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bits</w:t>
            </w:r>
            <w:r>
              <w:t xml:space="preserve"> </w:t>
            </w:r>
            <w:r>
              <w:rPr>
                <w:rStyle w:val="VerbatimChar"/>
              </w:rPr>
              <w:t xml:space="preserve">addrW-1:32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REGION_LIMIT[n][31:0]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the low limit bytes.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 configured limit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bits</w:t>
            </w:r>
            <w:r>
              <w:t xml:space="preserve"> </w:t>
            </w:r>
            <w:r>
              <w:rPr>
                <w:rStyle w:val="VerbatimChar"/>
              </w:rPr>
              <w:t xml:space="preserve">addrW-1:32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REGION_TARGET[n]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the target NodeID.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REGION_ATTRIBUTES[n]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the low four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W, reads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byte strobe 0 is set and traffic is quiescent, pulse one region update.</w:t>
            </w:r>
          </w:p>
        </w:tc>
      </w:tr>
    </w:tbl>
    <w:p>
      <w:pPr>
        <w:pStyle w:val="TableCaption"/>
      </w:pPr>
      <w:r>
        <w:t xml:space="preserve">Table 7.1 APB4 register map of</w:t>
      </w:r>
      <w:r>
        <w:t xml:space="preserve"> </w:t>
      </w:r>
      <w:r>
        <w:rPr>
          <w:rStyle w:val="VerbatimChar"/>
        </w:rPr>
        <w:t xml:space="preserve">chi_cfg_slave</w:t>
      </w:r>
    </w:p>
    <w:p>
      <w:pPr>
        <w:pStyle w:val="BodyText"/>
      </w:pPr>
      <w:r>
        <w:t xml:space="preserve">The required software order is SELECT, stage all changed fields, stop</w:t>
      </w:r>
      <w:r>
        <w:t xml:space="preserve"> </w:t>
      </w:r>
      <w:r>
        <w:t xml:space="preserve">initiators, observe system-specific quiescence, then COMMIT. A COMMIT with</w:t>
      </w:r>
      <w:r>
        <w:t xml:space="preserve"> </w:t>
      </w:r>
      <w:r>
        <w:rPr>
          <w:rStyle w:val="VerbatimChar"/>
        </w:rPr>
        <w:t xml:space="preserve">PSTRB[0]=0</w:t>
      </w:r>
      <w:r>
        <w:t xml:space="preserve"> </w:t>
      </w:r>
      <w:r>
        <w:t xml:space="preserve">does nothing and does not error.</w:t>
      </w:r>
    </w:p>
    <w:bookmarkEnd w:id="69"/>
    <w:bookmarkStart w:id="70" w:name="chi-mmio-map-and-limitations"/>
    <w:p>
      <w:pPr>
        <w:pStyle w:val="Heading2"/>
      </w:pPr>
      <w:r>
        <w:t xml:space="preserve">7.2 CHI MMIO map and limitations</w:t>
      </w:r>
    </w:p>
    <w:p>
      <w:pPr>
        <w:pStyle w:val="FirstParagraph"/>
      </w:pPr>
      <w:r>
        <w:t xml:space="preserve">The HN-I recognizes any address in the 4 KiB window at</w:t>
      </w:r>
      <w:r>
        <w:t xml:space="preserve"> </w:t>
      </w:r>
      <w:r>
        <w:rPr>
          <w:rStyle w:val="VerbatimChar"/>
        </w:rPr>
        <w:t xml:space="preserve">CFG_MMIO_BASE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66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Low-byte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and write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staged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staged inclusive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write commits; a read falls through to the selected-region value</w:t>
            </w:r>
          </w:p>
        </w:tc>
      </w:tr>
    </w:tbl>
    <w:p>
      <w:pPr>
        <w:pStyle w:val="TableCaption"/>
      </w:pPr>
      <w:r>
        <w:t xml:space="preserve">Table 7.2 CHI MMIO offsets recognised by the HN-I</w:t>
      </w:r>
    </w:p>
    <w:p>
      <w:pPr>
        <w:pStyle w:val="BodyText"/>
      </w:pPr>
      <w:r>
        <w:t xml:space="preserve">A read returns one</w:t>
      </w:r>
      <w:r>
        <w:t xml:space="preserve"> </w:t>
      </w:r>
      <w:r>
        <w:rPr>
          <w:rStyle w:val="VerbatimChar"/>
        </w:rPr>
        <w:t xml:space="preserve">CompData</w:t>
      </w:r>
      <w:r>
        <w:t xml:space="preserve">; a write consumes the next DAT flit and returns</w:t>
      </w:r>
      <w:r>
        <w:t xml:space="preserve"> </w:t>
      </w:r>
      <w:r>
        <w:rPr>
          <w:rStyle w:val="VerbatimChar"/>
        </w:rPr>
        <w:t xml:space="preserve">Comp</w:t>
      </w:r>
      <w:r>
        <w:t xml:space="preserve">. The path does not check the DAT opcode, byte enables, security or</w:t>
      </w:r>
      <w:r>
        <w:t xml:space="preserve"> </w:t>
      </w:r>
      <w:r>
        <w:t xml:space="preserve">PAS, privilege, base and limit validity, target validity, or quiescence.</w:t>
      </w:r>
      <w:r>
        <w:t xml:space="preserve"> </w:t>
      </w:r>
      <w:r>
        <w:t xml:space="preserve">Unsupported offsets silently read SELECT or ignore the write and still</w:t>
      </w:r>
      <w:r>
        <w:t xml:space="preserve"> </w:t>
      </w:r>
      <w:r>
        <w:t xml:space="preserve">complete successfully, and an invalid SELECT payload is silently ignored.</w:t>
      </w:r>
      <w:r>
        <w:t xml:space="preserve"> </w:t>
      </w:r>
      <w:r>
        <w:t xml:space="preserve">Only one HN-I transaction is active at a time. This is a reference control</w:t>
      </w:r>
      <w:r>
        <w:t xml:space="preserve"> </w:t>
      </w:r>
      <w:r>
        <w:t xml:space="preserve">path, not a hardened management interface.</w:t>
      </w:r>
    </w:p>
    <w:bookmarkEnd w:id="70"/>
    <w:bookmarkEnd w:id="71"/>
    <w:bookmarkStart w:id="80" w:name="transaction-flows"/>
    <w:p>
      <w:pPr>
        <w:pStyle w:val="Heading1"/>
      </w:pPr>
      <w:r>
        <w:rPr>
          <w:rStyle w:val="ChapterLabel"/>
        </w:rPr>
        <w:t xml:space="preserve">Chapter 8</w:t>
      </w:r>
      <w:r>
        <w:br/>
        <w:tab/>
      </w:r>
      <w:r>
        <w:t xml:space="preserve">TRANSACTION FLOWS</w:t>
      </w:r>
    </w:p>
    <w:p>
      <w:pPr>
        <w:pStyle w:val="FirstParagraph"/>
      </w:pPr>
      <w:r>
        <w:t xml:space="preserve">Each flow below is the architecturally intended sequence. The note after each</w:t>
      </w:r>
      <w:r>
        <w:t xml:space="preserve"> </w:t>
      </w:r>
      <w:r>
        <w:t xml:space="preserve">table states what the RTL does.</w:t>
      </w:r>
    </w:p>
    <w:bookmarkStart w:id="72" w:name="readshared-with-dct"/>
    <w:p>
      <w:pPr>
        <w:pStyle w:val="Heading2"/>
      </w:pPr>
      <w:r>
        <w:t xml:space="preserve">8.1 ReadShared with DCT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SnpSharedFwd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CompData</w:t>
            </w:r>
            <w:r>
              <w:t xml:space="preserve"> </w:t>
            </w:r>
            <w:r>
              <w:t xml:space="preserve">with the forwarded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SnpRespFwded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as required</w:t>
            </w:r>
          </w:p>
        </w:tc>
      </w:tr>
    </w:tbl>
    <w:p>
      <w:pPr>
        <w:pStyle w:val="TableCaption"/>
      </w:pPr>
      <w:r>
        <w:t xml:space="preserve">Table 8.1 ReadShared served by direct cache transfer</w:t>
      </w:r>
    </w:p>
    <w:p>
      <w:pPr>
        <w:pStyle w:val="BodyText"/>
      </w:pPr>
      <w:r>
        <w:t xml:space="preserve">RTL status: Partial. Eligibility, the forwarding snoop and</w:t>
      </w:r>
      <w:r>
        <w:t xml:space="preserve"> </w:t>
      </w:r>
      <w:r>
        <w:rPr>
          <w:rStyle w:val="VerbatimChar"/>
        </w:rPr>
        <w:t xml:space="preserve">SnpRespFwded</w:t>
      </w:r>
      <w:r>
        <w:t xml:space="preserve"> </w:t>
      </w:r>
      <w:r>
        <w:t xml:space="preserve">collection exist. The fallback when the forwarding peer cannot supply data is</w:t>
      </w:r>
      <w:r>
        <w:t xml:space="preserve"> </w:t>
      </w:r>
      <w:r>
        <w:t xml:space="preserve">not implemented.</w:t>
      </w:r>
    </w:p>
    <w:bookmarkEnd w:id="72"/>
    <w:bookmarkStart w:id="73" w:name="readunique-with-dmt"/>
    <w:p>
      <w:pPr>
        <w:pStyle w:val="Heading2"/>
      </w:pPr>
      <w:r>
        <w:t xml:space="preserve">8.2 ReadUnique with DMT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 sharers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snoops as required by the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ReadNoSnp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ReturnNID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ReturnTxnID</w:t>
            </w:r>
            <w:r>
              <w:t xml:space="preserve"> </w:t>
            </w:r>
            <w:r>
              <w:t xml:space="preserve">naming the Requester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CompData</w:t>
            </w:r>
            <w:r>
              <w:t xml:space="preserve"> </w:t>
            </w:r>
            <w:r>
              <w:t xml:space="preserve">direct to the Requester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response the Home still owes, when one is required</w:t>
            </w:r>
          </w:p>
        </w:tc>
      </w:tr>
    </w:tbl>
    <w:p>
      <w:pPr>
        <w:pStyle w:val="TableCaption"/>
      </w:pPr>
      <w:r>
        <w:t xml:space="preserve">Table 8.2 ReadUnique served by direct memory transfer</w:t>
      </w:r>
    </w:p>
    <w:p>
      <w:pPr>
        <w:pStyle w:val="BodyText"/>
      </w:pPr>
      <w:r>
        <w:t xml:space="preserve">RTL status: Implemented.</w:t>
      </w:r>
      <w:r>
        <w:t xml:space="preserve"> </w:t>
      </w:r>
      <w:r>
        <w:rPr>
          <w:rStyle w:val="VerbatimChar"/>
        </w:rPr>
        <w:t xml:space="preserve">chi_dmt_ctrl</w:t>
      </w:r>
      <w:r>
        <w:t xml:space="preserve"> </w:t>
      </w:r>
      <w:r>
        <w:t xml:space="preserve">decides eligibility, the downstream</w:t>
      </w:r>
      <w:r>
        <w:t xml:space="preserve"> </w:t>
      </w:r>
      <w:r>
        <w:t xml:space="preserve">request carries the Requester’s identity and a Home-unique TxnID, and the</w:t>
      </w:r>
      <w:r>
        <w:t xml:space="preserve"> </w:t>
      </w:r>
      <w:r>
        <w:t xml:space="preserve">Home issues only its own remaining response.</w:t>
      </w:r>
      <w:r>
        <w:t xml:space="preserve"> </w:t>
      </w:r>
      <w:r>
        <w:rPr>
          <w:rStyle w:val="VerbatimChar"/>
        </w:rPr>
        <w:t xml:space="preserve">ReadNoSnpSep</w:t>
      </w:r>
      <w:r>
        <w:t xml:space="preserve"> </w:t>
      </w:r>
      <w:r>
        <w:t xml:space="preserve">is handled on the</w:t>
      </w:r>
      <w:r>
        <w:t xml:space="preserve"> </w:t>
      </w:r>
      <w:r>
        <w:t xml:space="preserve">same path.</w:t>
      </w:r>
    </w:p>
    <w:bookmarkEnd w:id="73"/>
    <w:bookmarkStart w:id="74" w:name="writebackfull-with-dwt"/>
    <w:p>
      <w:pPr>
        <w:pStyle w:val="Heading2"/>
      </w:pPr>
      <w:r>
        <w:t xml:space="preserve">8.3 WriteBackFull with DWT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WriteBackFull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forwarded write with</w:t>
            </w:r>
            <w:r>
              <w:t xml:space="preserve"> </w:t>
            </w:r>
            <w:r>
              <w:rPr>
                <w:rStyle w:val="VerbatimChar"/>
              </w:rPr>
              <w:t xml:space="preserve">DoDWT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DBIDResp</w:t>
            </w:r>
            <w:r>
              <w:t xml:space="preserve"> </w:t>
            </w:r>
            <w:r>
              <w:t xml:space="preserve">direct to the Requester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CopyBackWrData</w:t>
            </w:r>
            <w:r>
              <w:t xml:space="preserve"> </w:t>
            </w:r>
            <w:r>
              <w:t xml:space="preserve">via the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forwarded completion</w:t>
            </w:r>
          </w:p>
        </w:tc>
      </w:tr>
    </w:tbl>
    <w:p>
      <w:pPr>
        <w:pStyle w:val="TableCaption"/>
      </w:pPr>
      <w:r>
        <w:t xml:space="preserve">Table 8.3 WriteBackFull served by direct write transfer</w:t>
      </w:r>
    </w:p>
    <w:p>
      <w:pPr>
        <w:pStyle w:val="BodyText"/>
      </w:pPr>
      <w:r>
        <w:t xml:space="preserve">RTL status: Implemented for the direct-write path. Without DWT the Home</w:t>
      </w:r>
      <w:r>
        <w:t xml:space="preserve"> </w:t>
      </w:r>
      <w:r>
        <w:t xml:space="preserve">combines</w:t>
      </w:r>
      <w:r>
        <w:t xml:space="preserve"> </w:t>
      </w:r>
      <w:r>
        <w:rPr>
          <w:rStyle w:val="VerbatimChar"/>
        </w:rPr>
        <w:t xml:space="preserve">Comp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CompDBIDResp</w:t>
      </w:r>
      <w:r>
        <w:t xml:space="preserve"> </w:t>
      </w:r>
      <w:r>
        <w:t xml:space="preserve">itself. Partial-write byte-enable rules</w:t>
      </w:r>
      <w:r>
        <w:t xml:space="preserve"> </w:t>
      </w:r>
      <w:r>
        <w:t xml:space="preserve">and write cancellation remain incomplete.</w:t>
      </w:r>
    </w:p>
    <w:bookmarkEnd w:id="74"/>
    <w:bookmarkStart w:id="75" w:name="cleanunique-with-snoops"/>
    <w:p>
      <w:pPr>
        <w:pStyle w:val="Heading2"/>
      </w:pPr>
      <w:r>
        <w:t xml:space="preserve">8.4 CleanUnique with snoops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snoop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snoop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request when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</w:tbl>
    <w:p>
      <w:pPr>
        <w:pStyle w:val="TableCaption"/>
      </w:pPr>
      <w:r>
        <w:t xml:space="preserve">Table 8.4 CleanUnique with sequential snoops</w:t>
      </w:r>
    </w:p>
    <w:p>
      <w:pPr>
        <w:pStyle w:val="BodyText"/>
      </w:pPr>
      <w:r>
        <w:t xml:space="preserve">RTL status: Partial and sequential. The opcode is recognized, but snoop</w:t>
      </w:r>
      <w:r>
        <w:t xml:space="preserve"> </w:t>
      </w:r>
      <w:r>
        <w:t xml:space="preserve">selection and directory transitions are simplified.</w:t>
      </w:r>
    </w:p>
    <w:bookmarkEnd w:id="75"/>
    <w:bookmarkStart w:id="76" w:name="atomicload"/>
    <w:p>
      <w:pPr>
        <w:pStyle w:val="Heading2"/>
      </w:pPr>
      <w:r>
        <w:t xml:space="preserve">8.5 AtomicLoad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AtomicLoad</w:t>
            </w:r>
            <w:r>
              <w:t xml:space="preserve"> </w:t>
            </w:r>
            <w:r>
              <w:t xml:space="preserve">with the operation in the opcode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DBIDResp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NonCopyBackWrData</w:t>
            </w:r>
            <w:r>
              <w:t xml:space="preserve"> </w:t>
            </w:r>
            <w:r>
              <w:t xml:space="preserve">carrying the operand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RN-F sharers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snoops when the line is shared, which may supply the initial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ReadNoSnp</w:t>
            </w:r>
            <w:r>
              <w:t xml:space="preserve"> </w:t>
            </w:r>
            <w:r>
              <w:t xml:space="preserve">for the initial value when no snoop supplied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CompData</w:t>
            </w:r>
            <w:r>
              <w:t xml:space="preserve"> </w:t>
            </w:r>
            <w:r>
              <w:t xml:space="preserve">with the initial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WriteNoSnpFull</w:t>
            </w:r>
            <w:r>
              <w:t xml:space="preserve"> </w:t>
            </w:r>
            <w:r>
              <w:t xml:space="preserve">with the computed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CompData</w:t>
            </w:r>
            <w:r>
              <w:t xml:space="preserve"> </w:t>
            </w:r>
            <w:r>
              <w:t xml:space="preserve">with the original value, or</w:t>
            </w:r>
            <w:r>
              <w:t xml:space="preserve"> </w:t>
            </w:r>
            <w:r>
              <w:rPr>
                <w:rStyle w:val="VerbatimChar"/>
              </w:rPr>
              <w:t xml:space="preserve">Comp</w:t>
            </w:r>
            <w:r>
              <w:t xml:space="preserve"> </w:t>
            </w:r>
            <w:r>
              <w:t xml:space="preserve">for a store</w:t>
            </w:r>
          </w:p>
        </w:tc>
      </w:tr>
    </w:tbl>
    <w:p>
      <w:pPr>
        <w:pStyle w:val="TableCaption"/>
      </w:pPr>
      <w:r>
        <w:t xml:space="preserve">Table 8.5 AtomicLoad executed at the Home</w:t>
      </w:r>
    </w:p>
    <w:p>
      <w:pPr>
        <w:pStyle w:val="BodyText"/>
      </w:pPr>
      <w:r>
        <w:t xml:space="preserve">RTL status: Implemented.</w:t>
      </w:r>
      <w:r>
        <w:t xml:space="preserve"> </w:t>
      </w:r>
      <w:r>
        <w:rPr>
          <w:rStyle w:val="VerbatimChar"/>
        </w:rPr>
        <w:t xml:space="preserve">chi_atomic_alu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AtomicStore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AtomicSwap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AtomicCompare</w:t>
      </w:r>
      <w:r>
        <w:t xml:space="preserve"> </w:t>
      </w:r>
      <w:r>
        <w:t xml:space="preserve">with both operand</w:t>
      </w:r>
      <w:r>
        <w:t xml:space="preserve"> </w:t>
      </w:r>
      <w:r>
        <w:t xml:space="preserve">endiannesses. Big-endian operands are byte-reversed within the operand size</w:t>
      </w:r>
      <w:r>
        <w:t xml:space="preserve"> </w:t>
      </w:r>
      <w:r>
        <w:t xml:space="preserve">before the arithmetic and reversed again on the way out, because atomic data</w:t>
      </w:r>
      <w:r>
        <w:t xml:space="preserve"> </w:t>
      </w:r>
      <w:r>
        <w:t xml:space="preserve">is byte invariant. A snoop that invalidates a dirty peer copy supplies the</w:t>
      </w:r>
      <w:r>
        <w:t xml:space="preserve"> </w:t>
      </w:r>
      <w:r>
        <w:t xml:space="preserve">initial value and removes the downstream read. The datapath is 64 bits wide,</w:t>
      </w:r>
      <w:r>
        <w:t xml:space="preserve"> </w:t>
      </w:r>
      <w:r>
        <w:t xml:space="preserve">so operands wider than 8 bytes are unsupported. The operation is always</w:t>
      </w:r>
      <w:r>
        <w:t xml:space="preserve"> </w:t>
      </w:r>
      <w:r>
        <w:t xml:space="preserve">performed at the Home; there is no far-atomic negotiation.</w:t>
      </w:r>
    </w:p>
    <w:bookmarkEnd w:id="76"/>
    <w:bookmarkStart w:id="77" w:name="request-retry"/>
    <w:p>
      <w:pPr>
        <w:pStyle w:val="Heading2"/>
      </w:pPr>
      <w:r>
        <w:t xml:space="preserve">8.6 Request Retry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with</w:t>
            </w:r>
            <w:r>
              <w:t xml:space="preserve"> </w:t>
            </w:r>
            <w:r>
              <w:rPr>
                <w:rStyle w:val="VerbatimChar"/>
              </w:rPr>
              <w:t xml:space="preserve">AllowRetry=1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RetryAck</w:t>
            </w:r>
            <w:r>
              <w:t xml:space="preserve"> </w:t>
            </w:r>
            <w:r>
              <w:t xml:space="preserve">carrying the Home’s chosen</w:t>
            </w:r>
            <w:r>
              <w:t xml:space="preserve"> </w:t>
            </w:r>
            <w:r>
              <w:rPr>
                <w:rStyle w:val="VerbatimChar"/>
              </w:rPr>
              <w:t xml:space="preserve">PCrdType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PCrdGrant</w:t>
            </w:r>
            <w:r>
              <w:t xml:space="preserve"> </w:t>
            </w:r>
            <w:r>
              <w:t xml:space="preserve">with the same</w:t>
            </w:r>
            <w:r>
              <w:t xml:space="preserve"> </w:t>
            </w:r>
            <w:r>
              <w:rPr>
                <w:rStyle w:val="VerbatimChar"/>
              </w:rPr>
              <w:t xml:space="preserve">PCrdType</w:t>
            </w:r>
            <w:r>
              <w:t xml:space="preserve"> </w:t>
            </w:r>
            <w:r>
              <w:t xml:space="preserve">once a resource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re-sent with</w:t>
            </w:r>
            <w:r>
              <w:t xml:space="preserve"> </w:t>
            </w:r>
            <w:r>
              <w:rPr>
                <w:rStyle w:val="VerbatimChar"/>
              </w:rPr>
              <w:t xml:space="preserve">AllowRetry=0</w:t>
            </w:r>
            <w:r>
              <w:t xml:space="preserve"> </w:t>
            </w:r>
            <w:r>
              <w:t xml:space="preserve">and the granted</w:t>
            </w:r>
            <w:r>
              <w:t xml:space="preserve"> </w:t>
            </w:r>
            <w:r>
              <w:rPr>
                <w:rStyle w:val="VerbatimChar"/>
              </w:rPr>
              <w:t xml:space="preserve">PCrdType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PCrdReturn</w:t>
            </w:r>
            <w:r>
              <w:t xml:space="preserve"> </w:t>
            </w:r>
            <w:r>
              <w:t xml:space="preserve">instead of step 4 if the credit is no longer needed</w:t>
            </w:r>
          </w:p>
        </w:tc>
      </w:tr>
    </w:tbl>
    <w:p>
      <w:pPr>
        <w:pStyle w:val="TableCaption"/>
      </w:pPr>
      <w:r>
        <w:t xml:space="preserve">Table 8.6 Request Retry followed by a P-Credit grant</w:t>
      </w:r>
    </w:p>
    <w:p>
      <w:pPr>
        <w:pStyle w:val="BodyText"/>
      </w:pPr>
      <w:r>
        <w:t xml:space="preserve">RTL status: Implemented. The Home records the</w:t>
      </w:r>
      <w:r>
        <w:t xml:space="preserve"> </w:t>
      </w:r>
      <w:r>
        <w:rPr>
          <w:rStyle w:val="VerbatimChar"/>
        </w:rPr>
        <w:t xml:space="preserve">SrcID</w:t>
      </w:r>
      <w:r>
        <w:t xml:space="preserve">, QoS and credit class</w:t>
      </w:r>
      <w:r>
        <w:t xml:space="preserve"> </w:t>
      </w:r>
      <w:r>
        <w:t xml:space="preserve">behind each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retryRecords</w:t>
      </w:r>
      <w:r>
        <w:t xml:space="preserve">-deep table, and the record is taken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 </w:t>
      </w:r>
      <w:r>
        <w:t xml:space="preserve">is accepted rather than when it is first presented, so a</w:t>
      </w:r>
      <w:r>
        <w:t xml:space="preserve"> </w:t>
      </w:r>
      <w:r>
        <w:t xml:space="preserve">back-pressured response channel cannot book the same Requester twice. QoS</w:t>
      </w:r>
      <w:r>
        <w:t xml:space="preserve"> </w:t>
      </w:r>
      <w:r>
        <w:t xml:space="preserve">selects which record is granted next and age breaks ties.</w:t>
      </w:r>
      <w:r>
        <w:t xml:space="preserve"> </w:t>
      </w:r>
      <w:r>
        <w:rPr>
          <w:rStyle w:val="VerbatimChar"/>
        </w:rPr>
        <w:t xml:space="preserve">PCrdGrant</w:t>
      </w:r>
      <w:r>
        <w:t xml:space="preserve"> </w:t>
      </w:r>
      <w:r>
        <w:t xml:space="preserve">names</w:t>
      </w:r>
      <w:r>
        <w:t xml:space="preserve"> </w:t>
      </w:r>
      <w:r>
        <w:t xml:space="preserve">the recorded Requester and carries no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DBID</w:t>
      </w:r>
      <w:r>
        <w:t xml:space="preserve">. When the record</w:t>
      </w:r>
      <w:r>
        <w:t xml:space="preserve"> </w:t>
      </w:r>
      <w:r>
        <w:t xml:space="preserve">table is full, the request is back-pressured instead of retried, which keeps</w:t>
      </w:r>
      <w:r>
        <w:t xml:space="preserve"> </w:t>
      </w:r>
      <w:r>
        <w:t xml:space="preserve">the credit accounting exact.</w:t>
      </w:r>
    </w:p>
    <w:bookmarkEnd w:id="77"/>
    <w:bookmarkStart w:id="78" w:name="writeuniquefullstash-with-data-pull"/>
    <w:p>
      <w:pPr>
        <w:pStyle w:val="Heading2"/>
      </w:pPr>
      <w:r>
        <w:t xml:space="preserve">8.7 WriteUniqueFullStash with Data Pull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WriteUniqueFullStash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StashNID</w:t>
            </w:r>
            <w:r>
              <w:t xml:space="preserve"> </w:t>
            </w:r>
            <w:r>
              <w:t xml:space="preserve">and optional</w:t>
            </w:r>
            <w:r>
              <w:t xml:space="preserve"> </w:t>
            </w:r>
            <w:r>
              <w:rPr>
                <w:rStyle w:val="VerbatimChar"/>
              </w:rPr>
              <w:t xml:space="preserve">StashLPID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DBIDResp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NonCopyBackWrData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target 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SnpMakeInvalidStash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SnpUniqueStash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target RN-F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SnpResp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DataPull</w:t>
            </w:r>
            <w:r>
              <w:t xml:space="preserve"> </w:t>
            </w:r>
            <w:r>
              <w:t xml:space="preserve">set, or without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 implied by the Data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target RN-F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CompData</w:t>
            </w:r>
            <w:r>
              <w:t xml:space="preserve"> </w:t>
            </w:r>
            <w:r>
              <w:t xml:space="preserve">completing the implied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</w:t>
            </w:r>
          </w:p>
        </w:tc>
      </w:tr>
    </w:tbl>
    <w:p>
      <w:pPr>
        <w:pStyle w:val="TableCaption"/>
      </w:pPr>
      <w:r>
        <w:t xml:space="preserve">Table 8.7 WriteUniqueFullStash with a Data Pull</w:t>
      </w:r>
    </w:p>
    <w:p>
      <w:pPr>
        <w:pStyle w:val="BodyText"/>
      </w:pPr>
      <w:r>
        <w:t xml:space="preserve">RTL status: Implemented.</w:t>
      </w:r>
      <w:r>
        <w:t xml:space="preserve"> </w:t>
      </w:r>
      <w:r>
        <w:rPr>
          <w:rStyle w:val="VerbatimChar"/>
        </w:rPr>
        <w:t xml:space="preserve">chi_stash_ctrl</w:t>
      </w:r>
      <w:r>
        <w:t xml:space="preserve"> </w:t>
      </w:r>
      <w:r>
        <w:t xml:space="preserve">chooses the snoop from the stash</w:t>
      </w:r>
      <w:r>
        <w:t xml:space="preserve"> </w:t>
      </w:r>
      <w:r>
        <w:t xml:space="preserve">opcode and whether the line is fully written, resolves the target from</w:t>
      </w:r>
      <w:r>
        <w:t xml:space="preserve"> </w:t>
      </w:r>
      <w:r>
        <w:rPr>
          <w:rStyle w:val="VerbatimChar"/>
        </w:rPr>
        <w:t xml:space="preserve">StashNID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StashNIDValid</w:t>
      </w:r>
      <w:r>
        <w:t xml:space="preserve">, and passes</w:t>
      </w:r>
      <w:r>
        <w:t xml:space="preserve"> </w:t>
      </w:r>
      <w:r>
        <w:rPr>
          <w:rStyle w:val="VerbatimChar"/>
        </w:rPr>
        <w:t xml:space="preserve">StashLPID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StashLPIDValid</w:t>
      </w:r>
      <w:r>
        <w:t xml:space="preserve"> </w:t>
      </w:r>
      <w:r>
        <w:t xml:space="preserve">through the snoop’s 12-bit slot. An accepted Data Pull is turned into</w:t>
      </w:r>
      <w:r>
        <w:t xml:space="preserve"> </w:t>
      </w:r>
      <w:r>
        <w:rPr>
          <w:rStyle w:val="VerbatimChar"/>
        </w:rPr>
        <w:t xml:space="preserve">ReadUnique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ReadNotSharedDirty</w:t>
      </w:r>
      <w:r>
        <w:t xml:space="preserve"> </w:t>
      </w:r>
      <w:r>
        <w:t xml:space="preserve">and the directory records the stash</w:t>
      </w:r>
      <w:r>
        <w:t xml:space="preserve"> </w:t>
      </w:r>
      <w:r>
        <w:t xml:space="preserve">target as the new owner. The independent</w:t>
      </w:r>
      <w:r>
        <w:t xml:space="preserve"> </w:t>
      </w:r>
      <w:r>
        <w:rPr>
          <w:rStyle w:val="VerbatimChar"/>
        </w:rPr>
        <w:t xml:space="preserve">StashOnce</w:t>
      </w:r>
      <w:r>
        <w:t xml:space="preserve"> </w:t>
      </w:r>
      <w:r>
        <w:t xml:space="preserve">forms return</w:t>
      </w:r>
      <w:r>
        <w:t xml:space="preserve"> </w:t>
      </w:r>
      <w:r>
        <w:rPr>
          <w:rStyle w:val="VerbatimChar"/>
        </w:rPr>
        <w:t xml:space="preserve">StashDone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StashOnceSep</w:t>
      </w:r>
      <w:r>
        <w:t xml:space="preserve"> </w:t>
      </w:r>
      <w:r>
        <w:t xml:space="preserve">forms return the combined</w:t>
      </w:r>
      <w:r>
        <w:t xml:space="preserve"> </w:t>
      </w:r>
      <w:r>
        <w:rPr>
          <w:rStyle w:val="VerbatimChar"/>
        </w:rPr>
        <w:t xml:space="preserve">CompStashDone</w:t>
      </w:r>
      <w:r>
        <w:t xml:space="preserve">.</w:t>
      </w:r>
    </w:p>
    <w:bookmarkEnd w:id="78"/>
    <w:bookmarkStart w:id="79" w:name="dvm-sync"/>
    <w:p>
      <w:pPr>
        <w:pStyle w:val="Heading2"/>
      </w:pPr>
      <w:r>
        <w:t xml:space="preserve">8.8 DVM Sync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950"/>
        <w:gridCol w:w="950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Initiating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DVMOp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SnpDVMOp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SnpDVMOp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SnpResp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Initiating 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</w:t>
            </w:r>
          </w:p>
        </w:tc>
      </w:tr>
    </w:tbl>
    <w:p>
      <w:pPr>
        <w:pStyle w:val="TableCaption"/>
      </w:pPr>
      <w:r>
        <w:t xml:space="preserve">Table 8.8 DVM Sync distributed by the MN</w:t>
      </w:r>
    </w:p>
    <w:p>
      <w:pPr>
        <w:pStyle w:val="BodyText"/>
      </w:pPr>
      <w:r>
        <w:t xml:space="preserve">RTL status: Partial. Sequential broadcast and response collection exist. The</w:t>
      </w:r>
      <w:r>
        <w:t xml:space="preserve"> </w:t>
      </w:r>
      <w:r>
        <w:t xml:space="preserve">two-part DVM payload is not decoded, so no operation-specific ordering is</w:t>
      </w:r>
      <w:r>
        <w:t xml:space="preserve"> </w:t>
      </w:r>
      <w:r>
        <w:t xml:space="preserve">applied.</w:t>
      </w:r>
    </w:p>
    <w:bookmarkEnd w:id="79"/>
    <w:bookmarkEnd w:id="80"/>
    <w:bookmarkStart w:id="85" w:name="home-node-internals"/>
    <w:p>
      <w:pPr>
        <w:pStyle w:val="Heading1"/>
      </w:pPr>
      <w:r>
        <w:rPr>
          <w:rStyle w:val="ChapterLabel"/>
        </w:rPr>
        <w:t xml:space="preserve">Chapter 9</w:t>
      </w:r>
      <w:r>
        <w:br/>
        <w:tab/>
      </w:r>
      <w:r>
        <w:t xml:space="preserve">HOME NODE INTERNALS</w:t>
      </w:r>
    </w:p>
    <w:bookmarkStart w:id="81" w:name="serialization"/>
    <w:p>
      <w:pPr>
        <w:pStyle w:val="Heading2"/>
      </w:pPr>
      <w:r>
        <w:t xml:space="preserve">9.1 Serialization</w:t>
      </w:r>
    </w:p>
    <w:p>
      <w:pPr>
        <w:pStyle w:val="FirstParagraph"/>
      </w:pPr>
      <w:r>
        <w:rPr>
          <w:rStyle w:val="VerbatimChar"/>
        </w:rPr>
        <w:t xml:space="preserve">chi_pos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posEntries</w:t>
      </w:r>
      <w:r>
        <w:t xml:space="preserve"> </w:t>
      </w:r>
      <w:r>
        <w:t xml:space="preserve">records with the line address, requester, TxnID,</w:t>
      </w:r>
      <w:r>
        <w:t xml:space="preserve"> </w:t>
      </w:r>
      <w:r>
        <w:t xml:space="preserve">opcode and completion flags.</w:t>
      </w:r>
      <w:r>
        <w:t xml:space="preserve"> </w:t>
      </w:r>
      <w:r>
        <w:rPr>
          <w:rStyle w:val="VerbatimChar"/>
        </w:rPr>
        <w:t xml:space="preserve">chi_hazard</w:t>
      </w:r>
      <w:r>
        <w:t xml:space="preserve"> </w:t>
      </w:r>
      <w:r>
        <w:t xml:space="preserve">blocks same-line overlap, blocks an</w:t>
      </w:r>
      <w:r>
        <w:t xml:space="preserve"> </w:t>
      </w:r>
      <w:r>
        <w:t xml:space="preserve">ordered request while any POS entry is active, and blocks all new requests</w:t>
      </w:r>
      <w:r>
        <w:t xml:space="preserve"> </w:t>
      </w:r>
      <w:r>
        <w:t xml:space="preserve">while an ordered entry is active. That is more conservative than a line-only</w:t>
      </w:r>
      <w:r>
        <w:t xml:space="preserve"> </w:t>
      </w:r>
      <w:r>
        <w:t xml:space="preserve">POS.</w:t>
      </w:r>
    </w:p>
    <w:p>
      <w:pPr>
        <w:pStyle w:val="BodyText"/>
      </w:pPr>
      <w:r>
        <w:t xml:space="preserve">The controlling FSM in</w:t>
      </w:r>
      <w:r>
        <w:t xml:space="preserve"> </w:t>
      </w:r>
      <w:r>
        <w:rPr>
          <w:rStyle w:val="VerbatimChar"/>
        </w:rPr>
        <w:t xml:space="preserve">chi_hnf_top</w:t>
      </w:r>
      <w:r>
        <w:t xml:space="preserve"> </w:t>
      </w:r>
      <w:r>
        <w:t xml:space="preserve">is the stronger limitation. It accepts a</w:t>
      </w:r>
      <w:r>
        <w:t xml:space="preserve"> </w:t>
      </w:r>
      <w:r>
        <w:t xml:space="preserve">normal request only in</w:t>
      </w:r>
      <w:r>
        <w:t xml:space="preserve"> </w:t>
      </w:r>
      <w:r>
        <w:rPr>
          <w:rStyle w:val="VerbatimChar"/>
        </w:rPr>
        <w:t xml:space="preserve">HNF_IDLE</w:t>
      </w:r>
      <w:r>
        <w:t xml:space="preserve">, stores one</w:t>
      </w:r>
      <w:r>
        <w:t xml:space="preserve"> </w:t>
      </w:r>
      <w:r>
        <w:rPr>
          <w:rStyle w:val="VerbatimChar"/>
        </w:rPr>
        <w:t xml:space="preserve">activeReq</w:t>
      </w:r>
      <w:r>
        <w:t xml:space="preserve">, and does not</w:t>
      </w:r>
      <w:r>
        <w:t xml:space="preserve"> </w:t>
      </w:r>
      <w:r>
        <w:t xml:space="preserve">return to idle until completion or</w:t>
      </w:r>
      <w:r>
        <w:t xml:space="preserve"> </w:t>
      </w:r>
      <w:r>
        <w:rPr>
          <w:rStyle w:val="VerbatimChar"/>
        </w:rPr>
        <w:t xml:space="preserve">CompAck</w:t>
      </w:r>
      <w:r>
        <w:t xml:space="preserve">. Therefore all normal Home</w:t>
      </w:r>
      <w:r>
        <w:t xml:space="preserve"> </w:t>
      </w:r>
      <w:r>
        <w:t xml:space="preserve">transactions are globally serialized regardless of</w:t>
      </w:r>
      <w:r>
        <w:t xml:space="preserve"> </w:t>
      </w:r>
      <w:r>
        <w:rPr>
          <w:rStyle w:val="VerbatimChar"/>
        </w:rPr>
        <w:t xml:space="preserve">posEntries</w:t>
      </w:r>
      <w:r>
        <w:t xml:space="preserve">, and the</w:t>
      </w:r>
      <w:r>
        <w:t xml:space="preserve"> </w:t>
      </w:r>
      <w:r>
        <w:t xml:space="preserve">multi-entry POS does not create concurrency. The FSM has 22 states: the</w:t>
      </w:r>
      <w:r>
        <w:t xml:space="preserve"> </w:t>
      </w:r>
      <w:r>
        <w:t xml:space="preserve">baseline request, snoop, response and back-invalidation states; eight atomic</w:t>
      </w:r>
      <w:r>
        <w:t xml:space="preserve"> </w:t>
      </w:r>
      <w:r>
        <w:t xml:space="preserve">states; an ordered-receipt state; a DMT response state; two stash completion</w:t>
      </w:r>
      <w:r>
        <w:t xml:space="preserve"> </w:t>
      </w:r>
      <w:r>
        <w:t xml:space="preserve">states; and two Data Pull states.</w:t>
      </w:r>
    </w:p>
    <w:p>
      <w:pPr>
        <w:pStyle w:val="BodyText"/>
      </w:pPr>
      <w:r>
        <w:t xml:space="preserve">Two requests bypass the FSM entirely.</w:t>
      </w:r>
      <w:r>
        <w:t xml:space="preserve"> </w:t>
      </w:r>
      <w:r>
        <w:rPr>
          <w:rStyle w:val="VerbatimChar"/>
        </w:rPr>
        <w:t xml:space="preserve">PCrdReturn</w:t>
      </w:r>
      <w:r>
        <w:t xml:space="preserve"> </w:t>
      </w:r>
      <w:r>
        <w:t xml:space="preserve">carries no transaction and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has no response and must never be retried, so both are accepted</w:t>
      </w:r>
      <w:r>
        <w:t xml:space="preserve"> </w:t>
      </w:r>
      <w:r>
        <w:t xml:space="preserve">and discarded without allocating a POS entry.</w:t>
      </w:r>
    </w:p>
    <w:bookmarkEnd w:id="81"/>
    <w:bookmarkStart w:id="82" w:name="directory"/>
    <w:p>
      <w:pPr>
        <w:pStyle w:val="Heading2"/>
      </w:pPr>
      <w:r>
        <w:t xml:space="preserve">9.2 Directory</w:t>
      </w:r>
    </w:p>
    <w:p>
      <w:pPr>
        <w:pStyle w:val="FirstParagraph"/>
      </w:pPr>
      <w:r>
        <w:t xml:space="preserve">The snoop filter is set-associative, tracks precise RN-F sharers and one</w:t>
      </w:r>
      <w:r>
        <w:t xml:space="preserve"> </w:t>
      </w:r>
      <w:r>
        <w:t xml:space="preserve">owner, uses rotating replacement ways, and requests sequential</w:t>
      </w:r>
      <w:r>
        <w:t xml:space="preserve"> </w:t>
      </w:r>
      <w:r>
        <w:t xml:space="preserve">back-invalidation before replacing a valid full set. Updates are simplified:</w:t>
      </w:r>
      <w:r>
        <w:t xml:space="preserve"> </w:t>
      </w:r>
      <w:r>
        <w:t xml:space="preserve">a write invalidates, a unique read makes the requester the sole sharer and</w:t>
      </w:r>
      <w:r>
        <w:t xml:space="preserve"> </w:t>
      </w:r>
      <w:r>
        <w:t xml:space="preserve">owner, and another recognized coherent read ORs the requester into the sharer</w:t>
      </w:r>
      <w:r>
        <w:t xml:space="preserve"> </w:t>
      </w:r>
      <w:r>
        <w:t xml:space="preserve">vector. After an accepted Data Pull the stash target becomes the owner. This</w:t>
      </w:r>
      <w:r>
        <w:t xml:space="preserve"> </w:t>
      </w:r>
      <w:r>
        <w:t xml:space="preserve">is not the complete Issue H state machine.</w:t>
      </w:r>
    </w:p>
    <w:bookmarkEnd w:id="82"/>
    <w:bookmarkStart w:id="83" w:name="retry-credits"/>
    <w:p>
      <w:pPr>
        <w:pStyle w:val="Heading2"/>
      </w:pPr>
      <w:r>
        <w:t xml:space="preserve">9.3 Retry credits</w:t>
      </w:r>
    </w:p>
    <w:p>
      <w:pPr>
        <w:pStyle w:val="FirstParagraph"/>
      </w:pPr>
      <w:r>
        <w:rPr>
          <w:rStyle w:val="VerbatimChar"/>
        </w:rPr>
        <w:t xml:space="preserve">chi_retry</w:t>
      </w:r>
      <w:r>
        <w:t xml:space="preserve"> </w:t>
      </w:r>
      <w:r>
        <w:t xml:space="preserve">is the complete credit loop. On a</w:t>
      </w:r>
      <w:r>
        <w:t xml:space="preserve"> </w:t>
      </w:r>
      <w:r>
        <w:rPr>
          <w:rStyle w:val="VerbatimChar"/>
        </w:rPr>
        <w:t xml:space="preserve">RetryAck</w:t>
      </w:r>
      <w:r>
        <w:t xml:space="preserve"> </w:t>
      </w:r>
      <w:r>
        <w:t xml:space="preserve">it records the</w:t>
      </w:r>
      <w:r>
        <w:t xml:space="preserve"> </w:t>
      </w:r>
      <w:r>
        <w:rPr>
          <w:rStyle w:val="VerbatimChar"/>
        </w:rPr>
        <w:t xml:space="preserve">SrcID</w:t>
      </w:r>
      <w:r>
        <w:t xml:space="preserve">, the QoS and the credit class derived from the request category, and</w:t>
      </w:r>
      <w:r>
        <w:t xml:space="preserve"> </w:t>
      </w:r>
      <w:r>
        <w:t xml:space="preserve">it reports the per-class pending count and the per-class outstanding-credit</w:t>
      </w:r>
      <w:r>
        <w:t xml:space="preserve"> </w:t>
      </w:r>
      <w:r>
        <w:t xml:space="preserve">count.</w:t>
      </w:r>
      <w:r>
        <w:t xml:space="preserve"> </w:t>
      </w:r>
      <w:r>
        <w:rPr>
          <w:rStyle w:val="VerbatimChar"/>
        </w:rPr>
        <w:t xml:space="preserve">CHI_CREDIT_TYPES</w:t>
      </w:r>
      <w:r>
        <w:t xml:space="preserve"> </w:t>
      </w:r>
      <w:r>
        <w:t xml:space="preserve">is 4 of the 16</w:t>
      </w:r>
      <w:r>
        <w:t xml:space="preserve"> </w:t>
      </w:r>
      <w:r>
        <w:rPr>
          <w:rStyle w:val="VerbatimChar"/>
        </w:rPr>
        <w:t xml:space="preserve">PCrdType</w:t>
      </w:r>
      <w:r>
        <w:t xml:space="preserve"> </w:t>
      </w:r>
      <w:r>
        <w:t xml:space="preserve">values Issue H allows; the</w:t>
      </w:r>
      <w:r>
        <w:t xml:space="preserve"> </w:t>
      </w:r>
      <w:r>
        <w:t xml:space="preserve">Home partitions its resources by request category. A grant is issued only</w:t>
      </w:r>
      <w:r>
        <w:t xml:space="preserve"> </w:t>
      </w:r>
      <w:r>
        <w:t xml:space="preserve">when the Home is idle, the POS can allocate, no back-invalidation is running,</w:t>
      </w:r>
      <w:r>
        <w:t xml:space="preserve"> </w:t>
      </w:r>
      <w:r>
        <w:t xml:space="preserve">and no previously granted credit is still outstanding, which prevents the Home</w:t>
      </w:r>
      <w:r>
        <w:t xml:space="preserve"> </w:t>
      </w:r>
      <w:r>
        <w:t xml:space="preserve">from promising the same resource twice. A credit leaves the accounting when a</w:t>
      </w:r>
      <w:r>
        <w:t xml:space="preserve"> </w:t>
      </w:r>
      <w:r>
        <w:t xml:space="preserve">request arrives with</w:t>
      </w:r>
      <w:r>
        <w:t xml:space="preserve"> </w:t>
      </w:r>
      <w:r>
        <w:rPr>
          <w:rStyle w:val="VerbatimChar"/>
        </w:rPr>
        <w:t xml:space="preserve">AllowRetry</w:t>
      </w:r>
      <w:r>
        <w:t xml:space="preserve"> </w:t>
      </w:r>
      <w:r>
        <w:t xml:space="preserve">deasserted or when the Requester returns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PCrdReturn</w:t>
      </w:r>
      <w:r>
        <w:t xml:space="preserve">.</w:t>
      </w:r>
    </w:p>
    <w:bookmarkEnd w:id="83"/>
    <w:bookmarkStart w:id="84" w:name="ordering"/>
    <w:p>
      <w:pPr>
        <w:pStyle w:val="Heading2"/>
      </w:pPr>
      <w:r>
        <w:t xml:space="preserve">9.4 Ordering</w:t>
      </w:r>
    </w:p>
    <w:p>
      <w:pPr>
        <w:pStyle w:val="FirstParagraph"/>
      </w:pPr>
      <w:r>
        <w:t xml:space="preserve">A request that asks for a read receipt is answered with</w:t>
      </w:r>
      <w:r>
        <w:t xml:space="preserve"> </w:t>
      </w:r>
      <w:r>
        <w:rPr>
          <w:rStyle w:val="VerbatimChar"/>
        </w:rPr>
        <w:t xml:space="preserve">ReadReceipt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HNF_ORDER_RECEIPT</w:t>
      </w:r>
      <w:r>
        <w:t xml:space="preserve"> </w:t>
      </w:r>
      <w:r>
        <w:t xml:space="preserve">state before the data path continues. Ordered requests are</w:t>
      </w:r>
      <w:r>
        <w:t xml:space="preserve"> </w:t>
      </w:r>
      <w:r>
        <w:t xml:space="preserve">globally serialized by the hazard logic. Endpoint order and request order are</w:t>
      </w:r>
      <w:r>
        <w:t xml:space="preserve"> </w:t>
      </w:r>
      <w:r>
        <w:t xml:space="preserve">not distinguished, so the implementation is stricter than Issue H requires.</w:t>
      </w:r>
    </w:p>
    <w:bookmarkEnd w:id="84"/>
    <w:bookmarkEnd w:id="85"/>
    <w:bookmarkStart w:id="88" w:name="rn-f-boundary-cache-state-model"/>
    <w:p>
      <w:pPr>
        <w:pStyle w:val="Heading1"/>
      </w:pPr>
      <w:r>
        <w:rPr>
          <w:rStyle w:val="ChapterLabel"/>
        </w:rPr>
        <w:t xml:space="preserve">Chapter 10</w:t>
      </w:r>
      <w:r>
        <w:br/>
        <w:tab/>
      </w:r>
      <w:r>
        <w:t xml:space="preserve">RN-F BOUNDARY CACHE-STATE MODEL</w:t>
      </w:r>
    </w:p>
    <w:p>
      <w:pPr>
        <w:pStyle w:val="FirstParagraph"/>
      </w:pPr>
      <w:r>
        <w:t xml:space="preserve">These tables are the required architectural model for an RN-F cache</w:t>
      </w:r>
      <w:r>
        <w:t xml:space="preserve"> </w:t>
      </w:r>
      <w:r>
        <w:t xml:space="preserve">controller that connects to this interconnect. They are not behaviour</w:t>
      </w:r>
      <w:r>
        <w:t xml:space="preserve"> </w:t>
      </w:r>
      <w:r>
        <w:t xml:space="preserve">implemented here.</w:t>
      </w:r>
      <w:r>
        <w:t xml:space="preserve"> </w:t>
      </w:r>
      <w:r>
        <w:rPr>
          <w:rStyle w:val="VerbatimChar"/>
        </w:rPr>
        <w:t xml:space="preserve">chi_pkg</w:t>
      </w:r>
      <w:r>
        <w:t xml:space="preserve"> </w:t>
      </w:r>
      <w:r>
        <w:t xml:space="preserve">defines the I, SC, UC, UD, SD and UDP encodings,</w:t>
      </w:r>
      <w:r>
        <w:t xml:space="preserve"> </w:t>
      </w:r>
      <w:r>
        <w:t xml:space="preserve">but there is no RN line-state storage and no transition controller in this</w:t>
      </w:r>
      <w:r>
        <w:t xml:space="preserve"> </w:t>
      </w:r>
      <w:r>
        <w:t xml:space="preserve">repository.</w:t>
      </w:r>
    </w:p>
    <w:bookmarkStart w:id="86" w:name="request-driven-target-states"/>
    <w:p>
      <w:pPr>
        <w:pStyle w:val="Heading2"/>
      </w:pPr>
      <w:r>
        <w:t xml:space="preserve">10.1 Request-driven target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267"/>
        <w:gridCol w:w="1742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RN starting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successful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external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ReadShared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ReadClean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SC, or a permitted dirty shared state from the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the returned line and honour the response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or 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ReadUnique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MakeUnique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or UD according to the returned dirtiness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sharers must be invalidated before exclusive ownership.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snoops and cleaning before uniqueness.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dirty locally.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 or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WriteBackFull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or a clean retained state according to the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the full dirty line and wait for the required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MakeInvalid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Satisfy writeback and invalidation obligations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dictated by the atomic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Serialize the operand, the data update and the returned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snoop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the stash snoop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Optionally request a Data Pull and complete the implied read.</w:t>
            </w:r>
          </w:p>
        </w:tc>
      </w:tr>
    </w:tbl>
    <w:p>
      <w:pPr>
        <w:pStyle w:val="TableCaption"/>
      </w:pPr>
      <w:r>
        <w:t xml:space="preserve">Table 10.1 Required RN-F target state for each request</w:t>
      </w:r>
    </w:p>
    <w:bookmarkEnd w:id="86"/>
    <w:bookmarkStart w:id="87" w:name="snoop-driven-transitions"/>
    <w:p>
      <w:pPr>
        <w:pStyle w:val="Heading2"/>
      </w:pPr>
      <w:r>
        <w:t xml:space="preserve">10.2 Snoop-driven transitions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425"/>
        <w:gridCol w:w="2217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Starting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Snoop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no copy; no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or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no dirty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or make-invalid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 and respond.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 ownership.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or make-invalid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or SC as the response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dirty data or transfer responsibility.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UD, SD or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or make-invalid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dirty or partial data as required, then invalidate.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forwarding snoop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result dictated by the forward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data to the forward target and the response to the Home.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snoop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 the stash opcode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Optionally set</w:t>
            </w:r>
            <w:r>
              <w:t xml:space="preserve"> </w:t>
            </w:r>
            <w:r>
              <w:rPr>
                <w:rStyle w:val="VerbatimChar"/>
              </w:rPr>
              <w:t xml:space="preserve">DataPull</w:t>
            </w:r>
            <w:r>
              <w:t xml:space="preserve"> </w:t>
            </w:r>
            <w:r>
              <w:t xml:space="preserve">in the response to request the line.</w:t>
            </w:r>
          </w:p>
        </w:tc>
      </w:tr>
    </w:tbl>
    <w:p>
      <w:pPr>
        <w:pStyle w:val="TableCaption"/>
      </w:pPr>
      <w:r>
        <w:t xml:space="preserve">Table 10.2 Required RN-F transition for each snoop class</w:t>
      </w:r>
    </w:p>
    <w:p>
      <w:pPr>
        <w:pStyle w:val="BodyText"/>
      </w:pPr>
      <w:r>
        <w:t xml:space="preserve">Partial and empty line handling, UDP rules, MTE allocation tags, poison and</w:t>
      </w:r>
      <w:r>
        <w:t xml:space="preserve"> </w:t>
      </w:r>
      <w:r>
        <w:t xml:space="preserve">DataCheck propagation, and the complete set of legal response-state</w:t>
      </w:r>
      <w:r>
        <w:t xml:space="preserve"> </w:t>
      </w:r>
      <w:r>
        <w:t xml:space="preserve">combinations remain the RN implementer’s responsibility.</w:t>
      </w:r>
    </w:p>
    <w:bookmarkEnd w:id="87"/>
    <w:bookmarkEnd w:id="88"/>
    <w:bookmarkStart w:id="89" w:name="clocking-reset-cdc-and-performance"/>
    <w:p>
      <w:pPr>
        <w:pStyle w:val="Heading1"/>
      </w:pPr>
      <w:r>
        <w:rPr>
          <w:rStyle w:val="ChapterLabel"/>
        </w:rPr>
        <w:t xml:space="preserve">Chapter 11</w:t>
      </w:r>
      <w:r>
        <w:br/>
        <w:tab/>
      </w:r>
      <w:r>
        <w:t xml:space="preserve">CLOCKING, RESET, CDC AND PERFORMANCE</w:t>
      </w:r>
    </w:p>
    <w:p>
      <w:pPr>
        <w:pStyle w:val="FirstParagraph"/>
      </w:pPr>
      <w:r>
        <w:t xml:space="preserve">All RTL uses one</w:t>
      </w:r>
      <w:r>
        <w:t xml:space="preserve"> </w:t>
      </w:r>
      <w:r>
        <w:rPr>
          <w:rStyle w:val="VerbatimChar"/>
        </w:rPr>
        <w:t xml:space="preserve">clk</w:t>
      </w:r>
      <w:r>
        <w:t xml:space="preserve">. APB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is connected to it and every external</w:t>
      </w:r>
      <w:r>
        <w:t xml:space="preserve"> </w:t>
      </w:r>
      <w:r>
        <w:rPr>
          <w:rStyle w:val="VerbatimChar"/>
        </w:rPr>
        <w:t xml:space="preserve">chi_if.CLK</w:t>
      </w:r>
      <w:r>
        <w:t xml:space="preserve"> </w:t>
      </w:r>
      <w:r>
        <w:t xml:space="preserve">mirrors it. There are no asynchronous clock domains,</w:t>
      </w:r>
      <w:r>
        <w:t xml:space="preserve"> </w:t>
      </w:r>
      <w:r>
        <w:t xml:space="preserve">synchronizers or CDC FIFOs. Multi-clock integration requires external</w:t>
      </w:r>
      <w:r>
        <w:t xml:space="preserve"> </w:t>
      </w:r>
      <w:r>
        <w:t xml:space="preserve">adapters and CDC analysis.</w:t>
      </w:r>
    </w:p>
    <w:p>
      <w:pPr>
        <w:pStyle w:val="BodyText"/>
      </w:pPr>
      <w:r>
        <w:rPr>
          <w:rStyle w:val="VerbatimChar"/>
        </w:rPr>
        <w:t xml:space="preserve">resetn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PRESETn</w:t>
      </w:r>
      <w:r>
        <w:t xml:space="preserve"> </w:t>
      </w:r>
      <w:r>
        <w:t xml:space="preserve">are active low but sampled synchronously, because</w:t>
      </w:r>
      <w:r>
        <w:t xml:space="preserve"> </w:t>
      </w:r>
      <w:r>
        <w:t xml:space="preserve">every sequential block uses</w:t>
      </w:r>
      <w:r>
        <w:t xml:space="preserve"> </w:t>
      </w:r>
      <w:r>
        <w:rPr>
          <w:rStyle w:val="VerbatimChar"/>
        </w:rPr>
        <w:t xml:space="preserve">always_ff @(posedge clk)</w:t>
      </w:r>
      <w:r>
        <w:t xml:space="preserve"> </w:t>
      </w:r>
      <w:r>
        <w:t xml:space="preserve">and tests</w:t>
      </w:r>
      <w:r>
        <w:t xml:space="preserve"> </w:t>
      </w:r>
      <w:r>
        <w:rPr>
          <w:rStyle w:val="VerbatimChar"/>
        </w:rPr>
        <w:t xml:space="preserve">if (!resetn)</w:t>
      </w:r>
      <w:r>
        <w:t xml:space="preserve">. There is no asynchronous reset edge. Integration must assert</w:t>
      </w:r>
      <w:r>
        <w:t xml:space="preserve"> </w:t>
      </w:r>
      <w:r>
        <w:t xml:space="preserve">reset long enough for it to be sampled and must deassert it synchronously.</w:t>
      </w:r>
      <w:r>
        <w:t xml:space="preserve"> </w:t>
      </w:r>
      <w:r>
        <w:t xml:space="preserve">The interconnect activates its own transmit links while out of reset;</w:t>
      </w:r>
      <w:r>
        <w:t xml:space="preserve"> </w:t>
      </w:r>
      <w:r>
        <w:t xml:space="preserve">sequenced link power-down is left to integration.</w:t>
      </w:r>
    </w:p>
    <w:p>
      <w:pPr>
        <w:pStyle w:val="BodyText"/>
      </w:pPr>
      <w:r>
        <w:t xml:space="preserve">Reference throughput limits:</w:t>
      </w:r>
    </w:p>
    <w:p>
      <w:pPr>
        <w:numPr>
          <w:ilvl w:val="0"/>
          <w:numId w:val="1008"/>
        </w:numPr>
        <w:pStyle w:val="Compact"/>
      </w:pPr>
      <w:r>
        <w:t xml:space="preserve">Crossbar: at most one accepted flit per output, per channel, per cycle.</w:t>
      </w:r>
    </w:p>
    <w:p>
      <w:pPr>
        <w:numPr>
          <w:ilvl w:val="0"/>
          <w:numId w:val="1008"/>
        </w:numPr>
        <w:pStyle w:val="Compact"/>
      </w:pPr>
      <w:r>
        <w:t xml:space="preserve">Ring: one slot per node, direction and channel; use the conservative</w:t>
      </w:r>
      <w:r>
        <w:t xml:space="preserve"> </w:t>
      </w:r>
      <w:r>
        <w:t xml:space="preserve">0.5 flit per cycle planning rate from Section 5.3.</w:t>
      </w:r>
    </w:p>
    <w:p>
      <w:pPr>
        <w:numPr>
          <w:ilvl w:val="0"/>
          <w:numId w:val="1008"/>
        </w:numPr>
        <w:pStyle w:val="Compact"/>
      </w:pPr>
      <w:r>
        <w:t xml:space="preserve">Mesh: one registered slot per crosspoint output and channel; no-contention</w:t>
      </w:r>
      <w:r>
        <w:t xml:space="preserve"> </w:t>
      </w:r>
      <w:r>
        <w:t xml:space="preserve">network latency is approximately</w:t>
      </w:r>
      <w:r>
        <w:t xml:space="preserve"> </w:t>
      </w:r>
      <w:r>
        <w:rPr>
          <w:rStyle w:val="VerbatimChar"/>
        </w:rPr>
        <w:t xml:space="preserve">hops+1</w:t>
      </w:r>
      <w:r>
        <w:t xml:space="preserve"> </w:t>
      </w:r>
      <w:r>
        <w:t xml:space="preserve">crosspoint cycles.</w:t>
      </w:r>
    </w:p>
    <w:p>
      <w:pPr>
        <w:numPr>
          <w:ilvl w:val="0"/>
          <w:numId w:val="1008"/>
        </w:numPr>
        <w:pStyle w:val="Compact"/>
      </w:pPr>
      <w:r>
        <w:t xml:space="preserve">Link: one receive-buffer cycle per direction, and a channel stalls whenever</w:t>
      </w:r>
      <w:r>
        <w:t xml:space="preserve"> </w:t>
      </w:r>
      <w:r>
        <w:t xml:space="preserve">its credit count reaches zero, so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bounds the round-trip</w:t>
      </w:r>
      <w:r>
        <w:t xml:space="preserve"> </w:t>
      </w:r>
      <w:r>
        <w:t xml:space="preserve">bandwidth of each channel.</w:t>
      </w:r>
    </w:p>
    <w:p>
      <w:pPr>
        <w:numPr>
          <w:ilvl w:val="0"/>
          <w:numId w:val="1008"/>
        </w:numPr>
        <w:pStyle w:val="Compact"/>
      </w:pPr>
      <w:r>
        <w:t xml:space="preserve">The Home, the HN-I and the MN each process one architectural transaction at</w:t>
      </w:r>
      <w:r>
        <w:t xml:space="preserve"> </w:t>
      </w:r>
      <w:r>
        <w:t xml:space="preserve">a time, and sequential snoops and DVMs add one full response round trip per</w:t>
      </w:r>
      <w:r>
        <w:t xml:space="preserve"> </w:t>
      </w:r>
      <w:r>
        <w:t xml:space="preserve">target.</w:t>
      </w:r>
    </w:p>
    <w:p>
      <w:pPr>
        <w:pStyle w:val="FirstParagraph"/>
      </w:pPr>
      <w:r>
        <w:t xml:space="preserve">No timing constraints, synthesis reports, PPA results, latency measurements</w:t>
      </w:r>
      <w:r>
        <w:t xml:space="preserve"> </w:t>
      </w:r>
      <w:r>
        <w:t xml:space="preserve">or performance guarantees are supplied.</w:t>
      </w:r>
    </w:p>
    <w:bookmarkEnd w:id="89"/>
    <w:bookmarkStart w:id="99" w:name="verification-source-manifest-and-lint"/>
    <w:p>
      <w:pPr>
        <w:pStyle w:val="Heading1"/>
      </w:pPr>
      <w:r>
        <w:rPr>
          <w:rStyle w:val="ChapterLabel"/>
        </w:rPr>
        <w:t xml:space="preserve">Chapter 12</w:t>
      </w:r>
      <w:r>
        <w:br/>
        <w:tab/>
      </w:r>
      <w:r>
        <w:t xml:space="preserve">VERIFICATION, SOURCE MANIFEST AND LINT</w:t>
      </w:r>
    </w:p>
    <w:bookmarkStart w:id="90" w:name="bound-sva-inventory"/>
    <w:p>
      <w:pPr>
        <w:pStyle w:val="Heading2"/>
      </w:pPr>
      <w:r>
        <w:t xml:space="preserve">12.1 Bound SVA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chi_link_sva.sv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NO_SEND_WITHOUT_RUN_OR_CREDIT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NO_CREDIT_OVERFLOW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NO_CREDIT_UNDERFLOW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ACTIVATE_TRANSITION_VALID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DEACTIVATE_TRANSITION_VALID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DEACTIVATION_CREDITS_DRAINED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LINK_ACTIVATION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LINK_DEACTIVATION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chi_link_rx_sva.sv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BUFFER_COUNT_IN_RANGE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NO_BUFFER_OVERFLOW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NO_RECEIVE_WITHOUT_RUN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ACTIVATE_TRANSITION_VALID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DEACTIVATE_TRANSITION_VALID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DEACTIVATION_BUFFER_DRAINED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PARITY_ERROR_OBSERVED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PARITY_ERROR_ONLY_WHEN_ENABLED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LINK_ACTIVATION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LINK_DEACTIVATION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chi_proto_sva.sv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REQ_INPUT_STABLE_UNDER_BACKPRESSURE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RSP_INPUT_STABLE_UNDER_BACKPRESSURE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DAT_INPUT_STABLE_UNDER_BACKPRESSURE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RSP_STABLE_UNDER_BACKPRESSURE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SNP_STABLE_UNDER_BACKPRESSURE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ACTIVE_RESPONSE_ID_CONSISTENT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RETRY_RESPONSE_ID_CONSISTENT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ONE_COMPLETION_PATH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PCRD_GRANT_FIELDS_UNUSED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RETRY_ACK_GRANT_MUTUALLY_EXCLUSIVE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RETRY_ACK_THEN_PCRD_GRANT_CLASS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PCRD_GRANT_SENT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DCT_SNOOP_FORWARD_PATH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DIRECTORY_BACK_INVALIDATION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EXCLUSIVE_SUCCESS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BASIC_READ_FLOW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BASIC_WRITE_FLOW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chi_mn_sva.sv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REQ_INPUT_STABLE_UNDER_BACKPRESSURE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RSP_INPUT_STABLE_UNDER_BACKPRESSURE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SNP_STABLE_UNDER_BACKPRESSURE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RSP_STABLE_UNDER_BACKPRESSURE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DVM_RESPONSE_ID_CONSISTENT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DVM_COMPLETION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chi_ordering_sva.sv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</w:t>
            </w:r>
            <w:r>
              <w:t xml:space="preserve"> </w:t>
            </w:r>
            <w:r>
              <w:rPr>
                <w:rStyle w:val="VerbatimChar"/>
              </w:rPr>
              <w:t xml:space="preserve">NO_DUPLICATE_ACTIVE_LINE</w:t>
            </w:r>
            <w:r>
              <w:t xml:space="preserve">, per-entry</w:t>
            </w:r>
            <w:r>
              <w:t xml:space="preserve"> </w:t>
            </w:r>
            <w:r>
              <w:rPr>
                <w:rStyle w:val="VerbatimChar"/>
              </w:rPr>
              <w:t xml:space="preserve">ALLOCATION_LINE_NOT_ACTIVE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chi_hnf_ordering_sva.sv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ORDERED_REQUEST_STARTS_QUIESCENT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ACTIVE_ORDERED_REQUEST_SERIALIZES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TableCaption"/>
      </w:pPr>
      <w:r>
        <w:t xml:space="preserve">Table 12.1 Bound SVA files with assertion and cover counts</w:t>
      </w:r>
    </w:p>
    <w:p>
      <w:pPr>
        <w:pStyle w:val="BodyText"/>
      </w:pPr>
      <w:r>
        <w:t xml:space="preserve">These are local assertions. They do not check complete opcode legality,</w:t>
      </w:r>
      <w:r>
        <w:t xml:space="preserve"> </w:t>
      </w:r>
      <w:r>
        <w:t xml:space="preserve">credit conservation across the whole port, cache-state correctness, every</w:t>
      </w:r>
      <w:r>
        <w:t xml:space="preserve"> </w:t>
      </w:r>
      <w:r>
        <w:t xml:space="preserve">response dependency, or end-to-end forward progress.</w:t>
      </w:r>
    </w:p>
    <w:p>
      <w:pPr>
        <w:pStyle w:val="BodyText"/>
      </w:pPr>
      <w:r>
        <w:t xml:space="preserve">Binding an assertion module that takes an unpacked array port is not portable</w:t>
      </w:r>
      <w:r>
        <w:t xml:space="preserve"> </w:t>
      </w:r>
      <w:r>
        <w:t xml:space="preserve">across simulators, so</w:t>
      </w:r>
      <w:r>
        <w:t xml:space="preserve"> </w:t>
      </w:r>
      <w:r>
        <w:rPr>
          <w:rStyle w:val="VerbatimChar"/>
        </w:rPr>
        <w:t xml:space="preserve">chi_pos</w:t>
      </w:r>
      <w:r>
        <w:t xml:space="preserve"> </w:t>
      </w:r>
      <w:r>
        <w:t xml:space="preserve">exports its line-address array packed. This</w:t>
      </w:r>
      <w:r>
        <w:t xml:space="preserve"> </w:t>
      </w:r>
      <w:r>
        <w:t xml:space="preserve">is the reason</w:t>
      </w:r>
      <w:r>
        <w:t xml:space="preserve"> </w:t>
      </w:r>
      <w:r>
        <w:rPr>
          <w:rStyle w:val="VerbatimChar"/>
        </w:rPr>
        <w:t xml:space="preserve">chi_pos.lineAddr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chi_hazard.activeLineAddr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chi_ordering_sva.lineAddr</w:t>
      </w:r>
      <w:r>
        <w:t xml:space="preserve"> </w:t>
      </w:r>
      <w:r>
        <w:t xml:space="preserve">are packed two-dimensional rather than unpacked.</w:t>
      </w:r>
    </w:p>
    <w:bookmarkEnd w:id="90"/>
    <w:bookmarkStart w:id="91" w:name="functional-coverage-outline"/>
    <w:p>
      <w:pPr>
        <w:pStyle w:val="Heading2"/>
      </w:pPr>
      <w:r>
        <w:t xml:space="preserve">12.2 Functional coverage outline</w:t>
      </w:r>
    </w:p>
    <w:p>
      <w:pPr>
        <w:pStyle w:val="FirstParagraph"/>
      </w:pPr>
      <w:r>
        <w:t xml:space="preserve">A complete environment should cross topology, channel, source and</w:t>
      </w:r>
      <w:r>
        <w:t xml:space="preserve"> </w:t>
      </w:r>
      <w:r>
        <w:t xml:space="preserve">destination, QoS, backpressure length and route length; cover every supported</w:t>
      </w:r>
      <w:r>
        <w:t xml:space="preserve"> </w:t>
      </w:r>
      <w:r>
        <w:t xml:space="preserve">request, response, snoop and data opcode; and exercise the SAM first-match,</w:t>
      </w:r>
      <w:r>
        <w:t xml:space="preserve"> </w:t>
      </w:r>
      <w:r>
        <w:t xml:space="preserve">security and update cases. It should hit every Home state, snoop-filter hit,</w:t>
      </w:r>
      <w:r>
        <w:t xml:space="preserve"> </w:t>
      </w:r>
      <w:r>
        <w:t xml:space="preserve">miss and replacement, hazard reason, retry class, credit grant and return,</w:t>
      </w:r>
      <w:r>
        <w:t xml:space="preserve"> </w:t>
      </w:r>
      <w:r>
        <w:t xml:space="preserve">exclusive success and failure, DCT eligibility and fallback, DMT and DWT</w:t>
      </w:r>
      <w:r>
        <w:t xml:space="preserve"> </w:t>
      </w:r>
      <w:r>
        <w:t xml:space="preserve">selection, stash target and Data Pull accept and decline,</w:t>
      </w:r>
      <w:r>
        <w:t xml:space="preserve"> </w:t>
      </w:r>
      <w:r>
        <w:rPr>
          <w:rStyle w:val="VerbatimChar"/>
        </w:rPr>
        <w:t xml:space="preserve">PrefetchTgt</w:t>
      </w:r>
      <w:r>
        <w:t xml:space="preserve"> </w:t>
      </w:r>
      <w:r>
        <w:t xml:space="preserve">mapping, DVM target count, APB error and CHI-MMIO offset. Negative bins</w:t>
      </w:r>
      <w:r>
        <w:t xml:space="preserve"> </w:t>
      </w:r>
      <w:r>
        <w:t xml:space="preserve">should include unknown NodeIDs, illegal configuration, malformed completion</w:t>
      </w:r>
      <w:r>
        <w:t xml:space="preserve"> </w:t>
      </w:r>
      <w:r>
        <w:t xml:space="preserve">identifiers, flit parity faults and credit-contract violations.</w:t>
      </w:r>
    </w:p>
    <w:bookmarkEnd w:id="91"/>
    <w:bookmarkStart w:id="92" w:name="uvm-structure"/>
    <w:p>
      <w:pPr>
        <w:pStyle w:val="Heading2"/>
      </w:pPr>
      <w:r>
        <w:t xml:space="preserve">12.3 UVM structure</w:t>
      </w:r>
    </w:p>
    <w:p>
      <w:pPr>
        <w:pStyle w:val="SourceCode"/>
      </w:pPr>
      <w:r>
        <w:rPr>
          <w:rStyle w:val="VerbatimChar"/>
        </w:rPr>
        <w:t xml:space="preserve">chi_env</w:t>
      </w:r>
      <w:r>
        <w:br/>
      </w:r>
      <w:r>
        <w:rPr>
          <w:rStyle w:val="VerbatimChar"/>
        </w:rPr>
        <w:t xml:space="preserve">├── rn_agent[*] / sn_agent[*]      active node-facing chi_if agents</w:t>
      </w:r>
      <w:r>
        <w:br/>
      </w:r>
      <w:r>
        <w:rPr>
          <w:rStyle w:val="VerbatimChar"/>
        </w:rPr>
        <w:t xml:space="preserve">│                                  including L-Credit and activation</w:t>
      </w:r>
      <w:r>
        <w:br/>
      </w:r>
      <w:r>
        <w:rPr>
          <w:rStyle w:val="VerbatimChar"/>
        </w:rPr>
        <w:t xml:space="preserve">├── apb_agent                      active only for CFG_APB</w:t>
      </w:r>
      <w:r>
        <w:br/>
      </w:r>
      <w:r>
        <w:rPr>
          <w:rStyle w:val="VerbatimChar"/>
        </w:rPr>
        <w:t xml:space="preserve">├── protocol_scoreboard            TxnID, DBID, data and completion</w:t>
      </w:r>
      <w:r>
        <w:br/>
      </w:r>
      <w:r>
        <w:rPr>
          <w:rStyle w:val="VerbatimChar"/>
        </w:rPr>
        <w:t xml:space="preserve">├── directory_reference_model      architectural RN states and sharers</w:t>
      </w:r>
      <w:r>
        <w:br/>
      </w:r>
      <w:r>
        <w:rPr>
          <w:rStyle w:val="VerbatimChar"/>
        </w:rPr>
        <w:t xml:space="preserve">├── sam_reference_model            regions, security, hash, commit</w:t>
      </w:r>
      <w:r>
        <w:br/>
      </w:r>
      <w:r>
        <w:rPr>
          <w:rStyle w:val="VerbatimChar"/>
        </w:rPr>
        <w:t xml:space="preserve">├── topology_route_scoreboard      NodeID, channel preservation, ordering</w:t>
      </w:r>
      <w:r>
        <w:br/>
      </w:r>
      <w:r>
        <w:rPr>
          <w:rStyle w:val="VerbatimChar"/>
        </w:rPr>
        <w:t xml:space="preserve">├── link_credit_scoreboard         per-channel credit conservation</w:t>
      </w:r>
      <w:r>
        <w:br/>
      </w:r>
      <w:r>
        <w:rPr>
          <w:rStyle w:val="VerbatimChar"/>
        </w:rPr>
        <w:t xml:space="preserve">├── virtual_sequencer              reads, writes, atomics, snoops, DVM,</w:t>
      </w:r>
      <w:r>
        <w:br/>
      </w:r>
      <w:r>
        <w:rPr>
          <w:rStyle w:val="VerbatimChar"/>
        </w:rPr>
        <w:t xml:space="preserve">│                                  retry, stash</w:t>
      </w:r>
      <w:r>
        <w:br/>
      </w:r>
      <w:r>
        <w:rPr>
          <w:rStyle w:val="VerbatimChar"/>
        </w:rPr>
        <w:t xml:space="preserve">└── coverage_collector</w:t>
      </w:r>
    </w:p>
    <w:p>
      <w:pPr>
        <w:pStyle w:val="FirstParagraph"/>
      </w:pPr>
      <w:r>
        <w:t xml:space="preserve">Agents must apply the node-class channel rules from Section 4 rather than</w:t>
      </w:r>
      <w:r>
        <w:t xml:space="preserve"> </w:t>
      </w:r>
      <w:r>
        <w:t xml:space="preserve">drive every signal in the superset, and they must respect L-Credits: a flit</w:t>
      </w:r>
      <w:r>
        <w:t xml:space="preserve"> </w:t>
      </w:r>
      <w:r>
        <w:t xml:space="preserve">may be sent only while the link is in RUN and a credit is held.</w:t>
      </w:r>
    </w:p>
    <w:bookmarkEnd w:id="92"/>
    <w:bookmarkStart w:id="93" w:name="formal-friendly-properties"/>
    <w:p>
      <w:pPr>
        <w:pStyle w:val="Heading2"/>
      </w:pPr>
      <w:r>
        <w:t xml:space="preserve">12.4 Formal-friendly properties</w:t>
      </w:r>
    </w:p>
    <w:p>
      <w:pPr>
        <w:pStyle w:val="FirstParagraph"/>
      </w:pPr>
      <w:r>
        <w:t xml:space="preserve">Recommended proof targets are: ready/valid stability; no duplication or loss</w:t>
      </w:r>
      <w:r>
        <w:t xml:space="preserve"> </w:t>
      </w:r>
      <w:r>
        <w:t xml:space="preserve">in each topology; destination and channel preservation; one-hot grants;</w:t>
      </w:r>
      <w:r>
        <w:t xml:space="preserve"> </w:t>
      </w:r>
      <w:r>
        <w:t xml:space="preserve">bounded age service under permanently ready outputs; XY monotonicity; ring</w:t>
      </w:r>
      <w:r>
        <w:t xml:space="preserve"> </w:t>
      </w:r>
      <w:r>
        <w:t xml:space="preserve">slot conservation; L-Credit conservation across each link direction; SAM</w:t>
      </w:r>
      <w:r>
        <w:t xml:space="preserve"> </w:t>
      </w:r>
      <w:r>
        <w:t xml:space="preserve">first-match determinism; commit atomicity; no duplicate Home line ownership;</w:t>
      </w:r>
      <w:r>
        <w:t xml:space="preserve"> </w:t>
      </w:r>
      <w:r>
        <w:t xml:space="preserve">sequential snoop target uniqueness; retry records never double-booked;</w:t>
      </w:r>
      <w:r>
        <w:t xml:space="preserve"> </w:t>
      </w:r>
      <w:r>
        <w:t xml:space="preserve">outstanding P-Credits never exceeding the granted resource; completion</w:t>
      </w:r>
      <w:r>
        <w:t xml:space="preserve"> </w:t>
      </w:r>
      <w:r>
        <w:t xml:space="preserve">identifiers matching the accepted request; and reset returning all valid</w:t>
      </w:r>
      <w:r>
        <w:t xml:space="preserve"> </w:t>
      </w:r>
      <w:r>
        <w:t xml:space="preserve">state to empty. Liveness assumptions must state eventual downstream ready and</w:t>
      </w:r>
      <w:r>
        <w:t xml:space="preserve"> </w:t>
      </w:r>
      <w:r>
        <w:t xml:space="preserve">eventual legal response.</w:t>
      </w:r>
    </w:p>
    <w:bookmarkEnd w:id="93"/>
    <w:bookmarkStart w:id="94" w:name="source-manifest"/>
    <w:p>
      <w:pPr>
        <w:pStyle w:val="Heading2"/>
      </w:pPr>
      <w:r>
        <w:t xml:space="preserve">12.5 Source manifest</w:t>
      </w:r>
    </w:p>
    <w:p>
      <w:pPr>
        <w:pStyle w:val="FirstParagraph"/>
      </w:pPr>
      <w:r>
        <w:rPr>
          <w:rStyle w:val="VerbatimChar"/>
        </w:rPr>
        <w:t xml:space="preserve">filelist.f</w:t>
      </w:r>
      <w:r>
        <w:t xml:space="preserve"> </w:t>
      </w:r>
      <w:r>
        <w:t xml:space="preserve">is the authoritative compile order:</w:t>
      </w:r>
    </w:p>
    <w:p>
      <w:pPr>
        <w:pStyle w:val="SourceCode"/>
      </w:pPr>
      <w:r>
        <w:rPr>
          <w:rStyle w:val="VerbatimChar"/>
        </w:rPr>
        <w:t xml:space="preserve">pkg/chi_cfg_pkg.sv</w:t>
      </w:r>
      <w:r>
        <w:br/>
      </w:r>
      <w:r>
        <w:rPr>
          <w:rStyle w:val="VerbatimChar"/>
        </w:rPr>
        <w:t xml:space="preserve">pkg/chi_pkg.sv</w:t>
      </w:r>
      <w:r>
        <w:br/>
      </w:r>
      <w:r>
        <w:rPr>
          <w:rStyle w:val="VerbatimChar"/>
        </w:rPr>
        <w:t xml:space="preserve">if/chi_if.sv</w:t>
      </w:r>
      <w:r>
        <w:br/>
      </w:r>
      <w:r>
        <w:rPr>
          <w:rStyle w:val="VerbatimChar"/>
        </w:rPr>
        <w:t xml:space="preserve">link/chi_lcrd_mgr.sv</w:t>
      </w:r>
      <w:r>
        <w:br/>
      </w:r>
      <w:r>
        <w:rPr>
          <w:rStyle w:val="VerbatimChar"/>
        </w:rPr>
        <w:t xml:space="preserve">link/chi_link_fsm.sv</w:t>
      </w:r>
      <w:r>
        <w:br/>
      </w:r>
      <w:r>
        <w:rPr>
          <w:rStyle w:val="VerbatimChar"/>
        </w:rPr>
        <w:t xml:space="preserve">link/chi_link_tx.sv</w:t>
      </w:r>
      <w:r>
        <w:br/>
      </w:r>
      <w:r>
        <w:rPr>
          <w:rStyle w:val="VerbatimChar"/>
        </w:rPr>
        <w:t xml:space="preserve">link/chi_link_rx.sv</w:t>
      </w:r>
      <w:r>
        <w:br/>
      </w:r>
      <w:r>
        <w:rPr>
          <w:rStyle w:val="VerbatimChar"/>
        </w:rPr>
        <w:t xml:space="preserve">link/chi_link_port.sv</w:t>
      </w:r>
      <w:r>
        <w:br/>
      </w:r>
      <w:r>
        <w:rPr>
          <w:rStyle w:val="VerbatimChar"/>
        </w:rPr>
        <w:t xml:space="preserve">noc/chi_vc_arb.sv</w:t>
      </w:r>
      <w:r>
        <w:br/>
      </w:r>
      <w:r>
        <w:rPr>
          <w:rStyle w:val="VerbatimChar"/>
        </w:rPr>
        <w:t xml:space="preserve">noc/chi_xbar.sv</w:t>
      </w:r>
      <w:r>
        <w:br/>
      </w:r>
      <w:r>
        <w:rPr>
          <w:rStyle w:val="VerbatimChar"/>
        </w:rPr>
        <w:t xml:space="preserve">noc/chi_ring.sv</w:t>
      </w:r>
      <w:r>
        <w:br/>
      </w:r>
      <w:r>
        <w:rPr>
          <w:rStyle w:val="VerbatimChar"/>
        </w:rPr>
        <w:t xml:space="preserve">noc/chi_route_compute.sv</w:t>
      </w:r>
      <w:r>
        <w:br/>
      </w:r>
      <w:r>
        <w:rPr>
          <w:rStyle w:val="VerbatimChar"/>
        </w:rPr>
        <w:t xml:space="preserve">noc/chi_router.sv</w:t>
      </w:r>
      <w:r>
        <w:br/>
      </w:r>
      <w:r>
        <w:rPr>
          <w:rStyle w:val="VerbatimChar"/>
        </w:rPr>
        <w:t xml:space="preserve">noc/chi_mesh_xp.sv</w:t>
      </w:r>
      <w:r>
        <w:br/>
      </w:r>
      <w:r>
        <w:rPr>
          <w:rStyle w:val="VerbatimChar"/>
        </w:rPr>
        <w:t xml:space="preserve">noc/chi_mesh.sv</w:t>
      </w:r>
      <w:r>
        <w:br/>
      </w:r>
      <w:r>
        <w:rPr>
          <w:rStyle w:val="VerbatimChar"/>
        </w:rPr>
        <w:t xml:space="preserve">noc/chi_noc_top.sv</w:t>
      </w:r>
      <w:r>
        <w:br/>
      </w:r>
      <w:r>
        <w:rPr>
          <w:rStyle w:val="VerbatimChar"/>
        </w:rPr>
        <w:t xml:space="preserve">sam/chi_hn_hash.sv</w:t>
      </w:r>
      <w:r>
        <w:br/>
      </w:r>
      <w:r>
        <w:rPr>
          <w:rStyle w:val="VerbatimChar"/>
        </w:rPr>
        <w:t xml:space="preserve">sam/chi_sam.sv</w:t>
      </w:r>
      <w:r>
        <w:br/>
      </w:r>
      <w:r>
        <w:rPr>
          <w:rStyle w:val="VerbatimChar"/>
        </w:rPr>
        <w:t xml:space="preserve">sam/chi_prefetch_map.sv</w:t>
      </w:r>
      <w:r>
        <w:br/>
      </w:r>
      <w:r>
        <w:rPr>
          <w:rStyle w:val="VerbatimChar"/>
        </w:rPr>
        <w:t xml:space="preserve">hni/chi_cfg_slave.sv</w:t>
      </w:r>
      <w:r>
        <w:br/>
      </w:r>
      <w:r>
        <w:rPr>
          <w:rStyle w:val="VerbatimChar"/>
        </w:rPr>
        <w:t xml:space="preserve">hni/chi_hni_top.sv</w:t>
      </w:r>
      <w:r>
        <w:br/>
      </w:r>
      <w:r>
        <w:rPr>
          <w:rStyle w:val="VerbatimChar"/>
        </w:rPr>
        <w:t xml:space="preserve">mn/chi_mn_dvm.sv</w:t>
      </w:r>
      <w:r>
        <w:br/>
      </w:r>
      <w:r>
        <w:rPr>
          <w:rStyle w:val="VerbatimChar"/>
        </w:rPr>
        <w:t xml:space="preserve">hnf/chi_pos.sv</w:t>
      </w:r>
      <w:r>
        <w:br/>
      </w:r>
      <w:r>
        <w:rPr>
          <w:rStyle w:val="VerbatimChar"/>
        </w:rPr>
        <w:t xml:space="preserve">hnf/chi_hazard.sv</w:t>
      </w:r>
      <w:r>
        <w:br/>
      </w:r>
      <w:r>
        <w:rPr>
          <w:rStyle w:val="VerbatimChar"/>
        </w:rPr>
        <w:t xml:space="preserve">hnf/chi_snoop_filter.sv</w:t>
      </w:r>
      <w:r>
        <w:br/>
      </w:r>
      <w:r>
        <w:rPr>
          <w:rStyle w:val="VerbatimChar"/>
        </w:rPr>
        <w:t xml:space="preserve">hnf/chi_snp_gen.sv</w:t>
      </w:r>
      <w:r>
        <w:br/>
      </w:r>
      <w:r>
        <w:rPr>
          <w:rStyle w:val="VerbatimChar"/>
        </w:rPr>
        <w:t xml:space="preserve">hnf/chi_retry.sv</w:t>
      </w:r>
      <w:r>
        <w:br/>
      </w:r>
      <w:r>
        <w:rPr>
          <w:rStyle w:val="VerbatimChar"/>
        </w:rPr>
        <w:t xml:space="preserve">hnf/chi_dct_ctrl.sv</w:t>
      </w:r>
      <w:r>
        <w:br/>
      </w:r>
      <w:r>
        <w:rPr>
          <w:rStyle w:val="VerbatimChar"/>
        </w:rPr>
        <w:t xml:space="preserve">hnf/chi_atomic_alu.sv</w:t>
      </w:r>
      <w:r>
        <w:br/>
      </w:r>
      <w:r>
        <w:rPr>
          <w:rStyle w:val="VerbatimChar"/>
        </w:rPr>
        <w:t xml:space="preserve">hnf/chi_dmt_ctrl.sv</w:t>
      </w:r>
      <w:r>
        <w:br/>
      </w:r>
      <w:r>
        <w:rPr>
          <w:rStyle w:val="VerbatimChar"/>
        </w:rPr>
        <w:t xml:space="preserve">hnf/chi_dwt_ctrl.sv</w:t>
      </w:r>
      <w:r>
        <w:br/>
      </w:r>
      <w:r>
        <w:rPr>
          <w:rStyle w:val="VerbatimChar"/>
        </w:rPr>
        <w:t xml:space="preserve">hnf/chi_stash_ctrl.sv</w:t>
      </w:r>
      <w:r>
        <w:br/>
      </w:r>
      <w:r>
        <w:rPr>
          <w:rStyle w:val="VerbatimChar"/>
        </w:rPr>
        <w:t xml:space="preserve">hnf/chi_cmo.sv</w:t>
      </w:r>
      <w:r>
        <w:br/>
      </w:r>
      <w:r>
        <w:rPr>
          <w:rStyle w:val="VerbatimChar"/>
        </w:rPr>
        <w:t xml:space="preserve">hnf/chi_excl_mon.sv</w:t>
      </w:r>
      <w:r>
        <w:br/>
      </w:r>
      <w:r>
        <w:rPr>
          <w:rStyle w:val="VerbatimChar"/>
        </w:rPr>
        <w:t xml:space="preserve">hnf/chi_hnf_top.sv</w:t>
      </w:r>
      <w:r>
        <w:br/>
      </w:r>
      <w:r>
        <w:rPr>
          <w:rStyle w:val="VerbatimChar"/>
        </w:rPr>
        <w:t xml:space="preserve">top/chi_interconnect_top.sv</w:t>
      </w:r>
      <w:r>
        <w:br/>
      </w:r>
      <w:r>
        <w:rPr>
          <w:rStyle w:val="VerbatimChar"/>
        </w:rPr>
        <w:t xml:space="preserve">top/chi_interconnect_compile.sv</w:t>
      </w:r>
      <w:r>
        <w:br/>
      </w:r>
      <w:r>
        <w:rPr>
          <w:rStyle w:val="VerbatimChar"/>
        </w:rPr>
        <w:t xml:space="preserve">top/chi_link_compile.sv</w:t>
      </w:r>
      <w:r>
        <w:br/>
      </w:r>
      <w:r>
        <w:rPr>
          <w:rStyle w:val="VerbatimChar"/>
        </w:rPr>
        <w:t xml:space="preserve">top/chi_hnf_compile.sv</w:t>
      </w:r>
      <w:r>
        <w:br/>
      </w:r>
      <w:r>
        <w:rPr>
          <w:rStyle w:val="VerbatimChar"/>
        </w:rPr>
        <w:t xml:space="preserve">sva/chi_link_sva.sv</w:t>
      </w:r>
      <w:r>
        <w:br/>
      </w:r>
      <w:r>
        <w:rPr>
          <w:rStyle w:val="VerbatimChar"/>
        </w:rPr>
        <w:t xml:space="preserve">sva/chi_link_rx_sva.sv</w:t>
      </w:r>
      <w:r>
        <w:br/>
      </w:r>
      <w:r>
        <w:rPr>
          <w:rStyle w:val="VerbatimChar"/>
        </w:rPr>
        <w:t xml:space="preserve">sva/chi_proto_sva.sv</w:t>
      </w:r>
      <w:r>
        <w:br/>
      </w:r>
      <w:r>
        <w:rPr>
          <w:rStyle w:val="VerbatimChar"/>
        </w:rPr>
        <w:t xml:space="preserve">sva/chi_mn_sva.sv</w:t>
      </w:r>
      <w:r>
        <w:br/>
      </w:r>
      <w:r>
        <w:rPr>
          <w:rStyle w:val="VerbatimChar"/>
        </w:rPr>
        <w:t xml:space="preserve">sva/chi_ordering_sva.sv</w:t>
      </w:r>
      <w:r>
        <w:br/>
      </w:r>
      <w:r>
        <w:rPr>
          <w:rStyle w:val="VerbatimChar"/>
        </w:rPr>
        <w:t xml:space="preserve">sva/chi_hnf_ordering_sva.sv</w:t>
      </w:r>
      <w:r>
        <w:br/>
      </w:r>
      <w:r>
        <w:rPr>
          <w:rStyle w:val="VerbatimChar"/>
        </w:rPr>
        <w:t xml:space="preserve">top/chi_sva_compile.sv</w:t>
      </w:r>
    </w:p>
    <w:p>
      <w:pPr>
        <w:pStyle w:val="FirstParagraph"/>
      </w:pPr>
      <w:r>
        <w:rPr>
          <w:rStyle w:val="VerbatimChar"/>
        </w:rPr>
        <w:t xml:space="preserve">top/chi_stage1_compile.sv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top/chi_sam_compile.sv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top/chi_xbar_compile.sv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top/chi_ring_compile.sv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top/chi_mesh_compile.sv</w:t>
      </w:r>
      <w:r>
        <w:t xml:space="preserve"> </w:t>
      </w:r>
      <w:r>
        <w:t xml:space="preserve">are supplemental elaboration harnesses. They are</w:t>
      </w:r>
      <w:r>
        <w:t xml:space="preserve"> </w:t>
      </w:r>
      <w:r>
        <w:t xml:space="preserve">not entries in</w:t>
      </w:r>
      <w:r>
        <w:t xml:space="preserve"> </w:t>
      </w:r>
      <w:r>
        <w:rPr>
          <w:rStyle w:val="VerbatimChar"/>
        </w:rPr>
        <w:t xml:space="preserve">filelist.f</w:t>
      </w:r>
      <w:r>
        <w:t xml:space="preserve"> </w:t>
      </w:r>
      <w:r>
        <w:t xml:space="preserve">and are not product hierarchy.</w:t>
      </w:r>
    </w:p>
    <w:p>
      <w:pPr>
        <w:pStyle w:val="BodyText"/>
      </w:pPr>
      <w:r>
        <w:rPr>
          <w:rStyle w:val="VerbatimChar"/>
        </w:rPr>
        <w:t xml:space="preserve">tb/chi_node_link_bfm.sv</w:t>
      </w:r>
      <w:r>
        <w:t xml:space="preserve">,</w:t>
      </w:r>
      <w:r>
        <w:t xml:space="preserve"> </w:t>
      </w:r>
      <w:r>
        <w:rPr>
          <w:rStyle w:val="VerbatimChar"/>
        </w:rPr>
        <w:t xml:space="preserve">tb/chi_sim_harness.sv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tb/chi_smoke_tb.sv</w:t>
      </w:r>
      <w:r>
        <w:t xml:space="preserve"> </w:t>
      </w:r>
      <w:r>
        <w:t xml:space="preserve">are the simulation files described in Section 12.7. They are also outside</w:t>
      </w:r>
      <w:r>
        <w:t xml:space="preserve"> </w:t>
      </w:r>
      <w:r>
        <w:rPr>
          <w:rStyle w:val="VerbatimChar"/>
        </w:rPr>
        <w:t xml:space="preserve">filelist.f</w:t>
      </w:r>
      <w:r>
        <w:t xml:space="preserve">, and they are not synthesizable.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drives lint, the</w:t>
      </w:r>
      <w:r>
        <w:t xml:space="preserve"> </w:t>
      </w:r>
      <w:r>
        <w:t xml:space="preserve">smoke run and document generation.</w:t>
      </w:r>
    </w:p>
    <w:bookmarkEnd w:id="94"/>
    <w:bookmarkStart w:id="95" w:name="passing-lint-commands"/>
    <w:p>
      <w:pPr>
        <w:pStyle w:val="Heading2"/>
      </w:pPr>
      <w:r>
        <w:t xml:space="preserve">12.6 Passing lint commands</w:t>
      </w:r>
    </w:p>
    <w:p>
      <w:pPr>
        <w:pStyle w:val="FirstParagraph"/>
      </w:pPr>
      <w:r>
        <w:rPr>
          <w:rStyle w:val="VerbatimChar"/>
        </w:rPr>
        <w:t xml:space="preserve">chi_interconnect_compile</w:t>
      </w:r>
      <w:r>
        <w:t xml:space="preserve"> </w:t>
      </w:r>
      <w:r>
        <w:t xml:space="preserve">is the lint and elaboration target for the product</w:t>
      </w:r>
      <w:r>
        <w:t xml:space="preserve"> </w:t>
      </w:r>
      <w:r>
        <w:t xml:space="preserve">top. The product top’s node-facing ports are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 </w:t>
      </w:r>
      <w:r>
        <w:t xml:space="preserve">arrays, and a tool that</w:t>
      </w:r>
      <w:r>
        <w:t xml:space="preserve"> </w:t>
      </w:r>
      <w:r>
        <w:t xml:space="preserve">elaborates</w:t>
      </w:r>
      <w:r>
        <w:t xml:space="preserve"> </w:t>
      </w:r>
      <w:r>
        <w:rPr>
          <w:rStyle w:val="VerbatimChar"/>
        </w:rPr>
        <w:t xml:space="preserve">chi_interconnect_top</w:t>
      </w:r>
      <w:r>
        <w:t xml:space="preserve"> </w:t>
      </w:r>
      <w:r>
        <w:t xml:space="preserve">as the design root has no interface</w:t>
      </w:r>
      <w:r>
        <w:t xml:space="preserve"> </w:t>
      </w:r>
      <w:r>
        <w:t xml:space="preserve">instances to bind them to, so the harness creates them.</w:t>
      </w:r>
    </w:p>
    <w:p>
      <w:pPr>
        <w:pStyle w:val="SourceCode"/>
      </w:pP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-Wno-fatal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-Wno-UNUSEDSIGNAL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-Wno-UNUSEDPARAM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-Wno-UNDRIVEN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-Wno-BLKLOOPINIT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filelist.f </w:t>
      </w:r>
      <w:r>
        <w:rPr>
          <w:rStyle w:val="AttributeTok"/>
        </w:rPr>
        <w:t xml:space="preserve">--top-module</w:t>
      </w:r>
      <w:r>
        <w:rPr>
          <w:rStyle w:val="NormalTok"/>
        </w:rPr>
        <w:t xml:space="preserve"> chi_interconnect_compile</w:t>
      </w:r>
      <w:r>
        <w:br/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-Wno-fatal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-Wno-UNUSEDSIGNAL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-Wno-UNUSEDPARAM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-Wno-UNDRIVEN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-Wno-BLKLOOPINIT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filelist.f </w:t>
      </w:r>
      <w:r>
        <w:rPr>
          <w:rStyle w:val="AttributeTok"/>
        </w:rPr>
        <w:t xml:space="preserve">--top-module</w:t>
      </w:r>
      <w:r>
        <w:rPr>
          <w:rStyle w:val="NormalTok"/>
        </w:rPr>
        <w:t xml:space="preserve"> chi_sva_compile</w:t>
      </w:r>
    </w:p>
    <w:p>
      <w:pPr>
        <w:pStyle w:val="FirstParagraph"/>
      </w:pPr>
      <w:r>
        <w:t xml:space="preserve">Both commands produce no warnings, including no</w:t>
      </w:r>
      <w:r>
        <w:t xml:space="preserve"> </w:t>
      </w:r>
      <w:r>
        <w:rPr>
          <w:rStyle w:val="VerbatimChar"/>
        </w:rPr>
        <w:t xml:space="preserve">UNOPTFLAT</w:t>
      </w:r>
      <w:r>
        <w:t xml:space="preserve">, so the design</w:t>
      </w:r>
      <w:r>
        <w:t xml:space="preserve"> </w:t>
      </w:r>
      <w:r>
        <w:t xml:space="preserve">has no circular combinational logic.</w:t>
      </w:r>
      <w:r>
        <w:t xml:space="preserve"> </w:t>
      </w:r>
      <w:r>
        <w:rPr>
          <w:rStyle w:val="VerbatimChar"/>
        </w:rPr>
        <w:t xml:space="preserve">UNUSEDSIGNAL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UNUSEDPARAM</w:t>
      </w:r>
      <w:r>
        <w:t xml:space="preserve"> </w:t>
      </w:r>
      <w:r>
        <w:t xml:space="preserve">are</w:t>
      </w:r>
      <w:r>
        <w:t xml:space="preserve"> </w:t>
      </w:r>
      <w:r>
        <w:t xml:space="preserve">suppressed because superset protocol records, optional ports and compile</w:t>
      </w:r>
      <w:r>
        <w:t xml:space="preserve"> </w:t>
      </w:r>
      <w:r>
        <w:t xml:space="preserve">harnesses intentionally expose fields that a given configuration does not</w:t>
      </w:r>
      <w:r>
        <w:t xml:space="preserve"> </w:t>
      </w:r>
      <w:r>
        <w:t xml:space="preserve">consume.</w:t>
      </w:r>
      <w:r>
        <w:t xml:space="preserve"> </w:t>
      </w:r>
      <w:r>
        <w:rPr>
          <w:rStyle w:val="VerbatimChar"/>
        </w:rPr>
        <w:t xml:space="preserve">UNDRIVEN</w:t>
      </w:r>
      <w:r>
        <w:t xml:space="preserve"> </w:t>
      </w:r>
      <w:r>
        <w:t xml:space="preserve">is suppressed because the lint harnesses do not</w:t>
      </w:r>
      <w:r>
        <w:t xml:space="preserve"> </w:t>
      </w:r>
      <w:r>
        <w:t xml:space="preserve">instantiate external node drivers for</w:t>
      </w:r>
      <w:r>
        <w:t xml:space="preserve"> </w:t>
      </w:r>
      <w:r>
        <w:rPr>
          <w:rStyle w:val="VerbatimChar"/>
        </w:rPr>
        <w:t xml:space="preserve">chi_if</w:t>
      </w:r>
      <w:r>
        <w:t xml:space="preserve">.</w:t>
      </w:r>
      <w:r>
        <w:t xml:space="preserve"> </w:t>
      </w:r>
      <w:r>
        <w:rPr>
          <w:rStyle w:val="VerbatimChar"/>
        </w:rPr>
        <w:t xml:space="preserve">BLKLOOPINIT</w:t>
      </w:r>
      <w:r>
        <w:t xml:space="preserve"> </w:t>
      </w:r>
      <w:r>
        <w:t xml:space="preserve">is suppressed</w:t>
      </w:r>
      <w:r>
        <w:t xml:space="preserve"> </w:t>
      </w:r>
      <w:r>
        <w:t xml:space="preserve">for Verilator 5.020’s restriction on nonblocking initialization loops over</w:t>
      </w:r>
      <w:r>
        <w:t xml:space="preserve"> </w:t>
      </w:r>
      <w:r>
        <w:t xml:space="preserve">the unpacked snoop-filter arrays.</w:t>
      </w:r>
      <w:r>
        <w:t xml:space="preserve"> </w:t>
      </w:r>
      <w:r>
        <w:rPr>
          <w:rStyle w:val="VerbatimChar"/>
        </w:rPr>
        <w:t xml:space="preserve">Wno-fatal</w:t>
      </w:r>
      <w:r>
        <w:t xml:space="preserve"> </w:t>
      </w:r>
      <w:r>
        <w:t xml:space="preserve">reports remaining warnings</w:t>
      </w:r>
      <w:r>
        <w:t xml:space="preserve"> </w:t>
      </w:r>
      <w:r>
        <w:t xml:space="preserve">without turning them into failures.</w:t>
      </w:r>
    </w:p>
    <w:p>
      <w:pPr>
        <w:pStyle w:val="BodyText"/>
      </w:pPr>
      <w:r>
        <w:t xml:space="preserve">A supplemental harness is checked by appending its file and selecting it as</w:t>
      </w:r>
      <w:r>
        <w:t xml:space="preserve"> </w:t>
      </w:r>
      <w:r>
        <w:t xml:space="preserve">the top, for example:</w:t>
      </w:r>
    </w:p>
    <w:p>
      <w:pPr>
        <w:pStyle w:val="SourceCode"/>
      </w:pP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-Wno-fatal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-Wno-UNUSEDSIGNAL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-Wno-UNUSEDPARAM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-Wno-UNDRIVEN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-Wno-BLKLOOPINIT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filelist.f top/chi_ring_compile.sv </w:t>
      </w:r>
      <w:r>
        <w:rPr>
          <w:rStyle w:val="AttributeTok"/>
        </w:rPr>
        <w:t xml:space="preserve">--top-module</w:t>
      </w:r>
      <w:r>
        <w:rPr>
          <w:rStyle w:val="NormalTok"/>
        </w:rPr>
        <w:t xml:space="preserve"> chi_ring_compile</w:t>
      </w:r>
    </w:p>
    <w:p>
      <w:pPr>
        <w:pStyle w:val="FirstParagraph"/>
      </w:pPr>
      <w:r>
        <w:t xml:space="preserve">The harnesses</w:t>
      </w:r>
      <w:r>
        <w:t xml:space="preserve"> </w:t>
      </w:r>
      <w:r>
        <w:rPr>
          <w:rStyle w:val="VerbatimChar"/>
        </w:rPr>
        <w:t xml:space="preserve">chi_hnf_compile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chi_link_compile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chi_mesh_compile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chi_ring_compile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chi_xbar_compile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chi_sam_compile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chi_stage1_compile</w:t>
      </w:r>
      <w:r>
        <w:t xml:space="preserve"> </w:t>
      </w:r>
      <w:r>
        <w:t xml:space="preserve">all pass with the same options.</w:t>
      </w:r>
    </w:p>
    <w:bookmarkEnd w:id="95"/>
    <w:bookmarkStart w:id="96" w:name="reset-link-bring-up-and-idle-smoke-run"/>
    <w:p>
      <w:pPr>
        <w:pStyle w:val="Heading2"/>
      </w:pPr>
      <w:r>
        <w:t xml:space="preserve">12.7 Reset, link bring-up and idle smoke run</w:t>
      </w:r>
    </w:p>
    <w:p>
      <w:pPr>
        <w:pStyle w:val="FirstParagraph"/>
      </w:pPr>
      <w:r>
        <w:t xml:space="preserve">Lint elaborates the design but never executes it, so neither the</w:t>
      </w:r>
      <w:r>
        <w:t xml:space="preserve"> </w:t>
      </w:r>
      <w:r>
        <w:rPr>
          <w:rStyle w:val="VerbatimChar"/>
        </w:rPr>
        <w:t xml:space="preserve">chi_cfg_check</w:t>
      </w:r>
      <w:r>
        <w:t xml:space="preserve"> </w:t>
      </w:r>
      <w:r>
        <w:t xml:space="preserve">elaboration checks of Section 3.3 nor any bound assertion</w:t>
      </w:r>
      <w:r>
        <w:t xml:space="preserve"> </w:t>
      </w:r>
      <w:r>
        <w:t xml:space="preserve">actually runs during a lint pass.</w:t>
      </w:r>
      <w:r>
        <w:t xml:space="preserve"> </w:t>
      </w:r>
      <w:r>
        <w:rPr>
          <w:rStyle w:val="VerbatimChar"/>
        </w:rPr>
        <w:t xml:space="preserve">tb/chi_smoke_tb.sv</w:t>
      </w:r>
      <w:r>
        <w:t xml:space="preserve"> </w:t>
      </w:r>
      <w:r>
        <w:t xml:space="preserve">closes that gap: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sim</w:t>
      </w:r>
    </w:p>
    <w:p>
      <w:pPr>
        <w:pStyle w:val="FirstParagraph"/>
      </w:pPr>
      <w:r>
        <w:t xml:space="preserve">This is not a protocol testbench. There is no traffic generator, scoreboard</w:t>
      </w:r>
      <w:r>
        <w:t xml:space="preserve"> </w:t>
      </w:r>
      <w:r>
        <w:t xml:space="preserve">or coverage model. It checks three things.</w:t>
      </w:r>
    </w:p>
    <w:p>
      <w:pPr>
        <w:pStyle w:val="BodyText"/>
      </w:pPr>
      <w:r>
        <w:t xml:space="preserve">First, the elaboration checks execute. This is what confirms at runtime that</w:t>
      </w:r>
      <w:r>
        <w:t xml:space="preserve"> </w:t>
      </w:r>
      <w:r>
        <w:t xml:space="preserve">the default configuration is legal, that every node has a unique placement,</w:t>
      </w:r>
      <w:r>
        <w:t xml:space="preserve"> </w:t>
      </w:r>
      <w:r>
        <w:t xml:space="preserve">that each NodeID’s routing fields decode back to the placement that produced</w:t>
      </w:r>
      <w:r>
        <w:t xml:space="preserve"> </w:t>
      </w:r>
      <w:r>
        <w:t xml:space="preserve">it, and that all four derived flit widths fall inside the Issue H ranges.</w:t>
      </w:r>
    </w:p>
    <w:p>
      <w:pPr>
        <w:pStyle w:val="BodyText"/>
      </w:pPr>
      <w:r>
        <w:t xml:space="preserve">Second, every link comes up. The interconnect owns only its half of each</w:t>
      </w:r>
      <w:r>
        <w:t xml:space="preserve"> </w:t>
      </w:r>
      <w:r>
        <w:t xml:space="preserve">link: it initiates the direction it transmits on and acknowledges the</w:t>
      </w:r>
      <w:r>
        <w:t xml:space="preserve"> </w:t>
      </w:r>
      <w:r>
        <w:t xml:space="preserve">direction it receives on. Without a peer on the node side, every receive link</w:t>
      </w:r>
      <w:r>
        <w:t xml:space="preserve"> </w:t>
      </w:r>
      <w:r>
        <w:t xml:space="preserve">stays in STOP and no L-Credit is ever issued, so</w:t>
      </w:r>
      <w:r>
        <w:t xml:space="preserve"> </w:t>
      </w:r>
      <w:r>
        <w:rPr>
          <w:rStyle w:val="VerbatimChar"/>
        </w:rPr>
        <w:t xml:space="preserve">chi_node_link_bfm</w:t>
      </w:r>
      <w:r>
        <w:t xml:space="preserve"> </w:t>
      </w:r>
      <w:r>
        <w:t xml:space="preserve">supplies</w:t>
      </w:r>
      <w:r>
        <w:t xml:space="preserve"> </w:t>
      </w:r>
      <w:r>
        <w:t xml:space="preserve">that peer. It is the mirror image of</w:t>
      </w:r>
      <w:r>
        <w:t xml:space="preserve"> </w:t>
      </w:r>
      <w:r>
        <w:rPr>
          <w:rStyle w:val="VerbatimChar"/>
        </w:rPr>
        <w:t xml:space="preserve">chi_link_port</w:t>
      </w:r>
      <w:r>
        <w:t xml:space="preserve">: it initiates the node</w:t>
      </w:r>
      <w:r>
        <w:t xml:space="preserve"> </w:t>
      </w:r>
      <w:r>
        <w:t xml:space="preserve">transmit direction, acknowledges the interconnect’s, issues L-Credits on the</w:t>
      </w:r>
      <w:r>
        <w:t xml:space="preserve"> </w:t>
      </w:r>
      <w:r>
        <w:t xml:space="preserve">channels the node receives, and counts and discards arriving flits.</w:t>
      </w:r>
      <w:r>
        <w:t xml:space="preserve"> </w:t>
      </w:r>
      <w:r>
        <w:rPr>
          <w:rStyle w:val="VerbatimChar"/>
        </w:rPr>
        <w:t xml:space="preserve">chi_sim_harness</w:t>
      </w:r>
      <w:r>
        <w:t xml:space="preserve"> </w:t>
      </w:r>
      <w:r>
        <w:t xml:space="preserve">attaches one model per external port. The run requires all</w:t>
      </w:r>
      <w:r>
        <w:t xml:space="preserve"> </w:t>
      </w:r>
      <w:r>
        <w:t xml:space="preserve">eight external links to reach RUN in both directions and to hand over their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lcrdDepth</w:t>
      </w:r>
      <w:r>
        <w:t xml:space="preserve"> </w:t>
      </w:r>
      <w:r>
        <w:t xml:space="preserve">allocation on every applicable channel, and requires the</w:t>
      </w:r>
      <w:r>
        <w:t xml:space="preserve"> </w:t>
      </w:r>
      <w:r>
        <w:t xml:space="preserve">HN-F, HN-I and MN ordinals to report no link, since those are internal.</w:t>
      </w:r>
    </w:p>
    <w:p>
      <w:pPr>
        <w:pStyle w:val="BodyText"/>
      </w:pPr>
      <w:r>
        <w:t xml:space="preserve">Third, the fabric is silent when idle. With the links up and credits</w:t>
      </w:r>
      <w:r>
        <w:t xml:space="preserve"> </w:t>
      </w:r>
      <w:r>
        <w:t xml:space="preserve">available, the interconnect is free to transmit, so the run fails if any node</w:t>
      </w:r>
      <w:r>
        <w:t xml:space="preserve"> </w:t>
      </w:r>
      <w:r>
        <w:t xml:space="preserve">receives a flit while no request has been made. It also fails on any</w:t>
      </w:r>
      <w:r>
        <w:t xml:space="preserve"> </w:t>
      </w:r>
      <w:r>
        <w:t xml:space="preserve">elaboration</w:t>
      </w:r>
      <w:r>
        <w:t xml:space="preserve"> </w:t>
      </w:r>
      <w:r>
        <w:rPr>
          <w:rStyle w:val="VerbatimChar"/>
        </w:rPr>
        <w:t xml:space="preserve">$fatal</w:t>
      </w:r>
      <w:r>
        <w:t xml:space="preserve">, any bound assertion firing out of reset, any reported</w:t>
      </w:r>
      <w:r>
        <w:t xml:space="preserve"> </w:t>
      </w:r>
      <w:r>
        <w:t xml:space="preserve">flit parity or L-Credit error, and any link dropping out of RUN.</w:t>
      </w:r>
    </w:p>
    <w:p>
      <w:pPr>
        <w:pStyle w:val="BodyText"/>
      </w:pPr>
      <w:r>
        <w:t xml:space="preserve">Node and channel counts are derived from</w:t>
      </w:r>
      <w:r>
        <w:t xml:space="preserve"> </w:t>
      </w:r>
      <w:r>
        <w:rPr>
          <w:rStyle w:val="VerbatimChar"/>
        </w:rPr>
        <w:t xml:space="preserve">CHI_CFG_DEFAULT</w:t>
      </w:r>
      <w:r>
        <w:t xml:space="preserve"> </w:t>
      </w:r>
      <w:r>
        <w:t xml:space="preserve">rather than written</w:t>
      </w:r>
      <w:r>
        <w:t xml:space="preserve"> </w:t>
      </w:r>
      <w:r>
        <w:t xml:space="preserve">as literals, so the testbench follows a reconfigured node list without edits.</w:t>
      </w:r>
      <w:r>
        <w:t xml:space="preserve"> </w:t>
      </w:r>
      <w:r>
        <w:rPr>
          <w:rStyle w:val="VerbatimChar"/>
        </w:rPr>
        <w:t xml:space="preserve">chi_sim_harness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chi_interconnect_compile</w:t>
      </w:r>
      <w:r>
        <w:t xml:space="preserve"> </w:t>
      </w:r>
      <w:r>
        <w:t xml:space="preserve">is the simulation</w:t>
      </w:r>
      <w:r>
        <w:t xml:space="preserve"> </w:t>
      </w:r>
      <w:r>
        <w:t xml:space="preserve">top, because the compile harness deliberately leaves the node-driven</w:t>
      </w:r>
      <w:r>
        <w:t xml:space="preserve"> </w:t>
      </w:r>
      <w:r>
        <w:t xml:space="preserve">interface inputs undriven for lint.</w:t>
      </w:r>
    </w:p>
    <w:p>
      <w:pPr>
        <w:pStyle w:val="BodyText"/>
      </w:pPr>
      <w:r>
        <w:t xml:space="preserve">The run is repeated with randomised initialisation: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simrand</w:t>
      </w:r>
    </w:p>
    <w:p>
      <w:pPr>
        <w:pStyle w:val="FirstParagraph"/>
      </w:pPr>
      <w:r>
        <w:t xml:space="preserve">Verilator initialises state to zero, so anything that depends on a register</w:t>
      </w:r>
      <w:r>
        <w:t xml:space="preserve"> </w:t>
      </w:r>
      <w:r>
        <w:t xml:space="preserve">or an input having been driven passes by accident. A four-state simulator</w:t>
      </w:r>
      <w:r>
        <w:t xml:space="preserve"> </w:t>
      </w:r>
      <w:r>
        <w:t xml:space="preserve">propagates X instead and fails.</w:t>
      </w:r>
      <w:r>
        <w:t xml:space="preserve"> </w:t>
      </w:r>
      <w:r>
        <w:rPr>
          <w:rStyle w:val="VerbatimChar"/>
        </w:rPr>
        <w:t xml:space="preserve">make simrand</w:t>
      </w:r>
      <w:r>
        <w:t xml:space="preserve"> </w:t>
      </w:r>
      <w:r>
        <w:t xml:space="preserve">approximates that by replaying</w:t>
      </w:r>
      <w:r>
        <w:t xml:space="preserve"> </w:t>
      </w:r>
      <w:r>
        <w:t xml:space="preserve">the same run under several initialisation seeds, and it is the only part of</w:t>
      </w:r>
      <w:r>
        <w:t xml:space="preserve"> </w:t>
      </w:r>
      <w:r>
        <w:t xml:space="preserve">this flow that can catch a missing driver. It found one: a node class</w:t>
      </w:r>
      <w:r>
        <w:t xml:space="preserve"> </w:t>
      </w:r>
      <w:r>
        <w:t xml:space="preserve">configured to zero still has a one-element sentinel interface, because an</w:t>
      </w:r>
      <w:r>
        <w:t xml:space="preserve"> </w:t>
      </w:r>
      <w:r>
        <w:t xml:space="preserve">interface array cannot be declared empty, and the port loop originally built</w:t>
      </w:r>
      <w:r>
        <w:t xml:space="preserve"> </w:t>
      </w:r>
      <w:r>
        <w:t xml:space="preserve">a complete link layer for that sentinel. Nothing drove its node-side inputs.</w:t>
      </w:r>
      <w:r>
        <w:t xml:space="preserve"> </w:t>
      </w:r>
      <w:r>
        <w:t xml:space="preserve">The loop now runs to the configured count, so no link is built for a class</w:t>
      </w:r>
      <w:r>
        <w:t xml:space="preserve"> </w:t>
      </w:r>
      <w:r>
        <w:t xml:space="preserve">that does not exist.</w:t>
      </w:r>
    </w:p>
    <w:bookmarkEnd w:id="96"/>
    <w:bookmarkStart w:id="97" w:name="tool-dependence-of-this-code"/>
    <w:p>
      <w:pPr>
        <w:pStyle w:val="Heading2"/>
      </w:pPr>
      <w:r>
        <w:t xml:space="preserve">12.8 Tool dependence of this code</w:t>
      </w:r>
    </w:p>
    <w:p>
      <w:pPr>
        <w:pStyle w:val="FirstParagraph"/>
      </w:pPr>
      <w:r>
        <w:t xml:space="preserve">The flow above uses Verilator, which is not equivalent to a commercial</w:t>
      </w:r>
      <w:r>
        <w:t xml:space="preserve"> </w:t>
      </w:r>
      <w:r>
        <w:t xml:space="preserve">simulator. Three consequences are visible in the source and should be</w:t>
      </w:r>
      <w:r>
        <w:t xml:space="preserve"> </w:t>
      </w:r>
      <w:r>
        <w:t xml:space="preserve">understood before this RTL is taken into a Questa, Xcelium or VCS flow.</w:t>
      </w:r>
    </w:p>
    <w:p>
      <w:pPr>
        <w:pStyle w:val="BodyText"/>
      </w:pPr>
      <w:r>
        <w:t xml:space="preserve">First, some structure exists to satisfy Verilator rather than the language.</w:t>
      </w:r>
      <w:r>
        <w:t xml:space="preserve"> </w:t>
      </w:r>
      <w:r>
        <w:rPr>
          <w:rStyle w:val="VerbatimChar"/>
        </w:rPr>
        <w:t xml:space="preserve">UNOPTFLAT</w:t>
      </w:r>
      <w:r>
        <w:t xml:space="preserve"> </w:t>
      </w:r>
      <w:r>
        <w:t xml:space="preserve">is reported per procedural block, not per signal, so a single</w:t>
      </w:r>
      <w:r>
        <w:t xml:space="preserve"> </w:t>
      </w:r>
      <w:r>
        <w:rPr>
          <w:rStyle w:val="VerbatimChar"/>
        </w:rPr>
        <w:t xml:space="preserve">always_comb</w:t>
      </w:r>
      <w:r>
        <w:t xml:space="preserve"> </w:t>
      </w:r>
      <w:r>
        <w:t xml:space="preserve">that writes both directions of a handshake is flagged even when</w:t>
      </w:r>
      <w:r>
        <w:t xml:space="preserve"> </w:t>
      </w:r>
      <w:r>
        <w:t xml:space="preserve">no dependency actually closes. That is why</w:t>
      </w:r>
      <w:r>
        <w:t xml:space="preserve"> </w:t>
      </w:r>
      <w:r>
        <w:rPr>
          <w:rStyle w:val="VerbatimChar"/>
        </w:rPr>
        <w:t xml:space="preserve">chi_mesh</w:t>
      </w:r>
      <w:r>
        <w:t xml:space="preserve"> </w:t>
      </w:r>
      <w:r>
        <w:t xml:space="preserve">splits into four blocks</w:t>
      </w:r>
      <w:r>
        <w:t xml:space="preserve"> </w:t>
      </w:r>
      <w:r>
        <w:t xml:space="preserve">and why the Home and HN-I ready outputs sit in blocks of their own. The</w:t>
      </w:r>
      <w:r>
        <w:t xml:space="preserve"> </w:t>
      </w:r>
      <w:r>
        <w:t xml:space="preserve">underlying rule those splits express, in Section 2.8, is sound and worth</w:t>
      </w:r>
      <w:r>
        <w:t xml:space="preserve"> </w:t>
      </w:r>
      <w:r>
        <w:t xml:space="preserve">keeping; the block count is an artifact.</w:t>
      </w:r>
      <w:r>
        <w:t xml:space="preserve"> </w:t>
      </w:r>
      <w:r>
        <w:rPr>
          <w:rStyle w:val="VerbatimChar"/>
        </w:rPr>
        <w:t xml:space="preserve">chi_link_port</w:t>
      </w:r>
      <w:r>
        <w:t xml:space="preserve"> </w:t>
      </w:r>
      <w:r>
        <w:t xml:space="preserve">mirrors interface</w:t>
      </w:r>
      <w:r>
        <w:t xml:space="preserve"> </w:t>
      </w:r>
      <w:r>
        <w:t xml:space="preserve">members into local nets before using them as instance pins,</w:t>
      </w:r>
      <w:r>
        <w:t xml:space="preserve"> </w:t>
      </w:r>
      <w:r>
        <w:rPr>
          <w:rStyle w:val="VerbatimChar"/>
        </w:rPr>
        <w:t xml:space="preserve">chi_pos</w:t>
      </w:r>
      <w:r>
        <w:t xml:space="preserve"> </w:t>
      </w:r>
      <w:r>
        <w:t xml:space="preserve">exports</w:t>
      </w:r>
      <w:r>
        <w:t xml:space="preserve"> </w:t>
      </w:r>
      <w:r>
        <w:t xml:space="preserve">a packed rather than unpacked array because binding an unpacked array port</w:t>
      </w:r>
      <w:r>
        <w:t xml:space="preserve"> </w:t>
      </w:r>
      <w:r>
        <w:t xml:space="preserve">fails, and the NodeID helpers hoist loop bounds into locals because a</w:t>
      </w:r>
      <w:r>
        <w:t xml:space="preserve"> </w:t>
      </w:r>
      <w:r>
        <w:t xml:space="preserve">function call in a loop condition is miscompiled. None of these change</w:t>
      </w:r>
      <w:r>
        <w:t xml:space="preserve"> </w:t>
      </w:r>
      <w:r>
        <w:t xml:space="preserve">behaviour, and all remain valid SystemVerilog, but none would have been</w:t>
      </w:r>
      <w:r>
        <w:t xml:space="preserve"> </w:t>
      </w:r>
      <w:r>
        <w:t xml:space="preserve">written this way against a commercial tool.</w:t>
      </w:r>
    </w:p>
    <w:p>
      <w:pPr>
        <w:pStyle w:val="BodyText"/>
      </w:pPr>
      <w:r>
        <w:t xml:space="preserve">Second, the bound assertions are limited by what Verilator accepts. They use</w:t>
      </w:r>
      <w:r>
        <w:t xml:space="preserve"> </w:t>
      </w:r>
      <w:r>
        <w:t xml:space="preserve">only implication,</w:t>
      </w:r>
      <w:r>
        <w:t xml:space="preserve"> </w:t>
      </w:r>
      <w:r>
        <w:rPr>
          <w:rStyle w:val="VerbatimChar"/>
        </w:rPr>
        <w:t xml:space="preserve">$past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$stable</w:t>
      </w:r>
      <w:r>
        <w:t xml:space="preserve">. Sequence repetition,</w:t>
      </w:r>
      <w:r>
        <w:t xml:space="preserve"> </w:t>
      </w:r>
      <w:r>
        <w:rPr>
          <w:rStyle w:val="VerbatimChar"/>
        </w:rPr>
        <w:t xml:space="preserve">throughout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within</w:t>
      </w:r>
      <w:r>
        <w:t xml:space="preserve"> </w:t>
      </w:r>
      <w:r>
        <w:t xml:space="preserve">and local variables in sequences are unavailable, and those are</w:t>
      </w:r>
      <w:r>
        <w:t xml:space="preserve"> </w:t>
      </w:r>
      <w:r>
        <w:t xml:space="preserve">exactly what an end-to-end property needs. A property such as</w:t>
      </w:r>
      <w:r>
        <w:t xml:space="preserve"> </w:t>
      </w:r>
      <w:r>
        <w:t xml:space="preserve">“</w:t>
      </w:r>
      <w:r>
        <w:t xml:space="preserve">every accepted</w:t>
      </w:r>
      <w:r>
        <w:t xml:space="preserve"> </w:t>
      </w:r>
      <w:r>
        <w:t xml:space="preserve">request eventually receives a completion carrying the matching</w:t>
      </w:r>
      <w:r>
        <w:t xml:space="preserve"> </w:t>
      </w:r>
      <w:r>
        <w:rPr>
          <w:rStyle w:val="VerbatimChar"/>
        </w:rPr>
        <w:t xml:space="preserve">TxnID</w:t>
      </w:r>
      <w:r>
        <w:t xml:space="preserve">”</w:t>
      </w:r>
      <w:r>
        <w:t xml:space="preserve"> </w:t>
      </w:r>
      <w:r>
        <w:t xml:space="preserve">cannot be expressed here, which is the concrete reason Section 12.1 describes</w:t>
      </w:r>
      <w:r>
        <w:t xml:space="preserve"> </w:t>
      </w:r>
      <w:r>
        <w:t xml:space="preserve">the assertion set as local.</w:t>
      </w:r>
    </w:p>
    <w:p>
      <w:pPr>
        <w:pStyle w:val="BodyText"/>
      </w:pPr>
      <w:r>
        <w:t xml:space="preserve">Third, Verilator is two-state. It cannot report an X, so uninitialised state,</w:t>
      </w:r>
      <w:r>
        <w:t xml:space="preserve"> </w:t>
      </w:r>
      <w:r>
        <w:t xml:space="preserve">missing resets and undriven inputs do not fail;</w:t>
      </w:r>
      <w:r>
        <w:t xml:space="preserve"> </w:t>
      </w:r>
      <w:r>
        <w:rPr>
          <w:rStyle w:val="VerbatimChar"/>
        </w:rPr>
        <w:t xml:space="preserve">make simrand</w:t>
      </w:r>
      <w:r>
        <w:t xml:space="preserve"> </w:t>
      </w:r>
      <w:r>
        <w:t xml:space="preserve">is a partial</w:t>
      </w:r>
      <w:r>
        <w:t xml:space="preserve"> </w:t>
      </w:r>
      <w:r>
        <w:t xml:space="preserve">substitute, not a replacement. Neither is there timing, SDF, glitch or</w:t>
      </w:r>
      <w:r>
        <w:t xml:space="preserve"> </w:t>
      </w:r>
      <w:r>
        <w:t xml:space="preserve">multi-clock behaviour, so Section 11 is unverified by this flow. Re-running</w:t>
      </w:r>
      <w:r>
        <w:t xml:space="preserve"> </w:t>
      </w:r>
      <w:r>
        <w:t xml:space="preserve">the elaboration checks and the smoke test under a four-state simulator with</w:t>
      </w:r>
      <w:r>
        <w:t xml:space="preserve"> </w:t>
      </w:r>
      <w:r>
        <w:t xml:space="preserve">X-initialisation is the first thing to do in a commercial flow, and it should</w:t>
      </w:r>
      <w:r>
        <w:t xml:space="preserve"> </w:t>
      </w:r>
      <w:r>
        <w:t xml:space="preserve">be expected to find defects this flow cannot see.</w:t>
      </w:r>
    </w:p>
    <w:bookmarkEnd w:id="97"/>
    <w:bookmarkStart w:id="98" w:name="regenerating-this-document"/>
    <w:p>
      <w:pPr>
        <w:pStyle w:val="Heading2"/>
      </w:pPr>
      <w:r>
        <w:t xml:space="preserve">12.9 Regenerating this document</w:t>
      </w:r>
    </w:p>
    <w:p>
      <w:pPr>
        <w:pStyle w:val="FirstParagraph"/>
      </w:pPr>
      <w:r>
        <w:t xml:space="preserve">The Word file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is generated from</w:t>
      </w:r>
      <w:r>
        <w:t xml:space="preserve"> </w:t>
      </w:r>
      <w:r>
        <w:rPr>
          <w:rStyle w:val="VerbatimChar"/>
        </w:rPr>
        <w:t xml:space="preserve">doc-src/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</w:t>
      </w:r>
    </w:p>
    <w:p>
      <w:pPr>
        <w:pStyle w:val="FirstParagraph"/>
      </w:pPr>
      <w:r>
        <w:t xml:space="preserve">which runs: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doc-src/chi_interconnect_design_spec.md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docs/chi_interconnect_design_spec.docx</w:t>
      </w:r>
    </w:p>
    <w:p>
      <w:pPr>
        <w:pStyle w:val="FirstParagraph"/>
      </w:pPr>
      <w:r>
        <w:t xml:space="preserve">Section numbers are written into the headings rather than generated, so that</w:t>
      </w:r>
      <w:r>
        <w:t xml:space="preserve"> </w:t>
      </w:r>
      <w:r>
        <w:t xml:space="preserve">the cross-references in the prose stay correct in every output format.</w:t>
      </w:r>
    </w:p>
    <w:bookmarkEnd w:id="98"/>
    <w:bookmarkEnd w:id="99"/>
    <w:bookmarkStart w:id="102" w:name="X5bf108ade8508cab34b28d325ecb3ab81501255"/>
    <w:p>
      <w:pPr>
        <w:pStyle w:val="Heading1"/>
      </w:pPr>
      <w:r>
        <w:rPr>
          <w:rStyle w:val="ChapterLabel"/>
        </w:rPr>
        <w:t xml:space="preserve">Chapter 13</w:t>
      </w:r>
      <w:r>
        <w:br/>
        <w:tab/>
      </w:r>
      <w:r>
        <w:t xml:space="preserve">OPEN ISSUES, KNOWN LIMITATIONS AND DECISIONS</w:t>
      </w:r>
    </w:p>
    <w:bookmarkStart w:id="100" w:name="known-limitations"/>
    <w:p>
      <w:pPr>
        <w:pStyle w:val="Heading2"/>
      </w:pPr>
      <w:r>
        <w:t xml:space="preserve">13.1 Known limitations</w:t>
      </w:r>
    </w:p>
    <w:p>
      <w:pPr>
        <w:numPr>
          <w:ilvl w:val="0"/>
          <w:numId w:val="1009"/>
        </w:numPr>
        <w:pStyle w:val="Compact"/>
      </w:pPr>
      <w:r>
        <w:t xml:space="preserve">Exactly one interface per node and one channel replica are accepted. There</w:t>
      </w:r>
      <w:r>
        <w:t xml:space="preserve"> </w:t>
      </w:r>
      <w:r>
        <w:t xml:space="preserve">is no top-level interface or channel replication.</w:t>
      </w:r>
    </w:p>
    <w:p>
      <w:pPr>
        <w:numPr>
          <w:ilvl w:val="0"/>
          <w:numId w:val="1009"/>
        </w:numPr>
        <w:pStyle w:val="Compact"/>
      </w:pPr>
      <w:r>
        <w:t xml:space="preserve">Per-hop CHI L-Credits do not exist inside the fabric. The internal</w:t>
      </w:r>
      <w:r>
        <w:t xml:space="preserve"> </w:t>
      </w:r>
      <w:r>
        <w:t xml:space="preserve">topology uses ready/valid with registered crosspoint outputs, and CHI</w:t>
      </w:r>
      <w:r>
        <w:t xml:space="preserve"> </w:t>
      </w:r>
      <w:r>
        <w:t xml:space="preserve">L-Credits terminate at the node ports.</w:t>
      </w:r>
    </w:p>
    <w:p>
      <w:pPr>
        <w:numPr>
          <w:ilvl w:val="0"/>
          <w:numId w:val="1009"/>
        </w:numPr>
        <w:pStyle w:val="Compact"/>
      </w:pPr>
      <w:r>
        <w:t xml:space="preserve">Only flit parity is live. The scalar</w:t>
      </w:r>
      <w:r>
        <w:t xml:space="preserve"> </w:t>
      </w:r>
      <w:r>
        <w:rPr>
          <w:rStyle w:val="VerbatimChar"/>
        </w:rPr>
        <w:t xml:space="preserve">*CHK</w:t>
      </w:r>
      <w:r>
        <w:t xml:space="preserve"> </w:t>
      </w:r>
      <w:r>
        <w:t xml:space="preserve">control and credit checks are</w:t>
      </w:r>
      <w:r>
        <w:t xml:space="preserve"> </w:t>
      </w:r>
      <w:r>
        <w:t xml:space="preserve">declared and driven to zero.</w:t>
      </w:r>
    </w:p>
    <w:p>
      <w:pPr>
        <w:numPr>
          <w:ilvl w:val="0"/>
          <w:numId w:val="1009"/>
        </w:numPr>
        <w:pStyle w:val="Compact"/>
      </w:pPr>
      <w:r>
        <w:t xml:space="preserve">The Home, the HN-I and the MN globally serialize transactions, so the</w:t>
      </w:r>
      <w:r>
        <w:t xml:space="preserve"> </w:t>
      </w:r>
      <w:r>
        <w:t xml:space="preserve">configured POS depth does not provide Home parallelism.</w:t>
      </w:r>
    </w:p>
    <w:p>
      <w:pPr>
        <w:numPr>
          <w:ilvl w:val="0"/>
          <w:numId w:val="1009"/>
        </w:numPr>
        <w:pStyle w:val="Compact"/>
      </w:pPr>
      <w:r>
        <w:t xml:space="preserve">No RN cache controller is provided; Section 10 is the contract, not RTL.</w:t>
      </w:r>
    </w:p>
    <w:p>
      <w:pPr>
        <w:numPr>
          <w:ilvl w:val="0"/>
          <w:numId w:val="1009"/>
        </w:numPr>
        <w:pStyle w:val="Compact"/>
      </w:pPr>
      <w:r>
        <w:t xml:space="preserve">MultiReq and</w:t>
      </w:r>
      <w:r>
        <w:t xml:space="preserve"> </w:t>
      </w:r>
      <w:r>
        <w:rPr>
          <w:rStyle w:val="VerbatimChar"/>
        </w:rPr>
        <w:t xml:space="preserve">CacheLineID</w:t>
      </w:r>
      <w:r>
        <w:t xml:space="preserve">, PBHA, MTE tag semantics and MEC access control</w:t>
      </w:r>
      <w:r>
        <w:t xml:space="preserve"> </w:t>
      </w:r>
      <w:r>
        <w:t xml:space="preserve">are carriage only. MPAM is carried but not enforced.</w:t>
      </w:r>
    </w:p>
    <w:p>
      <w:pPr>
        <w:numPr>
          <w:ilvl w:val="0"/>
          <w:numId w:val="1009"/>
        </w:numPr>
        <w:pStyle w:val="Compact"/>
      </w:pPr>
      <w:r>
        <w:t xml:space="preserve">Atomics are always executed at the Home rather than negotiated to the</w:t>
      </w:r>
      <w:r>
        <w:t xml:space="preserve"> </w:t>
      </w:r>
      <w:r>
        <w:t xml:space="preserve">Subordinate, the atomic datapath is 64 bits so wider operands are</w:t>
      </w:r>
      <w:r>
        <w:t xml:space="preserve"> </w:t>
      </w:r>
      <w:r>
        <w:t xml:space="preserve">unsupported, and DCT has no fallback path.</w:t>
      </w:r>
    </w:p>
    <w:p>
      <w:pPr>
        <w:numPr>
          <w:ilvl w:val="0"/>
          <w:numId w:val="1009"/>
        </w:numPr>
        <w:pStyle w:val="Compact"/>
      </w:pPr>
      <w:r>
        <w:t xml:space="preserve">DVM decodes no payload, so no operation-specific ordering is applied.</w:t>
      </w:r>
    </w:p>
    <w:p>
      <w:pPr>
        <w:numPr>
          <w:ilvl w:val="0"/>
          <w:numId w:val="1009"/>
        </w:numPr>
        <w:pStyle w:val="Compact"/>
      </w:pPr>
      <w:r>
        <w:t xml:space="preserve">Runtime SAM writes lack complete validation, CHI-MMIO lacks security and</w:t>
      </w:r>
      <w:r>
        <w:t xml:space="preserve"> </w:t>
      </w:r>
      <w:r>
        <w:t xml:space="preserve">quiescent commit, and APB quiescence does not inspect every internal</w:t>
      </w:r>
      <w:r>
        <w:t xml:space="preserve"> </w:t>
      </w:r>
      <w:r>
        <w:t xml:space="preserve">topology slot.</w:t>
      </w:r>
    </w:p>
    <w:p>
      <w:pPr>
        <w:numPr>
          <w:ilvl w:val="0"/>
          <w:numId w:val="1009"/>
        </w:numPr>
        <w:pStyle w:val="Compact"/>
      </w:pPr>
      <w:r>
        <w:t xml:space="preserve">An unknown fabric destination is back-pressured indefinitely and has no</w:t>
      </w:r>
      <w:r>
        <w:t xml:space="preserve"> </w:t>
      </w:r>
      <w:r>
        <w:t xml:space="preserve">error sink.</w:t>
      </w:r>
    </w:p>
    <w:p>
      <w:pPr>
        <w:numPr>
          <w:ilvl w:val="0"/>
          <w:numId w:val="1009"/>
        </w:numPr>
        <w:pStyle w:val="Compact"/>
      </w:pPr>
      <w:r>
        <w:t xml:space="preserve">System coherency and link power sequencing are placeholders.</w:t>
      </w:r>
    </w:p>
    <w:p>
      <w:pPr>
        <w:numPr>
          <w:ilvl w:val="0"/>
          <w:numId w:val="1009"/>
        </w:numPr>
        <w:pStyle w:val="Compact"/>
      </w:pPr>
      <w:r>
        <w:t xml:space="preserve">There is no full protocol testbench, no formal proof closure, no</w:t>
      </w:r>
      <w:r>
        <w:t xml:space="preserve"> </w:t>
      </w:r>
      <w:r>
        <w:t xml:space="preserve">interoperability evidence, no CDC signoff, no synthesis signoff and no</w:t>
      </w:r>
      <w:r>
        <w:t xml:space="preserve"> </w:t>
      </w:r>
      <w:r>
        <w:t xml:space="preserve">performance characterization.</w:t>
      </w:r>
    </w:p>
    <w:bookmarkEnd w:id="100"/>
    <w:bookmarkStart w:id="101" w:name="implementation-defined-decision-log"/>
    <w:p>
      <w:pPr>
        <w:pStyle w:val="Heading2"/>
      </w:pPr>
      <w:r>
        <w:t xml:space="preserve">13.2 Implementation-defined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53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Node-facing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superset</w:t>
            </w:r>
            <w:r>
              <w:t xml:space="preserve"> </w:t>
            </w:r>
            <w:r>
              <w:rPr>
                <w:rStyle w:val="VerbatimChar"/>
              </w:rPr>
              <w:t xml:space="preserve">chi_if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 is documented and tied off; direction is not modport-enforced.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logical node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one-element sentinel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integrator ties the inactive sentinel outputs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flow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Ready/valid with registered crosspoint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claim of per-hop CHI L-Credits.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Handshake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never depends on its ready; forward and backward directions live in separate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elaborates with no circular combinational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P-Credit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of the 16 Issue H values, indexed by request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are partitioned by category rather than per requester.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record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retryRecords</w:t>
            </w:r>
            <w:r>
              <w:t xml:space="preserve"> </w:t>
            </w:r>
            <w:r>
              <w:t xml:space="preserve">entries; back-pressure when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accounting stays exact instead of over-promising.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PrefetchTgt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 address-to-SN-F 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hint reaches memory without consuming Home resources.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XOR-folded granule modulo</w:t>
            </w:r>
            <w:r>
              <w:t xml:space="preserve"> </w:t>
            </w:r>
            <w:r>
              <w:rPr>
                <w:rStyle w:val="VerbatimChar"/>
              </w:rPr>
              <w:t xml:space="preserve">numHnf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non-power-of-two Home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lowest region index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security rejection at the first match does not fall through.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{Y, X, port, ordinal}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and route fields must agree.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dependency ordering, no adaptive balancing.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equal-distance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Snoop and DVM fanout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unicast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replication state, additive target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to subordinate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modulo the subordinate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striping rather than address-based balancing.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execution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the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far-atomic negotiation, but one serialization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require</w:t>
            </w:r>
            <w:r>
              <w:t xml:space="preserve"> </w:t>
            </w:r>
            <w:r>
              <w:rPr>
                <w:rStyle w:val="VerbatimChar"/>
              </w:rPr>
              <w:t xml:space="preserve">PPROT[1]==0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remain unrestricted.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fields plus an explicit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owns the ordering; CHI-MMIO is less protected than APB.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active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asynchronous reset behaviour and no CDC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 assertion array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Packed two-dimensional, never unpacked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</w:t>
            </w:r>
            <w:r>
              <w:t xml:space="preserve"> </w:t>
            </w:r>
            <w:r>
              <w:t xml:space="preserve">elaborates portably across simulators.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bounds in helper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once into a local, never a call in the loop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bound is not recomputed per iteration, and the design simulates.</w:t>
            </w:r>
          </w:p>
        </w:tc>
      </w:tr>
    </w:tbl>
    <w:p>
      <w:pPr>
        <w:pStyle w:val="TableCaption"/>
      </w:pPr>
      <w:r>
        <w:t xml:space="preserve">Table 13.1 Implementation-defined decisions and their consequences</w:t>
      </w:r>
    </w:p>
    <w:bookmarkEnd w:id="101"/>
    <w:bookmarkEnd w:id="102"/>
    <w:sectPr>
      <w:footerReference r:id="rId9" w:type="default"/>
      <w:pgSz w:h="16838" w:w="11906"/>
      <w:pgMar w:bottom="1418" w:footer="709" w:gutter="0" w:header="709" w:left="1134" w:right="935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>CHI_INTERCONNECT_RTL</w:t>
    </w:r>
  </w:p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GB" w:val="en-GB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after="0" w:line="240" w:lineRule="auto"/>
    </w:pPr>
  </w:style>
  <w:style w:styleId="BodyText" w:type="paragraph">
    <w:name w:val="Body Text"/>
    <w:basedOn w:val="Normal"/>
    <w:link w:val="BodyTextChar"/>
    <w:qFormat/>
    <w:pPr>
      <w:spacing w:after="0" w:before="140"/>
      <w:jc w:val="both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20" w:before="20"/>
      <w:jc w:val="left"/>
    </w:pPr>
  </w:style>
  <w:style w:styleId="Title" w:type="paragraph">
    <w:name w:val="Title"/>
    <w:basedOn w:val="Normal"/>
    <w:next w:val="BodyText"/>
    <w:qFormat/>
    <w:pPr>
      <w:keepNext/>
      <w:spacing w:after="240" w:before="3600"/>
      <w:jc w:val="center"/>
    </w:pPr>
    <w:rPr>
      <w:rFonts w:ascii="Times New Roman" w:cs="Times New Roman" w:eastAsia="Times New Roman" w:hAnsi="Times New Roman"/>
      <w:b/>
      <w:caps/>
      <w:color w:val="000000"/>
      <w:sz w:val="44"/>
      <w:szCs w:val="44"/>
    </w:rPr>
  </w:style>
  <w:style w:styleId="Subtitle" w:type="paragraph">
    <w:name w:val="Subtitle"/>
    <w:basedOn w:val="Normal"/>
    <w:next w:val="BodyText"/>
    <w:qFormat/>
    <w:pPr>
      <w:keepNext/>
      <w:spacing w:after="240" w:before="12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spacing w:after="80" w:before="0"/>
      <w:jc w:val="center"/>
    </w:pPr>
    <w:rPr>
      <w:rFonts w:ascii="Times New Roman" w:cs="Times New Roman" w:eastAsia="Times New Roman" w:hAnsi="Times New Roman"/>
      <w:sz w:val="22"/>
    </w:rPr>
  </w:style>
  <w:style w:customStyle="1" w:styleId="Date" w:type="paragraph">
    <w:name w:val="Date"/>
    <w:basedOn w:val="Normal"/>
    <w:next w:val="BodyText"/>
    <w:qFormat/>
    <w:pPr>
      <w:spacing w:after="80" w:before="0"/>
      <w:jc w:val="center"/>
    </w:pPr>
    <w:rPr>
      <w:rFonts w:ascii="Times New Roman" w:cs="Times New Roman" w:eastAsia="Times New Roman" w:hAnsi="Times New Roman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pageBreakBefore/>
      <w:keepNext/>
      <w:keepLines/>
      <w:tabs>
        <w:tab w:pos="4918" w:val="center"/>
      </w:tabs>
      <w:spacing w:after="320" w:before="240" w:line="360" w:lineRule="auto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24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200"/>
      <w:jc w:val="left"/>
      <w:outlineLvl w:val="3"/>
    </w:pPr>
    <w:rPr>
      <w:rFonts w:ascii="Times New Roman" w:cs="Times New Roman" w:eastAsia="Times New Roman" w:hAnsi="Times New Roman"/>
      <w:b/>
      <w:i/>
      <w:color w:val="000000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spacing w:after="120" w:before="120"/>
      <w:ind w:left="340" w:right="3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/>
      <w:jc w:val="left"/>
    </w:pPr>
    <w:rPr>
      <w:rFonts w:ascii="Times New Roman" w:cs="Times New Roman" w:eastAsia="Times New Roman" w:hAnsi="Times New Roman"/>
      <w:sz w:val="18"/>
      <w:szCs w:val="18"/>
    </w:rPr>
    <w:tblPr>
      <w:tblInd w:type="dxa" w:w="0"/>
      <w:tblBorders>
        <w:top w:color="8EAADB" w:space="0" w:sz="4" w:val="single"/>
        <w:left w:color="8EAADB" w:space="0" w:sz="4" w:val="single"/>
        <w:bottom w:color="8EAADB" w:space="0" w:sz="4" w:val="single"/>
        <w:right w:color="8EAADB" w:space="0" w:sz="4" w:val="single"/>
        <w:insideH w:color="8EAADB" w:space="0" w:sz="4" w:val="single"/>
        <w:insideV w:color="8EAADB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bCs/>
      </w:rPr>
      <w:tcPr>
        <w:shd w:color="auto" w:fill="D9E2F3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240" w:before="80"/>
      <w:jc w:val="center"/>
    </w:pPr>
    <w:rPr>
      <w:rFonts w:ascii="Times New Roman" w:cs="Times New Roman" w:eastAsia="Times New Roman" w:hAnsi="Times New Roman"/>
      <w:sz w:val="18"/>
      <w:szCs w:val="18"/>
    </w:rPr>
  </w:style>
  <w:style w:customStyle="1" w:styleId="TableCaption" w:type="paragraph">
    <w:name w:val="Table Caption"/>
    <w:basedOn w:val="Caption"/>
    <w:next w:val="BodyText"/>
    <w:qFormat/>
  </w:style>
  <w:style w:customStyle="1" w:styleId="ImageCaption" w:type="paragraph">
    <w:name w:val="Image Caption"/>
    <w:basedOn w:val="Caption"/>
    <w:next w:val="BodyText"/>
    <w:qFormat/>
  </w:style>
  <w:style w:customStyle="1" w:styleId="Figure" w:type="paragraph">
    <w:name w:val="Figure"/>
    <w:basedOn w:val="Normal"/>
    <w:pPr>
      <w:spacing w:after="0" w:before="1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uiPriority w:val="39"/>
    <w:qFormat/>
    <w:pPr>
      <w:pageBreakBefore/>
      <w:keepNext/>
      <w:spacing w:after="240" w:before="0"/>
      <w:jc w:val="left"/>
      <w:outlineLvl w:val="9"/>
    </w:pPr>
    <w:rPr>
      <w:rFonts w:ascii="Times New Roman" w:cs="Times New Roman" w:eastAsia="Times New Roman" w:hAnsi="Times New Roman"/>
      <w:b/>
      <w:color w:val="000000"/>
      <w:sz w:val="30"/>
      <w:szCs w:val="30"/>
    </w:rPr>
  </w:style>
  <w:style w:customStyle="1" w:styleId="ChapterLabel" w:type="character">
    <w:name w:val="Chapter Label"/>
    <w:basedOn w:val="DefaultParagraphFont"/>
    <w:qFormat/>
    <w:rPr>
      <w:rFonts w:ascii="Times New Roman" w:cs="Times New Roman" w:eastAsia="Times New Roman" w:hAnsi="Times New Roman"/>
      <w:b w:val="0"/>
      <w:bCs w:val="0"/>
      <w:caps w:val="0"/>
      <w:sz w:val="40"/>
      <w:szCs w:val="40"/>
    </w:rPr>
  </w:style>
  <w:style w:styleId="Footer" w:type="paragraph">
    <w:name w:val="footer"/>
    <w:basedOn w:val="Normal"/>
    <w:pPr>
      <w:spacing w:after="0" w:before="0"/>
      <w:jc w:val="center"/>
    </w:pPr>
    <w:rPr>
      <w:rFonts w:ascii="Times New Roman" w:cs="Times New Roman" w:eastAsia="Times New Roman" w:hAnsi="Times New Roman"/>
      <w:sz w:val="22"/>
    </w:rPr>
  </w:style>
  <w:style w:styleId="Header" w:type="paragraph">
    <w:name w:val="header"/>
    <w:basedOn w:val="Normal"/>
    <w:pPr>
      <w:spacing w:after="0" w:before="0"/>
      <w:jc w:val="center"/>
    </w:pPr>
  </w:style>
  <w:style w:customStyle="1" w:styleId="SourceCode" w:type="paragraph">
    <w:name w:val="Source Code"/>
    <w:basedOn w:val="Normal"/>
    <w:qFormat/>
    <w:pPr>
      <w:keepLines/>
      <w:pBdr>
        <w:top w:color="C5D3E8" w:space="6" w:sz="4" w:val="single"/>
        <w:left w:color="C5D3E8" w:space="6" w:sz="4" w:val="single"/>
        <w:bottom w:color="C5D3E8" w:space="6" w:sz="4" w:val="single"/>
        <w:right w:color="C5D3E8" w:space="6" w:sz="4" w:val="single"/>
      </w:pBdr>
      <w:shd w:color="auto" w:fill="F4F7FB" w:val="clear"/>
      <w:spacing w:after="160" w:before="160" w:line="240" w:lineRule="auto"/>
      <w:ind w:left="113" w:right="113"/>
      <w:jc w:val="left"/>
    </w:pPr>
    <w:rPr>
      <w:rFonts w:ascii="Courier New" w:cs="Courier New" w:hAnsi="Courier New"/>
      <w:sz w:val="18"/>
      <w:szCs w:val="18"/>
    </w:rPr>
  </w:style>
  <w:style w:styleId="TOC1" w:type="paragraph">
    <w:name w:val="toc 1"/>
    <w:basedOn w:val="Normal"/>
    <w:next w:val="Normal"/>
    <w:pPr>
      <w:tabs>
        <w:tab w:leader="underscore" w:pos="9837" w:val="right"/>
      </w:tabs>
      <w:spacing w:after="0" w:before="60"/>
      <w:jc w:val="left"/>
    </w:pPr>
    <w:rPr>
      <w:rFonts w:ascii="Times New Roman" w:cs="Times New Roman" w:eastAsia="Times New Roman" w:hAnsi="Times New Roman"/>
      <w:sz w:val="22"/>
    </w:rPr>
  </w:style>
  <w:style w:styleId="TOC2" w:type="paragraph">
    <w:name w:val="toc 2"/>
    <w:basedOn w:val="Normal"/>
    <w:next w:val="Normal"/>
    <w:pPr>
      <w:tabs>
        <w:tab w:leader="underscore" w:pos="9837" w:val="right"/>
      </w:tabs>
      <w:spacing w:after="0" w:before="20"/>
      <w:ind w:left="283"/>
      <w:jc w:val="left"/>
    </w:pPr>
    <w:rPr>
      <w:rFonts w:ascii="Times New Roman" w:cs="Times New Roman" w:eastAsia="Times New Roman" w:hAnsi="Times New Roman"/>
      <w:sz w:val="18"/>
    </w:rPr>
  </w:style>
  <w:style w:styleId="TOC3" w:type="paragraph">
    <w:name w:val="toc 3"/>
    <w:basedOn w:val="TOC2"/>
    <w:next w:val="Normal"/>
    <w:pPr>
      <w:ind w:left="566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hyperlink" Id="rId21" Target="https://developer.arm.com/documentation/ihi0050/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eveloper.arm.com/documentation/ihi0050/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Configurable AMBA 5 CHI Interconnect</dc:title>
  <dc:creator>CHI RTL project</dc:creator>
  <cp:keywords/>
  <dcterms:created xsi:type="dcterms:W3CDTF">2026-09-12T19:29:50Z</dcterms:created>
  <dcterms:modified xsi:type="dcterms:W3CDTF">2026-09-12T19:29:50Z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Baseline: Arm IHI 0050H, Issue H</vt:lpwstr>
  </property>
  <property fmtid="{D5CDD505-2E9C-101B-9397-08002B2CF9AE}" pid="3" name="subtitle">
    <vt:lpwstr>Design Specification</vt:lpwstr>
  </property>
  <property fmtid="{D5CDD505-2E9C-101B-9397-08002B2CF9AE}" pid="4" name="toc-title">
    <vt:lpwstr>Contents</vt:lpwstr>
  </property>
</Properties>
</file>