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6E3C" w14:textId="2D1B1AEE" w:rsidR="00113CAA" w:rsidRPr="00113CAA" w:rsidRDefault="00113CAA" w:rsidP="00113CAA">
      <w:pPr>
        <w:spacing w:after="0" w:line="240" w:lineRule="auto"/>
        <w:ind w:right="-330"/>
        <w:outlineLvl w:val="1"/>
        <w:rPr>
          <w:rFonts w:ascii="Times New Roman" w:eastAsia="Times New Roman" w:hAnsi="Times New Roman" w:cs="Times New Roman"/>
          <w:b/>
          <w:bCs/>
          <w:kern w:val="0"/>
          <w:sz w:val="36"/>
          <w:szCs w:val="36"/>
          <w:lang w:eastAsia="en-IN"/>
          <w14:ligatures w14:val="none"/>
        </w:rPr>
      </w:pPr>
      <w:r w:rsidRPr="00113CAA">
        <w:rPr>
          <w:rFonts w:ascii="Times New Roman" w:eastAsia="Times New Roman" w:hAnsi="Times New Roman" w:cs="Times New Roman"/>
          <w:b/>
          <w:bCs/>
          <w:color w:val="000000"/>
          <w:kern w:val="0"/>
          <w:sz w:val="56"/>
          <w:szCs w:val="56"/>
          <w:lang w:eastAsia="en-IN"/>
          <w14:ligatures w14:val="none"/>
        </w:rPr>
        <w:t>               </w:t>
      </w:r>
      <w:r>
        <w:rPr>
          <w:rFonts w:ascii="Times New Roman" w:eastAsia="Times New Roman" w:hAnsi="Times New Roman" w:cs="Times New Roman"/>
          <w:b/>
          <w:bCs/>
          <w:color w:val="000000"/>
          <w:kern w:val="0"/>
          <w:sz w:val="56"/>
          <w:szCs w:val="56"/>
          <w:lang w:eastAsia="en-IN"/>
          <w14:ligatures w14:val="none"/>
        </w:rPr>
        <w:t xml:space="preserve">      </w:t>
      </w:r>
      <w:r w:rsidRPr="00113CAA">
        <w:rPr>
          <w:rFonts w:ascii="Times New Roman" w:eastAsia="Times New Roman" w:hAnsi="Times New Roman" w:cs="Times New Roman"/>
          <w:b/>
          <w:bCs/>
          <w:color w:val="000000"/>
          <w:kern w:val="0"/>
          <w:sz w:val="56"/>
          <w:szCs w:val="56"/>
          <w:lang w:eastAsia="en-IN"/>
          <w14:ligatures w14:val="none"/>
        </w:rPr>
        <w:t>  Artificial</w:t>
      </w:r>
    </w:p>
    <w:p w14:paraId="3F8DC000" w14:textId="77777777" w:rsidR="00113CAA" w:rsidRPr="00113CAA" w:rsidRDefault="00113CAA" w:rsidP="00113CAA">
      <w:pPr>
        <w:spacing w:after="0" w:line="240" w:lineRule="auto"/>
        <w:ind w:right="-330"/>
        <w:jc w:val="center"/>
        <w:outlineLvl w:val="1"/>
        <w:rPr>
          <w:rFonts w:ascii="Times New Roman" w:eastAsia="Times New Roman" w:hAnsi="Times New Roman" w:cs="Times New Roman"/>
          <w:b/>
          <w:bCs/>
          <w:kern w:val="0"/>
          <w:sz w:val="36"/>
          <w:szCs w:val="36"/>
          <w:lang w:eastAsia="en-IN"/>
          <w14:ligatures w14:val="none"/>
        </w:rPr>
      </w:pPr>
      <w:r w:rsidRPr="00113CAA">
        <w:rPr>
          <w:rFonts w:ascii="Times New Roman" w:eastAsia="Times New Roman" w:hAnsi="Times New Roman" w:cs="Times New Roman"/>
          <w:b/>
          <w:bCs/>
          <w:color w:val="000000"/>
          <w:kern w:val="0"/>
          <w:sz w:val="56"/>
          <w:szCs w:val="56"/>
          <w:lang w:eastAsia="en-IN"/>
          <w14:ligatures w14:val="none"/>
        </w:rPr>
        <w:t>Intelligence and Machine Learning</w:t>
      </w:r>
    </w:p>
    <w:p w14:paraId="3C0B8F6D" w14:textId="77777777" w:rsidR="00113CAA" w:rsidRPr="00113CAA" w:rsidRDefault="00113CAA" w:rsidP="00113CAA">
      <w:pPr>
        <w:spacing w:after="0" w:line="240" w:lineRule="auto"/>
        <w:rPr>
          <w:rFonts w:ascii="Times New Roman" w:eastAsia="Times New Roman" w:hAnsi="Times New Roman" w:cs="Times New Roman"/>
          <w:kern w:val="0"/>
          <w:sz w:val="24"/>
          <w:szCs w:val="24"/>
          <w:lang w:eastAsia="en-IN"/>
          <w14:ligatures w14:val="none"/>
        </w:rPr>
      </w:pPr>
    </w:p>
    <w:p w14:paraId="228A10C1" w14:textId="77777777" w:rsidR="00113CAA" w:rsidRPr="00113CAA" w:rsidRDefault="00113CAA" w:rsidP="00113CAA">
      <w:pPr>
        <w:spacing w:after="200" w:line="240" w:lineRule="auto"/>
        <w:jc w:val="center"/>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44"/>
          <w:szCs w:val="44"/>
          <w:lang w:eastAsia="en-IN"/>
          <w14:ligatures w14:val="none"/>
        </w:rPr>
        <w:t>Project Report </w:t>
      </w:r>
    </w:p>
    <w:p w14:paraId="25B192E2" w14:textId="77777777" w:rsidR="00113CAA" w:rsidRPr="00113CAA" w:rsidRDefault="00113CAA" w:rsidP="00113CAA">
      <w:pPr>
        <w:spacing w:after="200" w:line="240" w:lineRule="auto"/>
        <w:jc w:val="center"/>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44"/>
          <w:szCs w:val="44"/>
          <w:lang w:eastAsia="en-IN"/>
          <w14:ligatures w14:val="none"/>
        </w:rPr>
        <w:t>Semester-IV (Batch-2022)</w:t>
      </w:r>
    </w:p>
    <w:p w14:paraId="285CA89E" w14:textId="77777777" w:rsidR="00113CAA" w:rsidRPr="00113CAA" w:rsidRDefault="00113CAA" w:rsidP="00113CAA">
      <w:pPr>
        <w:spacing w:after="0" w:line="240" w:lineRule="auto"/>
        <w:rPr>
          <w:rFonts w:ascii="Times New Roman" w:eastAsia="Times New Roman" w:hAnsi="Times New Roman" w:cs="Times New Roman"/>
          <w:kern w:val="0"/>
          <w:sz w:val="24"/>
          <w:szCs w:val="24"/>
          <w:lang w:eastAsia="en-IN"/>
          <w14:ligatures w14:val="none"/>
        </w:rPr>
      </w:pPr>
    </w:p>
    <w:p w14:paraId="05BD77F0" w14:textId="77777777" w:rsidR="00113CAA" w:rsidRPr="00113CAA" w:rsidRDefault="00113CAA" w:rsidP="00113CAA">
      <w:pPr>
        <w:spacing w:after="0" w:line="240" w:lineRule="auto"/>
        <w:ind w:hanging="284"/>
        <w:jc w:val="center"/>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32"/>
          <w:szCs w:val="32"/>
          <w:lang w:eastAsia="en-IN"/>
          <w14:ligatures w14:val="none"/>
        </w:rPr>
        <w:t>  </w:t>
      </w:r>
    </w:p>
    <w:p w14:paraId="169E5DFC" w14:textId="5AC04E36" w:rsidR="00113CAA" w:rsidRDefault="00113CAA" w:rsidP="00113CAA">
      <w:pPr>
        <w:jc w:val="center"/>
        <w:rPr>
          <w:b/>
          <w:bCs/>
          <w:sz w:val="36"/>
          <w:szCs w:val="36"/>
        </w:rPr>
      </w:pPr>
      <w:r w:rsidRPr="00113CAA">
        <w:rPr>
          <w:b/>
          <w:bCs/>
          <w:sz w:val="36"/>
          <w:szCs w:val="36"/>
        </w:rPr>
        <w:t>Advancements in Hand Gesture Recognition Using Artificial Intelligence and Machine Learning</w:t>
      </w:r>
    </w:p>
    <w:p w14:paraId="7B499735" w14:textId="77777777" w:rsidR="00113CAA" w:rsidRPr="00113CAA" w:rsidRDefault="00113CAA" w:rsidP="00113CAA">
      <w:pPr>
        <w:jc w:val="center"/>
        <w:rPr>
          <w:b/>
          <w:bCs/>
          <w:sz w:val="36"/>
          <w:szCs w:val="36"/>
        </w:rPr>
      </w:pPr>
    </w:p>
    <w:p w14:paraId="54884C63" w14:textId="00A40252" w:rsidR="00113CAA" w:rsidRDefault="00113CAA" w:rsidP="00113CAA">
      <w:pPr>
        <w:pStyle w:val="NormalWeb"/>
        <w:spacing w:before="0" w:beforeAutospacing="0" w:after="415" w:afterAutospacing="0"/>
        <w:jc w:val="center"/>
      </w:pPr>
      <w:r>
        <w:rPr>
          <w:rFonts w:ascii="Calibri" w:hAnsi="Calibri" w:cs="Calibri"/>
          <w:noProof/>
          <w:color w:val="000000"/>
          <w:sz w:val="28"/>
          <w:szCs w:val="28"/>
          <w:bdr w:val="none" w:sz="0" w:space="0" w:color="auto" w:frame="1"/>
        </w:rPr>
        <w:drawing>
          <wp:inline distT="0" distB="0" distL="0" distR="0" wp14:anchorId="62578D8E" wp14:editId="3BF6D1DD">
            <wp:extent cx="2415540" cy="1195929"/>
            <wp:effectExtent l="0" t="0" r="3810" b="4445"/>
            <wp:docPr id="144333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2138" cy="1199196"/>
                    </a:xfrm>
                    <a:prstGeom prst="rect">
                      <a:avLst/>
                    </a:prstGeom>
                    <a:noFill/>
                    <a:ln>
                      <a:noFill/>
                    </a:ln>
                  </pic:spPr>
                </pic:pic>
              </a:graphicData>
            </a:graphic>
          </wp:inline>
        </w:drawing>
      </w:r>
      <w:r>
        <w:t xml:space="preserve"> </w:t>
      </w:r>
    </w:p>
    <w:p w14:paraId="08026171" w14:textId="77777777" w:rsidR="00113CAA" w:rsidRDefault="00113CAA" w:rsidP="00113CAA">
      <w:pPr>
        <w:pStyle w:val="NormalWeb"/>
        <w:spacing w:before="0" w:beforeAutospacing="0" w:after="415" w:afterAutospacing="0"/>
        <w:jc w:val="center"/>
      </w:pPr>
    </w:p>
    <w:p w14:paraId="457226BE" w14:textId="77777777" w:rsidR="00113CAA" w:rsidRPr="00113CAA" w:rsidRDefault="00113CAA" w:rsidP="00113CAA">
      <w:pPr>
        <w:spacing w:after="240" w:line="240" w:lineRule="auto"/>
        <w:rPr>
          <w:rFonts w:ascii="Times New Roman" w:eastAsia="Times New Roman" w:hAnsi="Times New Roman" w:cs="Times New Roman"/>
          <w:kern w:val="0"/>
          <w:sz w:val="24"/>
          <w:szCs w:val="24"/>
          <w:lang w:eastAsia="en-IN"/>
          <w14:ligatures w14:val="none"/>
        </w:rPr>
      </w:pPr>
    </w:p>
    <w:p w14:paraId="47451493" w14:textId="77777777" w:rsidR="00113CAA" w:rsidRPr="00113CAA" w:rsidRDefault="00113CAA" w:rsidP="00113CAA">
      <w:pPr>
        <w:spacing w:after="0" w:line="240" w:lineRule="auto"/>
        <w:jc w:val="both"/>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b/>
          <w:bCs/>
          <w:color w:val="000000"/>
          <w:kern w:val="0"/>
          <w:sz w:val="24"/>
          <w:szCs w:val="24"/>
          <w:lang w:eastAsia="en-IN"/>
          <w14:ligatures w14:val="none"/>
        </w:rPr>
        <w:t xml:space="preserve">Supervised By: </w:t>
      </w:r>
      <w:r w:rsidRPr="00113CAA">
        <w:rPr>
          <w:rFonts w:ascii="Times New Roman" w:eastAsia="Times New Roman" w:hAnsi="Times New Roman" w:cs="Times New Roman"/>
          <w:b/>
          <w:bCs/>
          <w:color w:val="000000"/>
          <w:kern w:val="0"/>
          <w:sz w:val="24"/>
          <w:szCs w:val="24"/>
          <w:lang w:eastAsia="en-IN"/>
          <w14:ligatures w14:val="none"/>
        </w:rPr>
        <w:tab/>
      </w:r>
      <w:r w:rsidRPr="00113CAA">
        <w:rPr>
          <w:rFonts w:ascii="Times New Roman" w:eastAsia="Times New Roman" w:hAnsi="Times New Roman" w:cs="Times New Roman"/>
          <w:b/>
          <w:bCs/>
          <w:color w:val="000000"/>
          <w:kern w:val="0"/>
          <w:sz w:val="24"/>
          <w:szCs w:val="24"/>
          <w:lang w:eastAsia="en-IN"/>
          <w14:ligatures w14:val="none"/>
        </w:rPr>
        <w:tab/>
      </w:r>
      <w:r w:rsidRPr="00113CAA">
        <w:rPr>
          <w:rFonts w:ascii="Times New Roman" w:eastAsia="Times New Roman" w:hAnsi="Times New Roman" w:cs="Times New Roman"/>
          <w:b/>
          <w:bCs/>
          <w:color w:val="000000"/>
          <w:kern w:val="0"/>
          <w:sz w:val="24"/>
          <w:szCs w:val="24"/>
          <w:lang w:eastAsia="en-IN"/>
          <w14:ligatures w14:val="none"/>
        </w:rPr>
        <w:tab/>
      </w:r>
      <w:r w:rsidRPr="00113CAA">
        <w:rPr>
          <w:rFonts w:ascii="Times New Roman" w:eastAsia="Times New Roman" w:hAnsi="Times New Roman" w:cs="Times New Roman"/>
          <w:b/>
          <w:bCs/>
          <w:color w:val="000000"/>
          <w:kern w:val="0"/>
          <w:sz w:val="24"/>
          <w:szCs w:val="24"/>
          <w:lang w:eastAsia="en-IN"/>
          <w14:ligatures w14:val="none"/>
        </w:rPr>
        <w:tab/>
      </w:r>
      <w:r w:rsidRPr="00113CAA">
        <w:rPr>
          <w:rFonts w:ascii="Times New Roman" w:eastAsia="Times New Roman" w:hAnsi="Times New Roman" w:cs="Times New Roman"/>
          <w:b/>
          <w:bCs/>
          <w:color w:val="000000"/>
          <w:kern w:val="0"/>
          <w:sz w:val="24"/>
          <w:szCs w:val="24"/>
          <w:lang w:eastAsia="en-IN"/>
          <w14:ligatures w14:val="none"/>
        </w:rPr>
        <w:tab/>
      </w:r>
      <w:r w:rsidRPr="00113CAA">
        <w:rPr>
          <w:rFonts w:ascii="Times New Roman" w:eastAsia="Times New Roman" w:hAnsi="Times New Roman" w:cs="Times New Roman"/>
          <w:b/>
          <w:bCs/>
          <w:color w:val="000000"/>
          <w:kern w:val="0"/>
          <w:sz w:val="24"/>
          <w:szCs w:val="24"/>
          <w:lang w:eastAsia="en-IN"/>
          <w14:ligatures w14:val="none"/>
        </w:rPr>
        <w:tab/>
      </w:r>
      <w:r w:rsidRPr="00113CAA">
        <w:rPr>
          <w:rFonts w:ascii="Times New Roman" w:eastAsia="Times New Roman" w:hAnsi="Times New Roman" w:cs="Times New Roman"/>
          <w:b/>
          <w:bCs/>
          <w:color w:val="000000"/>
          <w:kern w:val="0"/>
          <w:sz w:val="24"/>
          <w:szCs w:val="24"/>
          <w:lang w:eastAsia="en-IN"/>
          <w14:ligatures w14:val="none"/>
        </w:rPr>
        <w:tab/>
        <w:t>Submitted By:</w:t>
      </w:r>
    </w:p>
    <w:p w14:paraId="4033252B" w14:textId="79B275BA" w:rsidR="00113CAA" w:rsidRPr="00113CAA" w:rsidRDefault="00113CAA" w:rsidP="00113CAA">
      <w:pPr>
        <w:spacing w:after="0" w:line="240" w:lineRule="auto"/>
        <w:jc w:val="both"/>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24"/>
          <w:szCs w:val="24"/>
          <w:lang w:eastAsia="en-IN"/>
          <w14:ligatures w14:val="none"/>
        </w:rPr>
        <w:t>Rajeev Bhardwaj</w:t>
      </w:r>
      <w:r w:rsidRPr="00113CAA">
        <w:rPr>
          <w:rFonts w:ascii="Times New Roman" w:eastAsia="Times New Roman" w:hAnsi="Times New Roman" w:cs="Times New Roman"/>
          <w:color w:val="000000"/>
          <w:kern w:val="0"/>
          <w:sz w:val="24"/>
          <w:szCs w:val="24"/>
          <w:lang w:eastAsia="en-IN"/>
          <w14:ligatures w14:val="none"/>
        </w:rPr>
        <w:tab/>
      </w:r>
      <w:r w:rsidRPr="00113CAA">
        <w:rPr>
          <w:rFonts w:ascii="Times New Roman" w:eastAsia="Times New Roman" w:hAnsi="Times New Roman" w:cs="Times New Roman"/>
          <w:color w:val="000000"/>
          <w:kern w:val="0"/>
          <w:sz w:val="24"/>
          <w:szCs w:val="24"/>
          <w:lang w:eastAsia="en-IN"/>
          <w14:ligatures w14:val="none"/>
        </w:rPr>
        <w:tab/>
      </w:r>
      <w:r w:rsidRPr="00113CAA">
        <w:rPr>
          <w:rFonts w:ascii="Times New Roman" w:eastAsia="Times New Roman" w:hAnsi="Times New Roman" w:cs="Times New Roman"/>
          <w:color w:val="000000"/>
          <w:kern w:val="0"/>
          <w:sz w:val="24"/>
          <w:szCs w:val="24"/>
          <w:lang w:eastAsia="en-IN"/>
          <w14:ligatures w14:val="none"/>
        </w:rPr>
        <w:tab/>
      </w:r>
      <w:r w:rsidRPr="00113CAA">
        <w:rPr>
          <w:rFonts w:ascii="Times New Roman" w:eastAsia="Times New Roman" w:hAnsi="Times New Roman" w:cs="Times New Roman"/>
          <w:color w:val="000000"/>
          <w:kern w:val="0"/>
          <w:sz w:val="24"/>
          <w:szCs w:val="24"/>
          <w:lang w:eastAsia="en-IN"/>
          <w14:ligatures w14:val="none"/>
        </w:rPr>
        <w:tab/>
      </w:r>
      <w:r w:rsidRPr="00113CAA">
        <w:rPr>
          <w:rFonts w:ascii="Times New Roman" w:eastAsia="Times New Roman" w:hAnsi="Times New Roman" w:cs="Times New Roman"/>
          <w:color w:val="000000"/>
          <w:kern w:val="0"/>
          <w:sz w:val="24"/>
          <w:szCs w:val="24"/>
          <w:lang w:eastAsia="en-IN"/>
          <w14:ligatures w14:val="none"/>
        </w:rPr>
        <w:tab/>
      </w:r>
      <w:r w:rsidRPr="00113CAA">
        <w:rPr>
          <w:rFonts w:ascii="Times New Roman" w:eastAsia="Times New Roman" w:hAnsi="Times New Roman" w:cs="Times New Roman"/>
          <w:color w:val="000000"/>
          <w:kern w:val="0"/>
          <w:sz w:val="24"/>
          <w:szCs w:val="24"/>
          <w:lang w:eastAsia="en-IN"/>
          <w14:ligatures w14:val="none"/>
        </w:rPr>
        <w:tab/>
      </w:r>
      <w:r w:rsidRPr="00113CAA">
        <w:rPr>
          <w:rFonts w:ascii="Times New Roman" w:eastAsia="Times New Roman" w:hAnsi="Times New Roman" w:cs="Times New Roman"/>
          <w:color w:val="000000"/>
          <w:kern w:val="0"/>
          <w:sz w:val="24"/>
          <w:szCs w:val="24"/>
          <w:lang w:eastAsia="en-IN"/>
          <w14:ligatures w14:val="none"/>
        </w:rPr>
        <w:tab/>
      </w:r>
      <w:r w:rsidR="000615FD">
        <w:rPr>
          <w:rFonts w:ascii="Times New Roman" w:eastAsia="Times New Roman" w:hAnsi="Times New Roman" w:cs="Times New Roman"/>
          <w:color w:val="000000"/>
          <w:kern w:val="0"/>
          <w:sz w:val="24"/>
          <w:szCs w:val="24"/>
          <w:lang w:eastAsia="en-IN"/>
          <w14:ligatures w14:val="none"/>
        </w:rPr>
        <w:t>Swastik Verma</w:t>
      </w:r>
    </w:p>
    <w:p w14:paraId="0525AD54" w14:textId="6CFD43C6" w:rsidR="00113CAA" w:rsidRPr="00113CAA" w:rsidRDefault="00113CAA" w:rsidP="00113CAA">
      <w:pPr>
        <w:spacing w:after="0" w:line="240" w:lineRule="auto"/>
        <w:jc w:val="both"/>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24"/>
          <w:szCs w:val="24"/>
          <w:lang w:eastAsia="en-IN"/>
          <w14:ligatures w14:val="none"/>
        </w:rPr>
        <w:t>                                                                                                            2210990</w:t>
      </w:r>
      <w:r w:rsidR="000615FD">
        <w:rPr>
          <w:rFonts w:ascii="Times New Roman" w:eastAsia="Times New Roman" w:hAnsi="Times New Roman" w:cs="Times New Roman"/>
          <w:color w:val="000000"/>
          <w:kern w:val="0"/>
          <w:sz w:val="24"/>
          <w:szCs w:val="24"/>
          <w:lang w:eastAsia="en-IN"/>
          <w14:ligatures w14:val="none"/>
        </w:rPr>
        <w:t>882</w:t>
      </w:r>
    </w:p>
    <w:p w14:paraId="117726AB" w14:textId="77777777" w:rsidR="00113CAA" w:rsidRPr="00113CAA" w:rsidRDefault="00113CAA" w:rsidP="00113CAA">
      <w:pPr>
        <w:spacing w:after="0" w:line="240" w:lineRule="auto"/>
        <w:jc w:val="both"/>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24"/>
          <w:szCs w:val="24"/>
          <w:lang w:eastAsia="en-IN"/>
          <w14:ligatures w14:val="none"/>
        </w:rPr>
        <w:t>                                                                                                            G-13</w:t>
      </w:r>
    </w:p>
    <w:p w14:paraId="2313159C" w14:textId="77777777" w:rsidR="00113CAA" w:rsidRPr="00113CAA" w:rsidRDefault="00113CAA" w:rsidP="00113CAA">
      <w:pPr>
        <w:spacing w:after="0" w:line="240" w:lineRule="auto"/>
        <w:rPr>
          <w:rFonts w:ascii="Times New Roman" w:eastAsia="Times New Roman" w:hAnsi="Times New Roman" w:cs="Times New Roman"/>
          <w:kern w:val="0"/>
          <w:sz w:val="24"/>
          <w:szCs w:val="24"/>
          <w:lang w:eastAsia="en-IN"/>
          <w14:ligatures w14:val="none"/>
        </w:rPr>
      </w:pPr>
    </w:p>
    <w:p w14:paraId="2E30D0F3" w14:textId="77777777" w:rsidR="00113CAA" w:rsidRPr="00113CAA" w:rsidRDefault="00113CAA" w:rsidP="00113CAA">
      <w:pPr>
        <w:spacing w:after="0" w:line="240" w:lineRule="auto"/>
        <w:jc w:val="both"/>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24"/>
          <w:szCs w:val="24"/>
          <w:lang w:eastAsia="en-IN"/>
          <w14:ligatures w14:val="none"/>
        </w:rPr>
        <w:t>                                                                                                          </w:t>
      </w:r>
    </w:p>
    <w:p w14:paraId="21CCB480" w14:textId="77777777" w:rsidR="00113CAA" w:rsidRPr="00113CAA" w:rsidRDefault="00113CAA" w:rsidP="00113CAA">
      <w:pPr>
        <w:spacing w:after="0" w:line="240" w:lineRule="auto"/>
        <w:ind w:hanging="284"/>
        <w:jc w:val="center"/>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b/>
          <w:bCs/>
          <w:color w:val="000000"/>
          <w:kern w:val="0"/>
          <w:sz w:val="28"/>
          <w:szCs w:val="28"/>
          <w:lang w:eastAsia="en-IN"/>
          <w14:ligatures w14:val="none"/>
        </w:rPr>
        <w:t>Department of Computer Science and Engineering</w:t>
      </w:r>
    </w:p>
    <w:p w14:paraId="45354B25" w14:textId="77777777" w:rsidR="00113CAA" w:rsidRPr="00113CAA" w:rsidRDefault="00113CAA" w:rsidP="00113CAA">
      <w:pPr>
        <w:spacing w:after="0" w:line="240" w:lineRule="auto"/>
        <w:ind w:hanging="284"/>
        <w:jc w:val="center"/>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28"/>
          <w:szCs w:val="28"/>
          <w:lang w:eastAsia="en-IN"/>
          <w14:ligatures w14:val="none"/>
        </w:rPr>
        <w:t>Chitkara University Institute of Engineering &amp; Technology, </w:t>
      </w:r>
    </w:p>
    <w:p w14:paraId="2890B092" w14:textId="77777777" w:rsidR="00113CAA" w:rsidRPr="00113CAA" w:rsidRDefault="00113CAA" w:rsidP="00113CAA">
      <w:pPr>
        <w:spacing w:after="0" w:line="240" w:lineRule="auto"/>
        <w:ind w:hanging="284"/>
        <w:jc w:val="center"/>
        <w:rPr>
          <w:rFonts w:ascii="Times New Roman" w:eastAsia="Times New Roman" w:hAnsi="Times New Roman" w:cs="Times New Roman"/>
          <w:kern w:val="0"/>
          <w:sz w:val="24"/>
          <w:szCs w:val="24"/>
          <w:lang w:eastAsia="en-IN"/>
          <w14:ligatures w14:val="none"/>
        </w:rPr>
      </w:pPr>
      <w:r w:rsidRPr="00113CAA">
        <w:rPr>
          <w:rFonts w:ascii="Times New Roman" w:eastAsia="Times New Roman" w:hAnsi="Times New Roman" w:cs="Times New Roman"/>
          <w:color w:val="000000"/>
          <w:kern w:val="0"/>
          <w:sz w:val="28"/>
          <w:szCs w:val="28"/>
          <w:lang w:eastAsia="en-IN"/>
          <w14:ligatures w14:val="none"/>
        </w:rPr>
        <w:t>Chitkara University, Punjab</w:t>
      </w:r>
    </w:p>
    <w:p w14:paraId="1C2B07B4" w14:textId="0CEB6C24" w:rsidR="007F1A86" w:rsidRDefault="007F1A86"/>
    <w:p w14:paraId="3EA06AA8" w14:textId="77777777" w:rsidR="007F1A86" w:rsidRDefault="007F1A86">
      <w:r>
        <w:br w:type="page"/>
      </w:r>
    </w:p>
    <w:p w14:paraId="6E2C3FE2" w14:textId="77777777" w:rsidR="00150554" w:rsidRDefault="00150554" w:rsidP="00150554"/>
    <w:p w14:paraId="329BA176" w14:textId="77777777" w:rsidR="00150554" w:rsidRPr="00150554" w:rsidRDefault="00150554" w:rsidP="00150554">
      <w:pPr>
        <w:pStyle w:val="Heading2"/>
        <w:rPr>
          <w:sz w:val="48"/>
          <w:szCs w:val="48"/>
        </w:rPr>
      </w:pPr>
      <w:r w:rsidRPr="00150554">
        <w:rPr>
          <w:sz w:val="48"/>
          <w:szCs w:val="48"/>
        </w:rPr>
        <w:t>Abstract:</w:t>
      </w:r>
    </w:p>
    <w:p w14:paraId="178DF620" w14:textId="77777777" w:rsidR="00150554" w:rsidRDefault="00150554" w:rsidP="00150554"/>
    <w:p w14:paraId="3C27DD53" w14:textId="77777777" w:rsidR="00150554" w:rsidRPr="00150554" w:rsidRDefault="00150554" w:rsidP="00150554">
      <w:pPr>
        <w:rPr>
          <w:sz w:val="24"/>
          <w:szCs w:val="24"/>
        </w:rPr>
      </w:pPr>
      <w:r w:rsidRPr="00150554">
        <w:rPr>
          <w:sz w:val="24"/>
          <w:szCs w:val="24"/>
        </w:rPr>
        <w:t>Hand gesture recognition (HGR) is a fundamental aspect of human-computer interaction (HCI), facilitating intuitive communication between users and devices. This paper presents a comprehensive overview of recent advancements in hand gesture recognition, focusing on the integration of artificial intelligence (AI) and machine learning (ML) techniques.</w:t>
      </w:r>
    </w:p>
    <w:p w14:paraId="60629FBA" w14:textId="77777777" w:rsidR="00150554" w:rsidRDefault="00150554" w:rsidP="00150554"/>
    <w:p w14:paraId="429695F6" w14:textId="77777777" w:rsidR="00150554" w:rsidRPr="00150554" w:rsidRDefault="00150554" w:rsidP="00150554">
      <w:pPr>
        <w:rPr>
          <w:b/>
          <w:bCs/>
          <w:sz w:val="28"/>
          <w:szCs w:val="28"/>
        </w:rPr>
      </w:pPr>
      <w:r w:rsidRPr="00150554">
        <w:rPr>
          <w:b/>
          <w:bCs/>
          <w:sz w:val="28"/>
          <w:szCs w:val="28"/>
        </w:rPr>
        <w:t>1. Introduction</w:t>
      </w:r>
    </w:p>
    <w:p w14:paraId="2603CDB8" w14:textId="77777777" w:rsidR="00150554" w:rsidRPr="00150554" w:rsidRDefault="00150554" w:rsidP="00150554">
      <w:pPr>
        <w:rPr>
          <w:sz w:val="24"/>
          <w:szCs w:val="24"/>
        </w:rPr>
      </w:pPr>
      <w:r w:rsidRPr="00150554">
        <w:rPr>
          <w:sz w:val="24"/>
          <w:szCs w:val="24"/>
        </w:rPr>
        <w:t>Hand gesture recognition has emerged as a crucial technology with diverse applications in HCI, virtual reality (VR), robotics, and sign language recognition systems. Traditional methods often face challenges in accurately interpreting complex gestures in real-time, particularly in diverse environmental conditions. Therefore, there is a need for robust and efficient systems capable of recognizing a wide range of hand gestures with high accuracy.</w:t>
      </w:r>
    </w:p>
    <w:p w14:paraId="7AF7CD07" w14:textId="77777777" w:rsidR="00150554" w:rsidRPr="00150554" w:rsidRDefault="00150554" w:rsidP="00150554">
      <w:pPr>
        <w:rPr>
          <w:sz w:val="24"/>
          <w:szCs w:val="24"/>
        </w:rPr>
      </w:pPr>
    </w:p>
    <w:p w14:paraId="0F8186CC" w14:textId="77777777" w:rsidR="00150554" w:rsidRPr="00150554" w:rsidRDefault="00150554" w:rsidP="00150554">
      <w:pPr>
        <w:rPr>
          <w:b/>
          <w:bCs/>
          <w:sz w:val="28"/>
          <w:szCs w:val="28"/>
        </w:rPr>
      </w:pPr>
      <w:r w:rsidRPr="00150554">
        <w:rPr>
          <w:b/>
          <w:bCs/>
          <w:sz w:val="28"/>
          <w:szCs w:val="28"/>
        </w:rPr>
        <w:t>2. Proposed Approach</w:t>
      </w:r>
    </w:p>
    <w:p w14:paraId="771D0052" w14:textId="77777777" w:rsidR="00150554" w:rsidRPr="00150554" w:rsidRDefault="00150554" w:rsidP="00150554">
      <w:pPr>
        <w:rPr>
          <w:sz w:val="24"/>
          <w:szCs w:val="24"/>
        </w:rPr>
      </w:pPr>
      <w:r w:rsidRPr="00150554">
        <w:rPr>
          <w:sz w:val="24"/>
          <w:szCs w:val="24"/>
        </w:rPr>
        <w:t>Our proposed system employs convolutional neural networks (CNNs), a powerful deep learning technique known for its effectiveness in image recognition tasks. The system captures hand gestures using a camera or depth sensor and preprocesses the images to extract relevant features, preparing them for input into the CNN architecture.</w:t>
      </w:r>
    </w:p>
    <w:p w14:paraId="2EA23D2E" w14:textId="77777777" w:rsidR="00150554" w:rsidRPr="00150554" w:rsidRDefault="00150554" w:rsidP="00150554">
      <w:pPr>
        <w:rPr>
          <w:sz w:val="24"/>
          <w:szCs w:val="24"/>
        </w:rPr>
      </w:pPr>
    </w:p>
    <w:p w14:paraId="2111DD10" w14:textId="77777777" w:rsidR="00150554" w:rsidRPr="00150554" w:rsidRDefault="00150554" w:rsidP="00150554">
      <w:pPr>
        <w:rPr>
          <w:b/>
          <w:bCs/>
          <w:sz w:val="28"/>
          <w:szCs w:val="28"/>
        </w:rPr>
      </w:pPr>
      <w:r w:rsidRPr="00150554">
        <w:rPr>
          <w:b/>
          <w:bCs/>
          <w:sz w:val="28"/>
          <w:szCs w:val="28"/>
        </w:rPr>
        <w:t>3. CNN Architecture</w:t>
      </w:r>
    </w:p>
    <w:p w14:paraId="455A7000" w14:textId="77777777" w:rsidR="00150554" w:rsidRPr="00150554" w:rsidRDefault="00150554" w:rsidP="00150554">
      <w:pPr>
        <w:rPr>
          <w:sz w:val="24"/>
          <w:szCs w:val="24"/>
        </w:rPr>
      </w:pPr>
      <w:r w:rsidRPr="00150554">
        <w:rPr>
          <w:sz w:val="24"/>
          <w:szCs w:val="24"/>
        </w:rPr>
        <w:t xml:space="preserve">The CNN architecture consists of convolutional layers for feature extraction and pooling layers for spatial </w:t>
      </w:r>
      <w:proofErr w:type="spellStart"/>
      <w:r w:rsidRPr="00150554">
        <w:rPr>
          <w:sz w:val="24"/>
          <w:szCs w:val="24"/>
        </w:rPr>
        <w:t>downsampling</w:t>
      </w:r>
      <w:proofErr w:type="spellEnd"/>
      <w:r w:rsidRPr="00150554">
        <w:rPr>
          <w:sz w:val="24"/>
          <w:szCs w:val="24"/>
        </w:rPr>
        <w:t>. These layers enable the model to learn hierarchical representations of hand gestures, capturing both local and global spatial information crucial for accurate classification.</w:t>
      </w:r>
    </w:p>
    <w:p w14:paraId="39878AE4" w14:textId="77777777" w:rsidR="00150554" w:rsidRPr="00150554" w:rsidRDefault="00150554" w:rsidP="00150554">
      <w:pPr>
        <w:rPr>
          <w:sz w:val="24"/>
          <w:szCs w:val="24"/>
        </w:rPr>
      </w:pPr>
    </w:p>
    <w:p w14:paraId="1FE80CF8" w14:textId="77777777" w:rsidR="00150554" w:rsidRPr="00150554" w:rsidRDefault="00150554" w:rsidP="00150554">
      <w:pPr>
        <w:rPr>
          <w:b/>
          <w:bCs/>
          <w:sz w:val="28"/>
          <w:szCs w:val="28"/>
        </w:rPr>
      </w:pPr>
      <w:r w:rsidRPr="00150554">
        <w:rPr>
          <w:b/>
          <w:bCs/>
          <w:sz w:val="28"/>
          <w:szCs w:val="28"/>
        </w:rPr>
        <w:t>4. Training Methodology</w:t>
      </w:r>
    </w:p>
    <w:p w14:paraId="24464C27" w14:textId="77777777" w:rsidR="00150554" w:rsidRPr="00150554" w:rsidRDefault="00150554" w:rsidP="00150554">
      <w:pPr>
        <w:rPr>
          <w:sz w:val="24"/>
          <w:szCs w:val="24"/>
        </w:rPr>
      </w:pPr>
      <w:r w:rsidRPr="00150554">
        <w:rPr>
          <w:sz w:val="24"/>
          <w:szCs w:val="24"/>
        </w:rPr>
        <w:t xml:space="preserve">The CNN model is trained on a </w:t>
      </w:r>
      <w:proofErr w:type="spellStart"/>
      <w:r w:rsidRPr="00150554">
        <w:rPr>
          <w:sz w:val="24"/>
          <w:szCs w:val="24"/>
        </w:rPr>
        <w:t>labeled</w:t>
      </w:r>
      <w:proofErr w:type="spellEnd"/>
      <w:r w:rsidRPr="00150554">
        <w:rPr>
          <w:sz w:val="24"/>
          <w:szCs w:val="24"/>
        </w:rPr>
        <w:t xml:space="preserve"> dataset of hand gestures, leveraging techniques such as data augmentation and transfer learning to improve performance and generalization. Data augmentation helps increase the diversity of training samples, while transfer learning allows the model to leverage knowledge from pre-trained models on larger datasets.</w:t>
      </w:r>
    </w:p>
    <w:p w14:paraId="37E447A4" w14:textId="77777777" w:rsidR="00150554" w:rsidRPr="00150554" w:rsidRDefault="00150554" w:rsidP="00150554">
      <w:pPr>
        <w:rPr>
          <w:sz w:val="24"/>
          <w:szCs w:val="24"/>
        </w:rPr>
      </w:pPr>
    </w:p>
    <w:p w14:paraId="4B9D1F64" w14:textId="77777777" w:rsidR="00150554" w:rsidRPr="00150554" w:rsidRDefault="00150554" w:rsidP="00150554">
      <w:pPr>
        <w:rPr>
          <w:b/>
          <w:bCs/>
          <w:sz w:val="28"/>
          <w:szCs w:val="28"/>
        </w:rPr>
      </w:pPr>
      <w:r w:rsidRPr="00150554">
        <w:rPr>
          <w:b/>
          <w:bCs/>
          <w:sz w:val="28"/>
          <w:szCs w:val="28"/>
        </w:rPr>
        <w:lastRenderedPageBreak/>
        <w:t>5. Evaluation and Results</w:t>
      </w:r>
    </w:p>
    <w:p w14:paraId="65CA1DBC" w14:textId="77777777" w:rsidR="00150554" w:rsidRPr="00150554" w:rsidRDefault="00150554" w:rsidP="00150554">
      <w:pPr>
        <w:rPr>
          <w:sz w:val="24"/>
          <w:szCs w:val="24"/>
        </w:rPr>
      </w:pPr>
      <w:r w:rsidRPr="00150554">
        <w:rPr>
          <w:sz w:val="24"/>
          <w:szCs w:val="24"/>
        </w:rPr>
        <w:t>The performance of the proposed approach is evaluated using quantitative metrics such as accuracy, precision, recall, and F1 score. Through rigorous testing across various environments and lighting conditions, we demonstrate the effectiveness of our system in accurately recognizing a wide range of hand gestures in real-time.</w:t>
      </w:r>
    </w:p>
    <w:p w14:paraId="15E3B068" w14:textId="77777777" w:rsidR="00150554" w:rsidRPr="00150554" w:rsidRDefault="00150554" w:rsidP="00150554">
      <w:pPr>
        <w:rPr>
          <w:sz w:val="24"/>
          <w:szCs w:val="24"/>
        </w:rPr>
      </w:pPr>
    </w:p>
    <w:p w14:paraId="5AF349F7" w14:textId="77777777" w:rsidR="00150554" w:rsidRPr="00150554" w:rsidRDefault="00150554" w:rsidP="00150554">
      <w:pPr>
        <w:rPr>
          <w:b/>
          <w:bCs/>
          <w:sz w:val="28"/>
          <w:szCs w:val="28"/>
        </w:rPr>
      </w:pPr>
      <w:r w:rsidRPr="00150554">
        <w:rPr>
          <w:b/>
          <w:bCs/>
          <w:sz w:val="28"/>
          <w:szCs w:val="28"/>
        </w:rPr>
        <w:t>6. Challenges and Solutions</w:t>
      </w:r>
    </w:p>
    <w:p w14:paraId="42696DCF" w14:textId="77777777" w:rsidR="00150554" w:rsidRPr="00150554" w:rsidRDefault="00150554" w:rsidP="00150554">
      <w:pPr>
        <w:rPr>
          <w:sz w:val="24"/>
          <w:szCs w:val="24"/>
        </w:rPr>
      </w:pPr>
      <w:r w:rsidRPr="00150554">
        <w:rPr>
          <w:sz w:val="24"/>
          <w:szCs w:val="24"/>
        </w:rPr>
        <w:t>Challenges associated with hand gesture recognition, including variations in hand poses, occlusions, and environmental factors, are addressed through strategies such as data augmentation, transfer learning, and ensemble techniques.</w:t>
      </w:r>
    </w:p>
    <w:p w14:paraId="61A6794F" w14:textId="77777777" w:rsidR="00150554" w:rsidRPr="00150554" w:rsidRDefault="00150554" w:rsidP="00150554">
      <w:pPr>
        <w:rPr>
          <w:sz w:val="24"/>
          <w:szCs w:val="24"/>
        </w:rPr>
      </w:pPr>
    </w:p>
    <w:p w14:paraId="4A88C71B" w14:textId="77777777" w:rsidR="00150554" w:rsidRPr="00150554" w:rsidRDefault="00150554" w:rsidP="00150554">
      <w:pPr>
        <w:rPr>
          <w:b/>
          <w:bCs/>
          <w:sz w:val="28"/>
          <w:szCs w:val="28"/>
        </w:rPr>
      </w:pPr>
      <w:r w:rsidRPr="00150554">
        <w:rPr>
          <w:b/>
          <w:bCs/>
          <w:sz w:val="28"/>
          <w:szCs w:val="28"/>
        </w:rPr>
        <w:t>7. Real-World Applications</w:t>
      </w:r>
    </w:p>
    <w:p w14:paraId="7C4B36DD" w14:textId="77777777" w:rsidR="00150554" w:rsidRPr="00150554" w:rsidRDefault="00150554" w:rsidP="00150554">
      <w:pPr>
        <w:rPr>
          <w:sz w:val="24"/>
          <w:szCs w:val="24"/>
        </w:rPr>
      </w:pPr>
      <w:r w:rsidRPr="00150554">
        <w:rPr>
          <w:sz w:val="24"/>
          <w:szCs w:val="24"/>
        </w:rPr>
        <w:t>The implementation of hand gesture recognition systems in real-world applications such as gesture-based user interfaces, sign language translation, and interactive gaming is discussed. The potential societal impact of HGR technology in facilitating accessibility for individuals with disabilities and enhancing user experience in various domains is highlighted.</w:t>
      </w:r>
    </w:p>
    <w:p w14:paraId="6C84B73D" w14:textId="77777777" w:rsidR="00150554" w:rsidRPr="00150554" w:rsidRDefault="00150554" w:rsidP="00150554">
      <w:pPr>
        <w:rPr>
          <w:sz w:val="24"/>
          <w:szCs w:val="24"/>
        </w:rPr>
      </w:pPr>
    </w:p>
    <w:p w14:paraId="3A76A236" w14:textId="77777777" w:rsidR="00150554" w:rsidRPr="00150554" w:rsidRDefault="00150554" w:rsidP="00150554">
      <w:pPr>
        <w:rPr>
          <w:b/>
          <w:bCs/>
          <w:sz w:val="28"/>
          <w:szCs w:val="28"/>
        </w:rPr>
      </w:pPr>
      <w:r w:rsidRPr="00150554">
        <w:rPr>
          <w:b/>
          <w:bCs/>
          <w:sz w:val="28"/>
          <w:szCs w:val="28"/>
        </w:rPr>
        <w:t>8. Conclusion</w:t>
      </w:r>
    </w:p>
    <w:p w14:paraId="7439BF9D" w14:textId="77777777" w:rsidR="00150554" w:rsidRPr="00150554" w:rsidRDefault="00150554" w:rsidP="00150554">
      <w:pPr>
        <w:rPr>
          <w:sz w:val="24"/>
          <w:szCs w:val="24"/>
        </w:rPr>
      </w:pPr>
      <w:r w:rsidRPr="00150554">
        <w:rPr>
          <w:sz w:val="24"/>
          <w:szCs w:val="24"/>
        </w:rPr>
        <w:t>This paper underscores the significance of AI and ML approaches in advancing hand gesture recognition technology. Future research directions aimed at improving the robustness, accuracy, and real-time performance of HGR systems are outlined, emphasizing the importance of interdisciplinary collaboration between researchers in computer vision, machine learning, and human-computer interaction fields.</w:t>
      </w:r>
    </w:p>
    <w:p w14:paraId="6678ED9B" w14:textId="77777777" w:rsidR="00150554" w:rsidRPr="00150554" w:rsidRDefault="00150554" w:rsidP="00150554">
      <w:pPr>
        <w:rPr>
          <w:sz w:val="24"/>
          <w:szCs w:val="24"/>
        </w:rPr>
      </w:pPr>
    </w:p>
    <w:p w14:paraId="5549D7DF" w14:textId="48405203" w:rsidR="002D5A6A" w:rsidRPr="00150554" w:rsidRDefault="00150554" w:rsidP="00150554">
      <w:pPr>
        <w:rPr>
          <w:sz w:val="24"/>
          <w:szCs w:val="24"/>
        </w:rPr>
      </w:pPr>
      <w:r w:rsidRPr="00150554">
        <w:rPr>
          <w:sz w:val="24"/>
          <w:szCs w:val="24"/>
        </w:rPr>
        <w:t>By combining the insights from both papers, this comprehensive overview provides a holistic understanding of the advancements, challenges, and potential applications of hand gesture recognition using AI and ML techniques.</w:t>
      </w:r>
    </w:p>
    <w:sectPr w:rsidR="002D5A6A" w:rsidRPr="00150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AA"/>
    <w:rsid w:val="000615FD"/>
    <w:rsid w:val="00113CAA"/>
    <w:rsid w:val="00150554"/>
    <w:rsid w:val="002D5A6A"/>
    <w:rsid w:val="00494BC8"/>
    <w:rsid w:val="007F1A86"/>
    <w:rsid w:val="008B6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880D"/>
  <w15:chartTrackingRefBased/>
  <w15:docId w15:val="{DB64E4BC-1C02-4D6A-BB7F-3DE164DB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3C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CA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13C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113CAA"/>
  </w:style>
  <w:style w:type="character" w:customStyle="1" w:styleId="Heading1Char">
    <w:name w:val="Heading 1 Char"/>
    <w:basedOn w:val="DefaultParagraphFont"/>
    <w:link w:val="Heading1"/>
    <w:uiPriority w:val="9"/>
    <w:rsid w:val="00113C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0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5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49629">
      <w:bodyDiv w:val="1"/>
      <w:marLeft w:val="0"/>
      <w:marRight w:val="0"/>
      <w:marTop w:val="0"/>
      <w:marBottom w:val="0"/>
      <w:divBdr>
        <w:top w:val="none" w:sz="0" w:space="0" w:color="auto"/>
        <w:left w:val="none" w:sz="0" w:space="0" w:color="auto"/>
        <w:bottom w:val="none" w:sz="0" w:space="0" w:color="auto"/>
        <w:right w:val="none" w:sz="0" w:space="0" w:color="auto"/>
      </w:divBdr>
    </w:div>
    <w:div w:id="7960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18C7D4DA93224CAACED595817DA401" ma:contentTypeVersion="8" ma:contentTypeDescription="Create a new document." ma:contentTypeScope="" ma:versionID="d05025db259ff3dd6c9340b7f70df4f5">
  <xsd:schema xmlns:xsd="http://www.w3.org/2001/XMLSchema" xmlns:xs="http://www.w3.org/2001/XMLSchema" xmlns:p="http://schemas.microsoft.com/office/2006/metadata/properties" xmlns:ns3="f2ed8926-bc96-48bb-9977-d87ae8a77839" xmlns:ns4="667d04ee-c8c4-4a43-88ce-38afdcfcee73" targetNamespace="http://schemas.microsoft.com/office/2006/metadata/properties" ma:root="true" ma:fieldsID="40d117ff66c7263217d25f045cd81a62" ns3:_="" ns4:_="">
    <xsd:import namespace="f2ed8926-bc96-48bb-9977-d87ae8a77839"/>
    <xsd:import namespace="667d04ee-c8c4-4a43-88ce-38afdcfcee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d8926-bc96-48bb-9977-d87ae8a778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7d04ee-c8c4-4a43-88ce-38afdcfcee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EE8D8D-E3A6-4CB4-ADEB-159463FE9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d8926-bc96-48bb-9977-d87ae8a77839"/>
    <ds:schemaRef ds:uri="667d04ee-c8c4-4a43-88ce-38afdcfce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EEC445-08CC-46B9-A075-65E95E54945F}">
  <ds:schemaRefs>
    <ds:schemaRef ds:uri="http://schemas.microsoft.com/sharepoint/v3/contenttype/forms"/>
  </ds:schemaRefs>
</ds:datastoreItem>
</file>

<file path=customXml/itemProps3.xml><?xml version="1.0" encoding="utf-8"?>
<ds:datastoreItem xmlns:ds="http://schemas.openxmlformats.org/officeDocument/2006/customXml" ds:itemID="{10235507-A873-476C-9CB9-F617931CD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Tritya</dc:creator>
  <cp:keywords/>
  <dc:description/>
  <cp:lastModifiedBy>swastik verma</cp:lastModifiedBy>
  <cp:revision>3</cp:revision>
  <dcterms:created xsi:type="dcterms:W3CDTF">2024-03-10T12:08:00Z</dcterms:created>
  <dcterms:modified xsi:type="dcterms:W3CDTF">2024-03-10T18:02:00Z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0x0101002018C7D4DA93224CAACED595817DA401</vt:lpwstr>
  </property>
</Properties>
</file>