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A187A9" w14:textId="77777777" w:rsidR="009225C6" w:rsidRPr="009225C6" w:rsidRDefault="009225C6" w:rsidP="009225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25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Minutes of Meeting (MOM)</w:t>
      </w:r>
    </w:p>
    <w:p w14:paraId="1CDE3C22" w14:textId="0C22ED0E" w:rsidR="009225C6" w:rsidRPr="009225C6" w:rsidRDefault="009225C6" w:rsidP="0092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5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9225C6">
        <w:rPr>
          <w:rFonts w:ascii="Times New Roman" w:eastAsia="Times New Roman" w:hAnsi="Times New Roman" w:cs="Times New Roman"/>
          <w:kern w:val="0"/>
          <w14:ligatures w14:val="none"/>
        </w:rPr>
        <w:t xml:space="preserve"> 23 October 2026</w:t>
      </w:r>
      <w:r w:rsidRPr="009225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25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9225C6">
        <w:rPr>
          <w:rFonts w:ascii="Times New Roman" w:eastAsia="Times New Roman" w:hAnsi="Times New Roman" w:cs="Times New Roman"/>
          <w:kern w:val="0"/>
          <w14:ligatures w14:val="none"/>
        </w:rPr>
        <w:t xml:space="preserve"> ULTRON </w:t>
      </w:r>
      <w:r>
        <w:rPr>
          <w:rFonts w:ascii="Times New Roman" w:eastAsia="Times New Roman" w:hAnsi="Times New Roman" w:cs="Times New Roman"/>
          <w:kern w:val="0"/>
          <w14:ligatures w14:val="none"/>
        </w:rPr>
        <w:t>UI/UX</w:t>
      </w:r>
    </w:p>
    <w:p w14:paraId="14B5A0BF" w14:textId="77777777" w:rsidR="009225C6" w:rsidRPr="009225C6" w:rsidRDefault="009225C6" w:rsidP="00922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25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Discussion Points &amp;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684"/>
        <w:gridCol w:w="6247"/>
      </w:tblGrid>
      <w:tr w:rsidR="009225C6" w:rsidRPr="009225C6" w14:paraId="71EF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824D" w14:textId="77777777" w:rsidR="009225C6" w:rsidRPr="009225C6" w:rsidRDefault="009225C6" w:rsidP="00922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7677F51" w14:textId="77777777" w:rsidR="009225C6" w:rsidRPr="009225C6" w:rsidRDefault="009225C6" w:rsidP="00922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Discussion Point</w:t>
            </w:r>
          </w:p>
        </w:tc>
        <w:tc>
          <w:tcPr>
            <w:tcW w:w="0" w:type="auto"/>
            <w:vAlign w:val="center"/>
            <w:hideMark/>
          </w:tcPr>
          <w:p w14:paraId="388C1ADF" w14:textId="77777777" w:rsidR="009225C6" w:rsidRPr="009225C6" w:rsidRDefault="009225C6" w:rsidP="00922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/ Action Item</w:t>
            </w:r>
          </w:p>
        </w:tc>
      </w:tr>
      <w:tr w:rsidR="009225C6" w:rsidRPr="009225C6" w14:paraId="62835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4E24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B46E67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Alert-Based Sensor Connections</w:t>
            </w:r>
          </w:p>
        </w:tc>
        <w:tc>
          <w:tcPr>
            <w:tcW w:w="0" w:type="auto"/>
            <w:vAlign w:val="center"/>
            <w:hideMark/>
          </w:tcPr>
          <w:p w14:paraId="58FC4F84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 sensor triggers an alert, its connection lines should become visible on the canvas to clearly identify the affected sensor and its associated machine/component.</w:t>
            </w:r>
          </w:p>
        </w:tc>
      </w:tr>
      <w:tr w:rsidR="009225C6" w:rsidRPr="009225C6" w14:paraId="1CE1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B3F7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9C03E4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Diagram &amp; Parameter Sizing</w:t>
            </w:r>
          </w:p>
        </w:tc>
        <w:tc>
          <w:tcPr>
            <w:tcW w:w="0" w:type="auto"/>
            <w:vAlign w:val="center"/>
            <w:hideMark/>
          </w:tcPr>
          <w:p w14:paraId="1B4E10A8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the size of machine diagrams and increase the size and visibility of sensor parameters to improve readability.</w:t>
            </w:r>
          </w:p>
        </w:tc>
      </w:tr>
      <w:tr w:rsidR="009225C6" w:rsidRPr="009225C6" w14:paraId="277EB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B736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705022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 Visibility Control</w:t>
            </w:r>
          </w:p>
        </w:tc>
        <w:tc>
          <w:tcPr>
            <w:tcW w:w="0" w:type="auto"/>
            <w:vAlign w:val="center"/>
            <w:hideMark/>
          </w:tcPr>
          <w:p w14:paraId="5CBF070F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an option to show or hide parameters on the canvas based on user preferences, reducing visual clutter.</w:t>
            </w:r>
          </w:p>
        </w:tc>
      </w:tr>
      <w:tr w:rsidR="009225C6" w:rsidRPr="009225C6" w14:paraId="5011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553D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61EBBC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Machine/Component Customization</w:t>
            </w:r>
          </w:p>
        </w:tc>
        <w:tc>
          <w:tcPr>
            <w:tcW w:w="0" w:type="auto"/>
            <w:vAlign w:val="center"/>
            <w:hideMark/>
          </w:tcPr>
          <w:p w14:paraId="579D7EAF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users to customize the placement and arrangement of machines and components within the canvas.</w:t>
            </w:r>
          </w:p>
        </w:tc>
      </w:tr>
      <w:tr w:rsidR="009225C6" w:rsidRPr="009225C6" w14:paraId="21596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D912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C3626D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Keyboard Navigation Shortcuts</w:t>
            </w:r>
          </w:p>
        </w:tc>
        <w:tc>
          <w:tcPr>
            <w:tcW w:w="0" w:type="auto"/>
            <w:vAlign w:val="center"/>
            <w:hideMark/>
          </w:tcPr>
          <w:p w14:paraId="4DA3D619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 keyboard shortcuts for faster navigation between machines, components, and different canvas views.</w:t>
            </w:r>
          </w:p>
        </w:tc>
      </w:tr>
      <w:tr w:rsidR="009225C6" w:rsidRPr="009225C6" w14:paraId="2B90B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4D54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709D0E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 Parameter Indicators</w:t>
            </w:r>
          </w:p>
        </w:tc>
        <w:tc>
          <w:tcPr>
            <w:tcW w:w="0" w:type="auto"/>
            <w:vAlign w:val="center"/>
            <w:hideMark/>
          </w:tcPr>
          <w:p w14:paraId="2F460092" w14:textId="77777777" w:rsidR="009225C6" w:rsidRPr="009225C6" w:rsidRDefault="009225C6" w:rsidP="009225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25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 blinking visual indicators for parameters in a critical state to ensure immediate identification and attention.</w:t>
            </w:r>
          </w:p>
        </w:tc>
      </w:tr>
    </w:tbl>
    <w:p w14:paraId="0A5EC0C0" w14:textId="77777777" w:rsidR="009225C6" w:rsidRDefault="009225C6"/>
    <w:sectPr w:rsidR="00922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B20794"/>
    <w:multiLevelType w:val="multilevel"/>
    <w:tmpl w:val="0BD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9721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C6"/>
    <w:rsid w:val="009225C6"/>
    <w:rsid w:val="00E4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4B187"/>
  <w15:chartTrackingRefBased/>
  <w15:docId w15:val="{C9362E92-05E5-374F-B7AF-8C8A44C4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2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25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Jha</dc:creator>
  <cp:keywords/>
  <dc:description/>
  <cp:lastModifiedBy>Swastik Jha</cp:lastModifiedBy>
  <cp:revision>1</cp:revision>
  <dcterms:created xsi:type="dcterms:W3CDTF">2026-10-23T10:08:00Z</dcterms:created>
  <dcterms:modified xsi:type="dcterms:W3CDTF">2026-10-23T10:09:00Z</dcterms:modified>
</cp:coreProperties>
</file>