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748C" w:rsidRDefault="00AB748C" w:rsidP="00AB748C">
      <w:pPr>
        <w:numPr>
          <w:ilvl w:val="0"/>
          <w:numId w:val="1"/>
        </w:numPr>
        <w:rPr>
          <w:sz w:val="36"/>
          <w:szCs w:val="36"/>
        </w:rPr>
      </w:pPr>
      <w:r>
        <w:rPr>
          <w:rFonts w:eastAsia="SimSun" w:hAnsi="SimSun" w:cs="SimSun"/>
          <w:sz w:val="36"/>
          <w:szCs w:val="36"/>
        </w:rPr>
        <w:t xml:space="preserve">What is meant by </w:t>
      </w:r>
      <w:proofErr w:type="spellStart"/>
      <w:proofErr w:type="gramStart"/>
      <w:r>
        <w:rPr>
          <w:rFonts w:eastAsia="SimSun" w:hAnsi="SimSun" w:cs="SimSun"/>
          <w:sz w:val="36"/>
          <w:szCs w:val="36"/>
        </w:rPr>
        <w:t>FlumeNG</w:t>
      </w:r>
      <w:proofErr w:type="spellEnd"/>
      <w:r>
        <w:rPr>
          <w:rFonts w:eastAsia="SimSun" w:hAnsi="SimSun" w:cs="SimSun"/>
          <w:sz w:val="36"/>
          <w:szCs w:val="36"/>
        </w:rPr>
        <w:t xml:space="preserve"> ?</w:t>
      </w:r>
      <w:proofErr w:type="gramEnd"/>
      <w:r>
        <w:rPr>
          <w:rFonts w:eastAsia="SimSun" w:hAnsi="SimSun" w:cs="SimSun"/>
          <w:sz w:val="36"/>
          <w:szCs w:val="36"/>
        </w:rPr>
        <w:t xml:space="preserve"> </w:t>
      </w:r>
    </w:p>
    <w:p w:rsidR="00AB748C" w:rsidRPr="00AB748C" w:rsidRDefault="0098700A" w:rsidP="00AB748C">
      <w:pPr>
        <w:pStyle w:val="ListParagraph"/>
        <w:numPr>
          <w:ilvl w:val="0"/>
          <w:numId w:val="6"/>
        </w:numPr>
        <w:rPr>
          <w:rFonts w:eastAsia="SimSun" w:hAnsi="SimSun" w:cs="SimSun"/>
          <w:sz w:val="28"/>
          <w:szCs w:val="28"/>
        </w:rPr>
      </w:pPr>
      <w:r w:rsidRPr="0098700A">
        <w:rPr>
          <w:rStyle w:val="Emphasis"/>
          <w:rFonts w:eastAsia="CalibreWeb-Light" w:hAnsi="CalibreWeb-Light" w:cs="CalibreWeb-Light"/>
          <w:i w:val="0"/>
          <w:sz w:val="28"/>
          <w:szCs w:val="28"/>
          <w:shd w:val="clear" w:color="auto" w:fill="FFFFFF"/>
        </w:rPr>
        <w:t>Flume is nothing but it is used to p</w:t>
      </w:r>
      <w:r w:rsidR="00AB748C" w:rsidRPr="0098700A">
        <w:rPr>
          <w:rStyle w:val="Emphasis"/>
          <w:rFonts w:eastAsia="CalibreWeb-Light" w:hAnsi="CalibreWeb-Light" w:cs="CalibreWeb-Light"/>
          <w:i w:val="0"/>
          <w:sz w:val="28"/>
          <w:szCs w:val="28"/>
          <w:shd w:val="clear" w:color="auto" w:fill="FFFFFF"/>
        </w:rPr>
        <w:t xml:space="preserve">roduce streams of data that can be aggregated, stored, and analyzed using </w:t>
      </w:r>
      <w:proofErr w:type="spellStart"/>
      <w:r w:rsidR="00AB748C" w:rsidRPr="0098700A">
        <w:rPr>
          <w:rStyle w:val="Emphasis"/>
          <w:rFonts w:eastAsia="CalibreWeb-Light" w:hAnsi="CalibreWeb-Light" w:cs="CalibreWeb-Light"/>
          <w:i w:val="0"/>
          <w:sz w:val="28"/>
          <w:szCs w:val="28"/>
          <w:shd w:val="clear" w:color="auto" w:fill="FFFFFF"/>
        </w:rPr>
        <w:t>Hadoop</w:t>
      </w:r>
      <w:proofErr w:type="spellEnd"/>
      <w:r w:rsidR="00AB748C" w:rsidRPr="00AB748C">
        <w:rPr>
          <w:rStyle w:val="Emphasis"/>
          <w:rFonts w:eastAsia="CalibreWeb-Light" w:hAnsi="CalibreWeb-Light" w:cs="CalibreWeb-Light"/>
          <w:sz w:val="28"/>
          <w:szCs w:val="28"/>
          <w:shd w:val="clear" w:color="auto" w:fill="FFFFFF"/>
        </w:rPr>
        <w:t>.</w:t>
      </w:r>
    </w:p>
    <w:p w:rsidR="00AB748C" w:rsidRPr="00AB748C" w:rsidRDefault="00AB748C" w:rsidP="00AB748C">
      <w:pPr>
        <w:pStyle w:val="ListParagraph"/>
        <w:numPr>
          <w:ilvl w:val="0"/>
          <w:numId w:val="6"/>
        </w:numPr>
        <w:rPr>
          <w:rFonts w:eastAsia="SimSun" w:hAnsi="SimSun" w:cs="SimSun"/>
          <w:sz w:val="28"/>
          <w:szCs w:val="28"/>
        </w:rPr>
      </w:pPr>
      <w:r w:rsidRPr="00AB748C">
        <w:rPr>
          <w:rStyle w:val="Emphasis"/>
          <w:rFonts w:eastAsia="CalibreWeb-Light" w:hAnsi="CalibreWeb-Light" w:cs="CalibreWeb-Light"/>
          <w:sz w:val="28"/>
          <w:szCs w:val="28"/>
          <w:shd w:val="clear" w:color="auto" w:fill="FFFFFF"/>
        </w:rPr>
        <w:t>Flume NG</w:t>
      </w:r>
      <w:r w:rsidRPr="00AB748C">
        <w:rPr>
          <w:rFonts w:eastAsia="CalibreWeb-Light" w:hAnsi="CalibreWeb-Light" w:cs="CalibreWeb-Light"/>
          <w:sz w:val="28"/>
          <w:szCs w:val="28"/>
          <w:shd w:val="clear" w:color="auto" w:fill="FFFFFF"/>
        </w:rPr>
        <w:t> </w:t>
      </w:r>
      <w:r w:rsidR="008B5347">
        <w:rPr>
          <w:rFonts w:eastAsia="CalibreWeb-Light" w:hAnsi="CalibreWeb-Light" w:cs="CalibreWeb-Light"/>
          <w:sz w:val="28"/>
          <w:szCs w:val="28"/>
          <w:shd w:val="clear" w:color="auto" w:fill="FFFFFF"/>
        </w:rPr>
        <w:t xml:space="preserve">is </w:t>
      </w:r>
      <w:r w:rsidRPr="00AB748C">
        <w:rPr>
          <w:rFonts w:eastAsia="CalibreWeb-Light" w:hAnsi="CalibreWeb-Light" w:cs="CalibreWeb-Light"/>
          <w:sz w:val="28"/>
          <w:szCs w:val="28"/>
          <w:shd w:val="clear" w:color="auto" w:fill="FFFFFF"/>
        </w:rPr>
        <w:t xml:space="preserve">new major revision of </w:t>
      </w:r>
      <w:proofErr w:type="gramStart"/>
      <w:r w:rsidRPr="00AB748C">
        <w:rPr>
          <w:rFonts w:eastAsia="CalibreWeb-Light" w:hAnsi="CalibreWeb-Light" w:cs="CalibreWeb-Light"/>
          <w:sz w:val="28"/>
          <w:szCs w:val="28"/>
          <w:shd w:val="clear" w:color="auto" w:fill="FFFFFF"/>
        </w:rPr>
        <w:t>Flume .</w:t>
      </w:r>
      <w:proofErr w:type="gramEnd"/>
    </w:p>
    <w:p w:rsidR="00AB748C" w:rsidRPr="00AB748C" w:rsidRDefault="00AB748C" w:rsidP="00AB748C">
      <w:pPr>
        <w:pStyle w:val="ListParagraph"/>
        <w:numPr>
          <w:ilvl w:val="0"/>
          <w:numId w:val="6"/>
        </w:numPr>
        <w:rPr>
          <w:rFonts w:eastAsia="SimSun" w:hAnsi="SimSun" w:cs="SimSun"/>
          <w:sz w:val="28"/>
          <w:szCs w:val="28"/>
        </w:rPr>
      </w:pPr>
      <w:r w:rsidRPr="00AB748C">
        <w:rPr>
          <w:rFonts w:eastAsia="CalibreWeb-Light" w:hAnsi="CalibreWeb-Light" w:cs="CalibreWeb-Light"/>
          <w:sz w:val="28"/>
          <w:szCs w:val="28"/>
          <w:shd w:val="clear" w:color="auto" w:fill="FFFFFF"/>
        </w:rPr>
        <w:t xml:space="preserve"> Flume NG uses </w:t>
      </w:r>
      <w:proofErr w:type="gramStart"/>
      <w:r w:rsidRPr="00AB748C">
        <w:rPr>
          <w:rFonts w:eastAsia="CalibreWeb-Light" w:hAnsi="CalibreWeb-Light" w:cs="CalibreWeb-Light"/>
          <w:sz w:val="28"/>
          <w:szCs w:val="28"/>
          <w:shd w:val="clear" w:color="auto" w:fill="FFFFFF"/>
        </w:rPr>
        <w:t>a single</w:t>
      </w:r>
      <w:proofErr w:type="gramEnd"/>
      <w:r w:rsidRPr="00AB748C">
        <w:rPr>
          <w:rFonts w:eastAsia="CalibreWeb-Light" w:hAnsi="CalibreWeb-Light" w:cs="CalibreWeb-Light"/>
          <w:sz w:val="28"/>
          <w:szCs w:val="28"/>
          <w:shd w:val="clear" w:color="auto" w:fill="FFFFFF"/>
        </w:rPr>
        <w:t>-hop message delivery guarantee semantics to provide end-to-end reliability for the system</w:t>
      </w:r>
      <w:r w:rsidR="008B5347">
        <w:rPr>
          <w:rFonts w:eastAsia="CalibreWeb-Light" w:hAnsi="CalibreWeb-Light" w:cs="CalibreWeb-Light"/>
          <w:sz w:val="28"/>
          <w:szCs w:val="28"/>
          <w:shd w:val="clear" w:color="auto" w:fill="FFFFFF"/>
        </w:rPr>
        <w:t xml:space="preserve"> in high level</w:t>
      </w:r>
      <w:r w:rsidRPr="00AB748C">
        <w:rPr>
          <w:rFonts w:eastAsia="CalibreWeb-Light" w:hAnsi="CalibreWeb-Light" w:cs="CalibreWeb-Light"/>
          <w:sz w:val="28"/>
          <w:szCs w:val="28"/>
          <w:shd w:val="clear" w:color="auto" w:fill="FFFFFF"/>
        </w:rPr>
        <w:t xml:space="preserve">. </w:t>
      </w:r>
    </w:p>
    <w:p w:rsidR="00AB748C" w:rsidRPr="00AB748C" w:rsidRDefault="008B5347" w:rsidP="00AB748C">
      <w:pPr>
        <w:pStyle w:val="ListParagraph"/>
        <w:numPr>
          <w:ilvl w:val="0"/>
          <w:numId w:val="6"/>
        </w:numPr>
        <w:rPr>
          <w:rFonts w:eastAsia="SimSun" w:hAnsi="SimSun" w:cs="SimSun"/>
          <w:sz w:val="28"/>
          <w:szCs w:val="28"/>
        </w:rPr>
      </w:pPr>
      <w:r>
        <w:rPr>
          <w:rFonts w:eastAsia="SimSun" w:hAnsi="SimSun" w:cs="SimSun"/>
          <w:sz w:val="28"/>
          <w:szCs w:val="28"/>
        </w:rPr>
        <w:t>Flume-</w:t>
      </w:r>
      <w:proofErr w:type="spellStart"/>
      <w:r>
        <w:rPr>
          <w:rFonts w:eastAsia="SimSun" w:hAnsi="SimSun" w:cs="SimSun"/>
          <w:sz w:val="28"/>
          <w:szCs w:val="28"/>
        </w:rPr>
        <w:t>ng</w:t>
      </w:r>
      <w:proofErr w:type="spellEnd"/>
      <w:r w:rsidR="00AB748C" w:rsidRPr="00AB748C">
        <w:rPr>
          <w:rFonts w:eastAsia="SimSun" w:hAnsi="SimSun" w:cs="SimSun"/>
          <w:sz w:val="28"/>
          <w:szCs w:val="28"/>
        </w:rPr>
        <w:t xml:space="preserve"> is a command that is used to start the flume agent given as,</w:t>
      </w:r>
    </w:p>
    <w:p w:rsidR="00AB748C" w:rsidRDefault="008B5347" w:rsidP="00AB748C">
      <w:pPr>
        <w:rPr>
          <w:rFonts w:eastAsia="SimSun" w:hAnsi="SimSun" w:cs="SimSun"/>
          <w:sz w:val="28"/>
          <w:szCs w:val="28"/>
        </w:rPr>
      </w:pPr>
      <w:proofErr w:type="gramStart"/>
      <w:r>
        <w:rPr>
          <w:rFonts w:eastAsia="SimSun" w:hAnsi="SimSun" w:cs="SimSun"/>
          <w:sz w:val="28"/>
          <w:szCs w:val="28"/>
        </w:rPr>
        <w:t>flume-ng</w:t>
      </w:r>
      <w:proofErr w:type="gramEnd"/>
      <w:r w:rsidR="00AB748C">
        <w:rPr>
          <w:rFonts w:eastAsia="SimSun" w:hAnsi="SimSun" w:cs="SimSun"/>
          <w:sz w:val="28"/>
          <w:szCs w:val="28"/>
        </w:rPr>
        <w:t xml:space="preserve"> agent \ --conf-file \ --name \ --conf $FLUME_HOME/conf \</w:t>
      </w:r>
    </w:p>
    <w:p w:rsidR="00AB748C" w:rsidRDefault="00AB748C" w:rsidP="00AB748C">
      <w:pPr>
        <w:rPr>
          <w:rFonts w:eastAsia="SimSun" w:hAnsi="SimSun" w:cs="SimSun"/>
          <w:sz w:val="36"/>
          <w:szCs w:val="36"/>
        </w:rPr>
      </w:pPr>
    </w:p>
    <w:p w:rsidR="00AB748C" w:rsidRDefault="00AB748C" w:rsidP="00AB748C">
      <w:pPr>
        <w:rPr>
          <w:rFonts w:eastAsia="SimSun" w:hAnsi="SimSun" w:cs="SimSun"/>
          <w:sz w:val="36"/>
          <w:szCs w:val="36"/>
        </w:rPr>
      </w:pPr>
    </w:p>
    <w:p w:rsidR="00AB748C" w:rsidRDefault="00AB748C" w:rsidP="00AB748C">
      <w:pPr>
        <w:numPr>
          <w:ilvl w:val="0"/>
          <w:numId w:val="1"/>
        </w:numPr>
        <w:rPr>
          <w:sz w:val="36"/>
          <w:szCs w:val="36"/>
        </w:rPr>
      </w:pPr>
      <w:r>
        <w:rPr>
          <w:rFonts w:eastAsia="SimSun" w:hAnsi="SimSun" w:cs="SimSun"/>
          <w:sz w:val="36"/>
          <w:szCs w:val="36"/>
        </w:rPr>
        <w:t xml:space="preserve"> Can Flume </w:t>
      </w:r>
      <w:proofErr w:type="gramStart"/>
      <w:r>
        <w:rPr>
          <w:rFonts w:eastAsia="SimSun" w:hAnsi="SimSun" w:cs="SimSun"/>
          <w:sz w:val="36"/>
          <w:szCs w:val="36"/>
        </w:rPr>
        <w:t>provides</w:t>
      </w:r>
      <w:proofErr w:type="gramEnd"/>
      <w:r>
        <w:rPr>
          <w:rFonts w:eastAsia="SimSun" w:hAnsi="SimSun" w:cs="SimSun"/>
          <w:sz w:val="36"/>
          <w:szCs w:val="36"/>
        </w:rPr>
        <w:t xml:space="preserve"> 100 % reliability to the data flow? </w:t>
      </w:r>
    </w:p>
    <w:p w:rsidR="00AB748C" w:rsidRDefault="00AB748C" w:rsidP="00AB748C"/>
    <w:p w:rsidR="00AB748C" w:rsidRPr="00AB748C" w:rsidRDefault="00AB748C" w:rsidP="00AB748C">
      <w:pPr>
        <w:pStyle w:val="ListParagraph"/>
        <w:numPr>
          <w:ilvl w:val="0"/>
          <w:numId w:val="7"/>
        </w:numPr>
        <w:rPr>
          <w:sz w:val="28"/>
          <w:szCs w:val="28"/>
        </w:rPr>
      </w:pPr>
      <w:r w:rsidRPr="00AB748C">
        <w:rPr>
          <w:sz w:val="28"/>
          <w:szCs w:val="28"/>
        </w:rPr>
        <w:t>Yes, f</w:t>
      </w:r>
      <w:r w:rsidRPr="00AB748C">
        <w:rPr>
          <w:rFonts w:eastAsia="SimSun" w:hAnsi="SimSun" w:cs="SimSun"/>
          <w:sz w:val="28"/>
          <w:szCs w:val="28"/>
        </w:rPr>
        <w:t>lume provides 100 % reliability to the data flow</w:t>
      </w:r>
      <w:r w:rsidRPr="00AB748C">
        <w:rPr>
          <w:sz w:val="28"/>
          <w:szCs w:val="28"/>
        </w:rPr>
        <w:t xml:space="preserve">. </w:t>
      </w:r>
    </w:p>
    <w:p w:rsidR="00AB748C" w:rsidRPr="00AB748C" w:rsidRDefault="00AB748C" w:rsidP="00AB748C">
      <w:pPr>
        <w:pStyle w:val="ListParagraph"/>
        <w:numPr>
          <w:ilvl w:val="0"/>
          <w:numId w:val="7"/>
        </w:numPr>
        <w:rPr>
          <w:sz w:val="28"/>
          <w:szCs w:val="28"/>
        </w:rPr>
      </w:pPr>
      <w:r w:rsidRPr="00AB748C">
        <w:rPr>
          <w:sz w:val="28"/>
          <w:szCs w:val="28"/>
        </w:rPr>
        <w:t>By default,</w:t>
      </w:r>
      <w:r w:rsidR="0098700A">
        <w:rPr>
          <w:sz w:val="28"/>
          <w:szCs w:val="28"/>
        </w:rPr>
        <w:t xml:space="preserve"> </w:t>
      </w:r>
      <w:r w:rsidRPr="00AB748C">
        <w:rPr>
          <w:sz w:val="28"/>
          <w:szCs w:val="28"/>
        </w:rPr>
        <w:t>flume uses a transactional approach in the data flow which means the source and sink encapsulate in a transactional repository provided by the channels.</w:t>
      </w:r>
    </w:p>
    <w:p w:rsidR="00AB748C" w:rsidRPr="00AB748C" w:rsidRDefault="00AB748C" w:rsidP="00AB748C">
      <w:pPr>
        <w:pStyle w:val="ListParagraph"/>
        <w:numPr>
          <w:ilvl w:val="0"/>
          <w:numId w:val="7"/>
        </w:numPr>
        <w:rPr>
          <w:sz w:val="28"/>
          <w:szCs w:val="28"/>
        </w:rPr>
      </w:pPr>
      <w:proofErr w:type="gramStart"/>
      <w:r w:rsidRPr="00AB748C">
        <w:rPr>
          <w:sz w:val="28"/>
          <w:szCs w:val="28"/>
        </w:rPr>
        <w:t>This channels</w:t>
      </w:r>
      <w:proofErr w:type="gramEnd"/>
      <w:r w:rsidRPr="00AB748C">
        <w:rPr>
          <w:sz w:val="28"/>
          <w:szCs w:val="28"/>
        </w:rPr>
        <w:t xml:space="preserve"> responsible to pass reliably from end to end flow which strengthens the reliability to data flow.</w:t>
      </w:r>
    </w:p>
    <w:p w:rsidR="00AB748C" w:rsidRDefault="00AB748C" w:rsidP="00AB748C">
      <w:pPr>
        <w:rPr>
          <w:rFonts w:eastAsia="SimSun" w:hAnsi="SimSun" w:cs="SimSun"/>
          <w:sz w:val="36"/>
          <w:szCs w:val="36"/>
        </w:rPr>
      </w:pPr>
    </w:p>
    <w:p w:rsidR="00AB748C" w:rsidRDefault="00AB748C" w:rsidP="00AB748C">
      <w:pPr>
        <w:numPr>
          <w:ilvl w:val="0"/>
          <w:numId w:val="1"/>
        </w:numPr>
        <w:rPr>
          <w:sz w:val="36"/>
          <w:szCs w:val="36"/>
        </w:rPr>
      </w:pPr>
      <w:r>
        <w:rPr>
          <w:rFonts w:eastAsia="SimSun" w:hAnsi="SimSun" w:cs="SimSun"/>
          <w:sz w:val="36"/>
          <w:szCs w:val="36"/>
        </w:rPr>
        <w:t xml:space="preserve">Can Flume can </w:t>
      </w:r>
      <w:proofErr w:type="gramStart"/>
      <w:r>
        <w:rPr>
          <w:rFonts w:eastAsia="SimSun" w:hAnsi="SimSun" w:cs="SimSun"/>
          <w:sz w:val="36"/>
          <w:szCs w:val="36"/>
        </w:rPr>
        <w:t>distributes</w:t>
      </w:r>
      <w:proofErr w:type="gramEnd"/>
      <w:r>
        <w:rPr>
          <w:rFonts w:eastAsia="SimSun" w:hAnsi="SimSun" w:cs="SimSun"/>
          <w:sz w:val="36"/>
          <w:szCs w:val="36"/>
        </w:rPr>
        <w:t xml:space="preserve"> data to multiple destinations? </w:t>
      </w:r>
    </w:p>
    <w:p w:rsidR="00AB748C" w:rsidRDefault="00AB748C" w:rsidP="00AB748C">
      <w:pPr>
        <w:rPr>
          <w:sz w:val="36"/>
          <w:szCs w:val="36"/>
        </w:rPr>
      </w:pPr>
    </w:p>
    <w:p w:rsidR="00AB748C" w:rsidRPr="00AB748C" w:rsidRDefault="00AB748C" w:rsidP="00AB748C">
      <w:pPr>
        <w:pStyle w:val="ListParagraph"/>
        <w:numPr>
          <w:ilvl w:val="0"/>
          <w:numId w:val="8"/>
        </w:numPr>
        <w:rPr>
          <w:rFonts w:eastAsia="SimSun" w:hAnsi="SimSun" w:cs="SimSun"/>
          <w:sz w:val="28"/>
          <w:szCs w:val="28"/>
        </w:rPr>
      </w:pPr>
      <w:r w:rsidRPr="00AB748C">
        <w:rPr>
          <w:rFonts w:eastAsia="SimSun" w:hAnsi="SimSun" w:cs="SimSun"/>
          <w:sz w:val="28"/>
          <w:szCs w:val="28"/>
        </w:rPr>
        <w:t>Yes,</w:t>
      </w:r>
      <w:r w:rsidR="0098700A">
        <w:rPr>
          <w:rFonts w:eastAsia="SimSun" w:hAnsi="SimSun" w:cs="SimSun"/>
          <w:sz w:val="28"/>
          <w:szCs w:val="28"/>
        </w:rPr>
        <w:t xml:space="preserve"> </w:t>
      </w:r>
      <w:r w:rsidRPr="00AB748C">
        <w:rPr>
          <w:rFonts w:eastAsia="SimSun" w:hAnsi="SimSun" w:cs="SimSun"/>
          <w:sz w:val="28"/>
          <w:szCs w:val="28"/>
        </w:rPr>
        <w:t xml:space="preserve">flume can distribute data to multiple destinations as it supports multiplexing flow. </w:t>
      </w:r>
    </w:p>
    <w:p w:rsidR="00AB748C" w:rsidRPr="00AB748C" w:rsidRDefault="00AB748C" w:rsidP="00AB748C">
      <w:pPr>
        <w:pStyle w:val="ListParagraph"/>
        <w:numPr>
          <w:ilvl w:val="0"/>
          <w:numId w:val="8"/>
        </w:numPr>
        <w:rPr>
          <w:rFonts w:eastAsia="SimSun" w:hAnsi="SimSun" w:cs="SimSun"/>
          <w:sz w:val="28"/>
          <w:szCs w:val="28"/>
        </w:rPr>
      </w:pPr>
      <w:r w:rsidRPr="00AB748C">
        <w:rPr>
          <w:rFonts w:eastAsia="SimSun" w:hAnsi="SimSun" w:cs="SimSun"/>
          <w:sz w:val="28"/>
          <w:szCs w:val="28"/>
        </w:rPr>
        <w:t>The event flows from one source to multiple channel and multiple destinations.</w:t>
      </w:r>
    </w:p>
    <w:p w:rsidR="00AB748C" w:rsidRPr="00AB748C" w:rsidRDefault="00AB748C" w:rsidP="00AB748C">
      <w:pPr>
        <w:pStyle w:val="ListParagraph"/>
        <w:numPr>
          <w:ilvl w:val="0"/>
          <w:numId w:val="8"/>
        </w:numPr>
        <w:rPr>
          <w:rFonts w:eastAsia="SimSun" w:hAnsi="SimSun" w:cs="SimSun"/>
          <w:sz w:val="28"/>
          <w:szCs w:val="28"/>
        </w:rPr>
      </w:pPr>
      <w:r w:rsidRPr="00AB748C">
        <w:rPr>
          <w:rFonts w:eastAsia="SimSun" w:hAnsi="SimSun" w:cs="SimSun"/>
          <w:sz w:val="28"/>
          <w:szCs w:val="28"/>
        </w:rPr>
        <w:lastRenderedPageBreak/>
        <w:t>This can</w:t>
      </w:r>
      <w:r w:rsidR="0098700A">
        <w:rPr>
          <w:rFonts w:eastAsia="SimSun" w:hAnsi="SimSun" w:cs="SimSun"/>
          <w:sz w:val="28"/>
          <w:szCs w:val="28"/>
        </w:rPr>
        <w:t xml:space="preserve"> </w:t>
      </w:r>
      <w:r w:rsidRPr="00AB748C">
        <w:rPr>
          <w:rFonts w:eastAsia="SimSun" w:hAnsi="SimSun" w:cs="SimSun"/>
          <w:sz w:val="28"/>
          <w:szCs w:val="28"/>
        </w:rPr>
        <w:t>be</w:t>
      </w:r>
      <w:r w:rsidR="0098700A">
        <w:rPr>
          <w:rFonts w:eastAsia="SimSun" w:hAnsi="SimSun" w:cs="SimSun"/>
          <w:sz w:val="28"/>
          <w:szCs w:val="28"/>
        </w:rPr>
        <w:t xml:space="preserve"> achie</w:t>
      </w:r>
      <w:r w:rsidRPr="00AB748C">
        <w:rPr>
          <w:rFonts w:eastAsia="SimSun" w:hAnsi="SimSun" w:cs="SimSun"/>
          <w:sz w:val="28"/>
          <w:szCs w:val="28"/>
        </w:rPr>
        <w:t>ved by defining a flow multiplexer.</w:t>
      </w:r>
    </w:p>
    <w:p w:rsidR="00AB748C" w:rsidRDefault="00AB748C" w:rsidP="00AB748C">
      <w:pPr>
        <w:ind w:left="420"/>
        <w:rPr>
          <w:rFonts w:eastAsia="SimSun" w:hAnsi="SimSun" w:cs="SimSun"/>
          <w:sz w:val="28"/>
          <w:szCs w:val="28"/>
        </w:rPr>
      </w:pPr>
    </w:p>
    <w:p w:rsidR="00AB748C" w:rsidRDefault="00AB748C" w:rsidP="00AB748C">
      <w:pPr>
        <w:numPr>
          <w:ilvl w:val="0"/>
          <w:numId w:val="1"/>
        </w:numPr>
        <w:rPr>
          <w:sz w:val="36"/>
          <w:szCs w:val="36"/>
        </w:rPr>
      </w:pPr>
      <w:r>
        <w:rPr>
          <w:rFonts w:eastAsia="SimSun" w:hAnsi="SimSun" w:cs="SimSun"/>
          <w:sz w:val="36"/>
          <w:szCs w:val="36"/>
        </w:rPr>
        <w:t>Explain about the different channel types in Flume. And which channel type is faster?</w:t>
      </w:r>
    </w:p>
    <w:p w:rsidR="00AB748C" w:rsidRDefault="00AB748C" w:rsidP="00AB748C">
      <w:pPr>
        <w:rPr>
          <w:sz w:val="36"/>
          <w:szCs w:val="36"/>
        </w:rPr>
      </w:pPr>
      <w:bookmarkStart w:id="0" w:name="_GoBack"/>
      <w:bookmarkEnd w:id="0"/>
    </w:p>
    <w:p w:rsidR="00AB748C" w:rsidRDefault="00AB748C" w:rsidP="00AB748C">
      <w:pPr>
        <w:rPr>
          <w:sz w:val="28"/>
          <w:szCs w:val="28"/>
        </w:rPr>
      </w:pPr>
      <w:r>
        <w:rPr>
          <w:sz w:val="28"/>
          <w:szCs w:val="28"/>
        </w:rPr>
        <w:t>The different channel types available in Flume are,</w:t>
      </w:r>
    </w:p>
    <w:p w:rsidR="00AB748C" w:rsidRPr="0098700A" w:rsidRDefault="00AB748C" w:rsidP="0098700A">
      <w:pPr>
        <w:pStyle w:val="ListParagraph"/>
        <w:numPr>
          <w:ilvl w:val="0"/>
          <w:numId w:val="10"/>
        </w:numPr>
        <w:rPr>
          <w:sz w:val="28"/>
          <w:szCs w:val="28"/>
        </w:rPr>
      </w:pPr>
      <w:r w:rsidRPr="0098700A">
        <w:rPr>
          <w:b/>
          <w:bCs/>
          <w:sz w:val="28"/>
          <w:szCs w:val="28"/>
        </w:rPr>
        <w:t>MEMORY Channel -</w:t>
      </w:r>
      <w:r w:rsidRPr="0098700A">
        <w:rPr>
          <w:sz w:val="28"/>
          <w:szCs w:val="28"/>
        </w:rPr>
        <w:t xml:space="preserve"> Events are read from the source into memory and passed to the </w:t>
      </w:r>
      <w:proofErr w:type="spellStart"/>
      <w:r w:rsidRPr="0098700A">
        <w:rPr>
          <w:sz w:val="28"/>
          <w:szCs w:val="28"/>
        </w:rPr>
        <w:t>sink.</w:t>
      </w:r>
      <w:r w:rsidR="0098700A" w:rsidRPr="0098700A">
        <w:rPr>
          <w:sz w:val="28"/>
          <w:szCs w:val="28"/>
        </w:rPr>
        <w:t>It</w:t>
      </w:r>
      <w:proofErr w:type="spellEnd"/>
      <w:r w:rsidR="0098700A" w:rsidRPr="0098700A">
        <w:rPr>
          <w:sz w:val="28"/>
          <w:szCs w:val="28"/>
        </w:rPr>
        <w:t xml:space="preserve"> is the fastest channel among the three however has the risk of data loss. The channel that you choose completely depends on the nature of the big data application and the value of each event.</w:t>
      </w:r>
    </w:p>
    <w:p w:rsidR="00AB748C" w:rsidRPr="00AB748C" w:rsidRDefault="00AB748C" w:rsidP="00AB748C">
      <w:pPr>
        <w:pStyle w:val="ListParagraph"/>
        <w:numPr>
          <w:ilvl w:val="0"/>
          <w:numId w:val="9"/>
        </w:numPr>
        <w:rPr>
          <w:sz w:val="28"/>
          <w:szCs w:val="28"/>
        </w:rPr>
      </w:pPr>
      <w:r w:rsidRPr="00AB748C">
        <w:rPr>
          <w:b/>
          <w:bCs/>
          <w:sz w:val="28"/>
          <w:szCs w:val="28"/>
        </w:rPr>
        <w:t>JDBC Channel</w:t>
      </w:r>
      <w:r w:rsidRPr="00AB748C">
        <w:rPr>
          <w:sz w:val="28"/>
          <w:szCs w:val="28"/>
        </w:rPr>
        <w:t>- JDBC Channel stores the events in an embedded Derby database.</w:t>
      </w:r>
    </w:p>
    <w:p w:rsidR="00AB748C" w:rsidRPr="00AB748C" w:rsidRDefault="00AB748C" w:rsidP="00AB748C">
      <w:pPr>
        <w:pStyle w:val="ListParagraph"/>
        <w:numPr>
          <w:ilvl w:val="0"/>
          <w:numId w:val="9"/>
        </w:numPr>
        <w:rPr>
          <w:sz w:val="28"/>
          <w:szCs w:val="28"/>
        </w:rPr>
      </w:pPr>
      <w:r w:rsidRPr="00AB748C">
        <w:rPr>
          <w:b/>
          <w:bCs/>
          <w:sz w:val="28"/>
          <w:szCs w:val="28"/>
        </w:rPr>
        <w:t>FILE Channel</w:t>
      </w:r>
      <w:r w:rsidRPr="00AB748C">
        <w:rPr>
          <w:sz w:val="28"/>
          <w:szCs w:val="28"/>
        </w:rPr>
        <w:t>- File Channel writes the contents to a file on the file system after reading the event from a source. The file is deleted only</w:t>
      </w:r>
      <w:proofErr w:type="gramStart"/>
      <w:r w:rsidRPr="00AB748C">
        <w:rPr>
          <w:sz w:val="28"/>
          <w:szCs w:val="28"/>
        </w:rPr>
        <w:t>  after</w:t>
      </w:r>
      <w:proofErr w:type="gramEnd"/>
      <w:r w:rsidRPr="00AB748C">
        <w:rPr>
          <w:sz w:val="28"/>
          <w:szCs w:val="28"/>
        </w:rPr>
        <w:t xml:space="preserve"> the contents are successfully delivered to the sink.</w:t>
      </w:r>
    </w:p>
    <w:p w:rsidR="00AB748C" w:rsidRPr="0098700A" w:rsidRDefault="00AB748C" w:rsidP="00AB748C">
      <w:pPr>
        <w:pStyle w:val="ListParagraph"/>
        <w:numPr>
          <w:ilvl w:val="0"/>
          <w:numId w:val="9"/>
        </w:numPr>
        <w:rPr>
          <w:sz w:val="28"/>
          <w:szCs w:val="28"/>
        </w:rPr>
      </w:pPr>
      <w:r w:rsidRPr="00AB748C">
        <w:rPr>
          <w:b/>
          <w:bCs/>
          <w:sz w:val="28"/>
          <w:szCs w:val="28"/>
        </w:rPr>
        <w:t>Kafka channel</w:t>
      </w:r>
      <w:r w:rsidRPr="00AB748C">
        <w:rPr>
          <w:sz w:val="28"/>
          <w:szCs w:val="28"/>
        </w:rPr>
        <w:t xml:space="preserve"> - can be used to write to </w:t>
      </w:r>
      <w:proofErr w:type="spellStart"/>
      <w:r w:rsidRPr="00AB748C">
        <w:rPr>
          <w:sz w:val="28"/>
          <w:szCs w:val="28"/>
        </w:rPr>
        <w:t>Hadoop</w:t>
      </w:r>
      <w:proofErr w:type="spellEnd"/>
      <w:r w:rsidRPr="00AB748C">
        <w:rPr>
          <w:sz w:val="28"/>
          <w:szCs w:val="28"/>
        </w:rPr>
        <w:t xml:space="preserve"> directly from Kafka without using a source,</w:t>
      </w:r>
      <w:r w:rsidR="0098700A">
        <w:rPr>
          <w:sz w:val="28"/>
          <w:szCs w:val="28"/>
        </w:rPr>
        <w:t xml:space="preserve"> </w:t>
      </w:r>
      <w:r w:rsidRPr="00AB748C">
        <w:rPr>
          <w:sz w:val="28"/>
          <w:szCs w:val="28"/>
        </w:rPr>
        <w:t>to write to Kafka directly from Flume sources without additional buffering,</w:t>
      </w:r>
      <w:r w:rsidR="0098700A">
        <w:rPr>
          <w:sz w:val="28"/>
          <w:szCs w:val="28"/>
        </w:rPr>
        <w:t xml:space="preserve"> </w:t>
      </w:r>
      <w:r w:rsidRPr="00AB748C">
        <w:rPr>
          <w:sz w:val="28"/>
          <w:szCs w:val="28"/>
        </w:rPr>
        <w:t>as a reliable and highly available channel for any source/sink combination.</w:t>
      </w:r>
    </w:p>
    <w:p w:rsidR="002D1C55" w:rsidRPr="00AB748C" w:rsidRDefault="002D1C55" w:rsidP="00AB748C"/>
    <w:sectPr w:rsidR="002D1C55" w:rsidRPr="00AB748C" w:rsidSect="002D1C5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eWeb-Light">
    <w:altName w:val="Segoe Print"/>
    <w:charset w:val="00"/>
    <w:family w:val="auto"/>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609CB"/>
    <w:multiLevelType w:val="hybridMultilevel"/>
    <w:tmpl w:val="A3B25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840D6A"/>
    <w:multiLevelType w:val="hybridMultilevel"/>
    <w:tmpl w:val="F7C25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C00806"/>
    <w:multiLevelType w:val="hybridMultilevel"/>
    <w:tmpl w:val="9304A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5049A1"/>
    <w:multiLevelType w:val="hybridMultilevel"/>
    <w:tmpl w:val="6214350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
    <w:nsid w:val="58E9E98A"/>
    <w:multiLevelType w:val="singleLevel"/>
    <w:tmpl w:val="58E9E98A"/>
    <w:lvl w:ilvl="0">
      <w:start w:val="1"/>
      <w:numFmt w:val="decimal"/>
      <w:lvlText w:val="%1."/>
      <w:lvlJc w:val="left"/>
      <w:pPr>
        <w:ind w:left="425" w:hanging="425"/>
      </w:pPr>
      <w:rPr>
        <w:rFonts w:hint="default"/>
      </w:rPr>
    </w:lvl>
  </w:abstractNum>
  <w:abstractNum w:abstractNumId="5">
    <w:nsid w:val="58E9EA7B"/>
    <w:multiLevelType w:val="singleLevel"/>
    <w:tmpl w:val="58E9EA7B"/>
    <w:lvl w:ilvl="0">
      <w:start w:val="1"/>
      <w:numFmt w:val="bullet"/>
      <w:lvlText w:val=""/>
      <w:lvlJc w:val="left"/>
      <w:pPr>
        <w:ind w:left="420" w:hanging="420"/>
      </w:pPr>
      <w:rPr>
        <w:rFonts w:ascii="Wingdings" w:hAnsi="Wingdings" w:hint="default"/>
      </w:rPr>
    </w:lvl>
  </w:abstractNum>
  <w:abstractNum w:abstractNumId="6">
    <w:nsid w:val="58E9ECCC"/>
    <w:multiLevelType w:val="singleLevel"/>
    <w:tmpl w:val="58E9ECCC"/>
    <w:lvl w:ilvl="0">
      <w:start w:val="1"/>
      <w:numFmt w:val="bullet"/>
      <w:lvlText w:val=""/>
      <w:lvlJc w:val="left"/>
      <w:pPr>
        <w:ind w:left="420" w:hanging="420"/>
      </w:pPr>
      <w:rPr>
        <w:rFonts w:ascii="Wingdings" w:hAnsi="Wingdings" w:hint="default"/>
      </w:rPr>
    </w:lvl>
  </w:abstractNum>
  <w:abstractNum w:abstractNumId="7">
    <w:nsid w:val="58E9EDE0"/>
    <w:multiLevelType w:val="singleLevel"/>
    <w:tmpl w:val="58E9EDE0"/>
    <w:lvl w:ilvl="0">
      <w:start w:val="1"/>
      <w:numFmt w:val="bullet"/>
      <w:lvlText w:val=""/>
      <w:lvlJc w:val="left"/>
      <w:pPr>
        <w:ind w:left="420" w:hanging="420"/>
      </w:pPr>
      <w:rPr>
        <w:rFonts w:ascii="Wingdings" w:hAnsi="Wingdings" w:hint="default"/>
      </w:rPr>
    </w:lvl>
  </w:abstractNum>
  <w:abstractNum w:abstractNumId="8">
    <w:nsid w:val="58E9EF0F"/>
    <w:multiLevelType w:val="singleLevel"/>
    <w:tmpl w:val="58E9EF0F"/>
    <w:lvl w:ilvl="0">
      <w:start w:val="1"/>
      <w:numFmt w:val="bullet"/>
      <w:lvlText w:val=""/>
      <w:lvlJc w:val="left"/>
      <w:pPr>
        <w:ind w:left="420" w:hanging="420"/>
      </w:pPr>
      <w:rPr>
        <w:rFonts w:ascii="Wingdings" w:hAnsi="Wingdings" w:hint="default"/>
      </w:rPr>
    </w:lvl>
  </w:abstractNum>
  <w:abstractNum w:abstractNumId="9">
    <w:nsid w:val="7C047EB0"/>
    <w:multiLevelType w:val="hybridMultilevel"/>
    <w:tmpl w:val="A3BCF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7"/>
  </w:num>
  <w:num w:numId="5">
    <w:abstractNumId w:val="8"/>
  </w:num>
  <w:num w:numId="6">
    <w:abstractNumId w:val="1"/>
  </w:num>
  <w:num w:numId="7">
    <w:abstractNumId w:val="9"/>
  </w:num>
  <w:num w:numId="8">
    <w:abstractNumId w:val="3"/>
  </w:num>
  <w:num w:numId="9">
    <w:abstractNumId w:val="2"/>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D15BB"/>
    <w:rsid w:val="000D15BB"/>
    <w:rsid w:val="002D1C55"/>
    <w:rsid w:val="008B5347"/>
    <w:rsid w:val="0098700A"/>
    <w:rsid w:val="00AB748C"/>
    <w:rsid w:val="00B200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748C"/>
    <w:rPr>
      <w:rFonts w:eastAsiaTheme="minorEastAsia"/>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sid w:val="00AB748C"/>
    <w:rPr>
      <w:i/>
      <w:iCs/>
    </w:rPr>
  </w:style>
  <w:style w:type="paragraph" w:styleId="ListParagraph">
    <w:name w:val="List Paragraph"/>
    <w:basedOn w:val="Normal"/>
    <w:uiPriority w:val="34"/>
    <w:qFormat/>
    <w:rsid w:val="00AB748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308</Words>
  <Characters>1762</Characters>
  <Application>Microsoft Office Word</Application>
  <DocSecurity>0</DocSecurity>
  <Lines>14</Lines>
  <Paragraphs>4</Paragraphs>
  <ScaleCrop>false</ScaleCrop>
  <Company/>
  <LinksUpToDate>false</LinksUpToDate>
  <CharactersWithSpaces>2066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dc:creator>
  <cp:lastModifiedBy>ss</cp:lastModifiedBy>
  <cp:revision>4</cp:revision>
  <dcterms:created xsi:type="dcterms:W3CDTF">2017-05-23T10:26:00Z</dcterms:created>
  <dcterms:modified xsi:type="dcterms:W3CDTF">2017-05-23T10:48:00Z</dcterms:modified>
</cp:coreProperties>
</file>