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CEE9C" w14:textId="77777777" w:rsidR="00B301B9" w:rsidRDefault="00B301B9" w:rsidP="00B301B9">
      <w:pPr>
        <w:rPr>
          <w:b/>
          <w:bCs/>
          <w:color w:val="FF0000"/>
          <w:sz w:val="40"/>
          <w:szCs w:val="40"/>
        </w:rPr>
      </w:pPr>
      <w:r>
        <w:rPr>
          <w:b/>
          <w:bCs/>
          <w:color w:val="FF0000"/>
          <w:sz w:val="40"/>
          <w:szCs w:val="40"/>
        </w:rPr>
        <w:t>1.</w:t>
      </w:r>
      <w:r w:rsidRPr="006E5F31">
        <w:rPr>
          <w:b/>
          <w:bCs/>
          <w:color w:val="FF0000"/>
          <w:sz w:val="40"/>
          <w:szCs w:val="40"/>
        </w:rPr>
        <w:t>how to solve log error ni analysis</w:t>
      </w:r>
    </w:p>
    <w:p w14:paraId="23BAABB8" w14:textId="77777777" w:rsidR="00B301B9" w:rsidRDefault="00B301B9" w:rsidP="00B301B9">
      <w:pPr>
        <w:rPr>
          <w:sz w:val="40"/>
          <w:szCs w:val="40"/>
        </w:rPr>
      </w:pPr>
      <w:r w:rsidRPr="005C5CFF">
        <w:rPr>
          <w:b/>
          <w:bCs/>
          <w:color w:val="4472C4" w:themeColor="accent1"/>
          <w:sz w:val="40"/>
          <w:szCs w:val="40"/>
        </w:rPr>
        <w:t>1.Collect Logs:</w:t>
      </w:r>
      <w:r w:rsidRPr="005C5CFF">
        <w:rPr>
          <w:color w:val="4472C4" w:themeColor="accent1"/>
          <w:sz w:val="40"/>
          <w:szCs w:val="40"/>
        </w:rPr>
        <w:t> </w:t>
      </w:r>
      <w:r w:rsidRPr="006E5F31">
        <w:rPr>
          <w:sz w:val="40"/>
          <w:szCs w:val="40"/>
        </w:rPr>
        <w:t>Gather all relevant log files from your system, application, or service</w:t>
      </w:r>
      <w:r>
        <w:rPr>
          <w:sz w:val="40"/>
          <w:szCs w:val="40"/>
        </w:rPr>
        <w:t>.</w:t>
      </w:r>
    </w:p>
    <w:p w14:paraId="4B5A6B8A" w14:textId="77777777" w:rsidR="00B301B9" w:rsidRDefault="00B301B9" w:rsidP="00B301B9">
      <w:pPr>
        <w:rPr>
          <w:sz w:val="40"/>
          <w:szCs w:val="40"/>
        </w:rPr>
      </w:pPr>
      <w:r w:rsidRPr="005C5CFF">
        <w:rPr>
          <w:b/>
          <w:bCs/>
          <w:color w:val="4472C4" w:themeColor="accent1"/>
          <w:sz w:val="40"/>
          <w:szCs w:val="40"/>
        </w:rPr>
        <w:t>2.</w:t>
      </w:r>
      <w:r w:rsidRPr="006E5F31">
        <w:rPr>
          <w:b/>
          <w:bCs/>
          <w:color w:val="4472C4" w:themeColor="accent1"/>
          <w:sz w:val="40"/>
          <w:szCs w:val="40"/>
        </w:rPr>
        <w:t>Centralize Logs</w:t>
      </w:r>
      <w:r w:rsidRPr="006E5F31">
        <w:rPr>
          <w:color w:val="4472C4" w:themeColor="accent1"/>
          <w:sz w:val="40"/>
          <w:szCs w:val="40"/>
        </w:rPr>
        <w:t>: </w:t>
      </w:r>
      <w:r w:rsidRPr="006E5F31">
        <w:rPr>
          <w:sz w:val="40"/>
          <w:szCs w:val="40"/>
        </w:rPr>
        <w:t>Use a centralized logging system to aggregate logs from different sources for easier analysis.</w:t>
      </w:r>
    </w:p>
    <w:p w14:paraId="66DC61BA" w14:textId="77777777" w:rsidR="00B301B9" w:rsidRDefault="00B301B9" w:rsidP="00B301B9">
      <w:pPr>
        <w:rPr>
          <w:sz w:val="40"/>
          <w:szCs w:val="40"/>
        </w:rPr>
      </w:pPr>
      <w:r w:rsidRPr="005C5CFF">
        <w:rPr>
          <w:b/>
          <w:bCs/>
          <w:color w:val="4472C4" w:themeColor="accent1"/>
          <w:sz w:val="40"/>
          <w:szCs w:val="40"/>
        </w:rPr>
        <w:t>Filter Logs</w:t>
      </w:r>
      <w:r w:rsidRPr="005C5CFF">
        <w:rPr>
          <w:color w:val="4472C4" w:themeColor="accent1"/>
          <w:sz w:val="40"/>
          <w:szCs w:val="40"/>
        </w:rPr>
        <w:t>: </w:t>
      </w:r>
      <w:r w:rsidRPr="006E5F31">
        <w:rPr>
          <w:sz w:val="40"/>
          <w:szCs w:val="40"/>
        </w:rPr>
        <w:t>Use tools like grep, awk, or sed to filter out relevant log entries</w:t>
      </w:r>
      <w:r>
        <w:rPr>
          <w:sz w:val="40"/>
          <w:szCs w:val="40"/>
        </w:rPr>
        <w:t>.</w:t>
      </w:r>
    </w:p>
    <w:p w14:paraId="2F9DF92F" w14:textId="77777777" w:rsidR="00B301B9" w:rsidRDefault="00B301B9" w:rsidP="00B301B9">
      <w:pPr>
        <w:rPr>
          <w:sz w:val="40"/>
          <w:szCs w:val="40"/>
        </w:rPr>
      </w:pPr>
      <w:r w:rsidRPr="006E5F31">
        <w:rPr>
          <w:b/>
          <w:bCs/>
          <w:color w:val="4472C4" w:themeColor="accent1"/>
          <w:sz w:val="40"/>
          <w:szCs w:val="40"/>
        </w:rPr>
        <w:t>Analyze Patterns</w:t>
      </w:r>
      <w:r w:rsidRPr="006E5F31">
        <w:rPr>
          <w:color w:val="4472C4" w:themeColor="accent1"/>
          <w:sz w:val="40"/>
          <w:szCs w:val="40"/>
        </w:rPr>
        <w:t>: </w:t>
      </w:r>
      <w:r w:rsidRPr="006E5F31">
        <w:rPr>
          <w:sz w:val="40"/>
          <w:szCs w:val="40"/>
        </w:rPr>
        <w:t>Look for patterns or recurring issues in the logs to identify the root cause of the problem.</w:t>
      </w:r>
      <w:r w:rsidRPr="005C5CFF">
        <w:rPr>
          <w:rFonts w:ascii="Arial" w:eastAsia="Times New Roman" w:hAnsi="Arial" w:cs="Arial"/>
          <w:b/>
          <w:bCs/>
          <w:color w:val="282523"/>
          <w:kern w:val="0"/>
          <w:sz w:val="26"/>
          <w:szCs w:val="26"/>
          <w:bdr w:val="single" w:sz="2" w:space="0" w:color="auto" w:frame="1"/>
          <w:lang w:eastAsia="en-IN"/>
          <w14:ligatures w14:val="none"/>
        </w:rPr>
        <w:t xml:space="preserve"> </w:t>
      </w:r>
      <w:r w:rsidRPr="005C5CFF">
        <w:rPr>
          <w:b/>
          <w:bCs/>
          <w:color w:val="4472C4" w:themeColor="accent1"/>
          <w:sz w:val="40"/>
          <w:szCs w:val="40"/>
        </w:rPr>
        <w:t>Correlate Events</w:t>
      </w:r>
      <w:r w:rsidRPr="005C5CFF">
        <w:rPr>
          <w:color w:val="4472C4" w:themeColor="accent1"/>
          <w:sz w:val="40"/>
          <w:szCs w:val="40"/>
        </w:rPr>
        <w:t>: </w:t>
      </w:r>
      <w:r w:rsidRPr="005C5CFF">
        <w:rPr>
          <w:sz w:val="40"/>
          <w:szCs w:val="40"/>
        </w:rPr>
        <w:t>Correlate log entries with other events or metrics to get a complete picture of what happened.</w:t>
      </w:r>
    </w:p>
    <w:p w14:paraId="5A6D4708" w14:textId="77777777" w:rsidR="00B301B9" w:rsidRDefault="00B301B9" w:rsidP="00B301B9">
      <w:pPr>
        <w:rPr>
          <w:sz w:val="40"/>
          <w:szCs w:val="40"/>
        </w:rPr>
      </w:pPr>
      <w:r w:rsidRPr="005C5CFF">
        <w:rPr>
          <w:b/>
          <w:bCs/>
          <w:color w:val="4472C4" w:themeColor="accent1"/>
          <w:sz w:val="40"/>
          <w:szCs w:val="40"/>
        </w:rPr>
        <w:t>Use Visualization Tools</w:t>
      </w:r>
      <w:r w:rsidRPr="005C5CFF">
        <w:rPr>
          <w:color w:val="4472C4" w:themeColor="accent1"/>
          <w:sz w:val="40"/>
          <w:szCs w:val="40"/>
        </w:rPr>
        <w:t>: </w:t>
      </w:r>
      <w:r w:rsidRPr="005C5CFF">
        <w:rPr>
          <w:sz w:val="40"/>
          <w:szCs w:val="40"/>
        </w:rPr>
        <w:t>Tools like Kibana or Grafana can help visualize log data and make it easier to spot anomalies.</w:t>
      </w:r>
    </w:p>
    <w:p w14:paraId="2D4AD845" w14:textId="77777777" w:rsidR="00B301B9" w:rsidRDefault="00B301B9" w:rsidP="00B301B9">
      <w:pPr>
        <w:rPr>
          <w:sz w:val="40"/>
          <w:szCs w:val="40"/>
        </w:rPr>
      </w:pPr>
      <w:r w:rsidRPr="005C5CFF">
        <w:rPr>
          <w:b/>
          <w:bCs/>
          <w:color w:val="4472C4" w:themeColor="accent1"/>
          <w:sz w:val="40"/>
          <w:szCs w:val="40"/>
        </w:rPr>
        <w:t>Automate Alerts</w:t>
      </w:r>
      <w:r w:rsidRPr="005C5CFF">
        <w:rPr>
          <w:color w:val="4472C4" w:themeColor="accent1"/>
          <w:sz w:val="40"/>
          <w:szCs w:val="40"/>
        </w:rPr>
        <w:t>: </w:t>
      </w:r>
      <w:r w:rsidRPr="005C5CFF">
        <w:rPr>
          <w:sz w:val="40"/>
          <w:szCs w:val="40"/>
        </w:rPr>
        <w:t>Set up automated alerts for critical errors so you can respond quickly.</w:t>
      </w:r>
    </w:p>
    <w:p w14:paraId="2B57AB28" w14:textId="77777777" w:rsidR="00B301B9" w:rsidRDefault="00B301B9" w:rsidP="00B301B9">
      <w:pPr>
        <w:rPr>
          <w:sz w:val="40"/>
          <w:szCs w:val="40"/>
        </w:rPr>
      </w:pPr>
      <w:r w:rsidRPr="005C5CFF">
        <w:rPr>
          <w:b/>
          <w:bCs/>
          <w:color w:val="4472C4" w:themeColor="accent1"/>
          <w:sz w:val="40"/>
          <w:szCs w:val="40"/>
        </w:rPr>
        <w:t>Document Findings</w:t>
      </w:r>
      <w:r w:rsidRPr="005C5CFF">
        <w:rPr>
          <w:color w:val="4472C4" w:themeColor="accent1"/>
          <w:sz w:val="40"/>
          <w:szCs w:val="40"/>
        </w:rPr>
        <w:t>: </w:t>
      </w:r>
      <w:r w:rsidRPr="005C5CFF">
        <w:rPr>
          <w:sz w:val="40"/>
          <w:szCs w:val="40"/>
        </w:rPr>
        <w:t>Keep a record of your findings and the steps taken to resolve the issue for future reference.</w:t>
      </w:r>
    </w:p>
    <w:p w14:paraId="5D4DDA12" w14:textId="77777777" w:rsidR="00B301B9" w:rsidRPr="0064340E" w:rsidRDefault="00B301B9" w:rsidP="00B301B9">
      <w:pPr>
        <w:rPr>
          <w:sz w:val="40"/>
          <w:szCs w:val="40"/>
        </w:rPr>
      </w:pPr>
      <w:r>
        <w:rPr>
          <w:b/>
          <w:bCs/>
          <w:color w:val="FF0000"/>
          <w:sz w:val="40"/>
          <w:szCs w:val="40"/>
        </w:rPr>
        <w:t>2.</w:t>
      </w:r>
      <w:r w:rsidRPr="00275F63">
        <w:rPr>
          <w:b/>
          <w:bCs/>
          <w:color w:val="FF0000"/>
          <w:sz w:val="40"/>
          <w:szCs w:val="40"/>
        </w:rPr>
        <w:t>what is aws rackspace</w:t>
      </w:r>
    </w:p>
    <w:p w14:paraId="0EB3DBC1" w14:textId="77777777" w:rsidR="00B301B9" w:rsidRPr="00CA16D4" w:rsidRDefault="00B301B9" w:rsidP="00B301B9">
      <w:pPr>
        <w:rPr>
          <w:b/>
          <w:bCs/>
          <w:sz w:val="32"/>
          <w:szCs w:val="32"/>
        </w:rPr>
      </w:pPr>
      <w:r w:rsidRPr="00275F63">
        <w:rPr>
          <w:sz w:val="32"/>
          <w:szCs w:val="32"/>
        </w:rPr>
        <w:t xml:space="preserve">Rackspace Technology - </w:t>
      </w:r>
      <w:r w:rsidRPr="00B7073A">
        <w:rPr>
          <w:sz w:val="32"/>
          <w:szCs w:val="32"/>
          <w:highlight w:val="yellow"/>
        </w:rPr>
        <w:t>is a cloud native services company,</w:t>
      </w:r>
      <w:r w:rsidRPr="00275F63">
        <w:rPr>
          <w:sz w:val="32"/>
          <w:szCs w:val="32"/>
        </w:rPr>
        <w:t xml:space="preserve"> leading the most complex technology projects in the world.</w:t>
      </w:r>
    </w:p>
    <w:p w14:paraId="25022E37" w14:textId="77777777" w:rsidR="00B301B9" w:rsidRPr="00CA16D4" w:rsidRDefault="00B301B9" w:rsidP="00B301B9">
      <w:pPr>
        <w:rPr>
          <w:sz w:val="32"/>
          <w:szCs w:val="32"/>
        </w:rPr>
      </w:pPr>
      <w:r w:rsidRPr="00CA16D4">
        <w:rPr>
          <w:b/>
          <w:bCs/>
          <w:sz w:val="32"/>
          <w:szCs w:val="32"/>
        </w:rPr>
        <w:lastRenderedPageBreak/>
        <w:t>Rackspace</w:t>
      </w:r>
      <w:r w:rsidRPr="00CA16D4">
        <w:rPr>
          <w:sz w:val="32"/>
          <w:szCs w:val="32"/>
        </w:rPr>
        <w:t> is a managed cloud services provider that partners with </w:t>
      </w:r>
      <w:r w:rsidRPr="00CA16D4">
        <w:rPr>
          <w:b/>
          <w:bCs/>
          <w:sz w:val="32"/>
          <w:szCs w:val="32"/>
        </w:rPr>
        <w:t>Amazon Web Services (AWS)</w:t>
      </w:r>
      <w:r w:rsidRPr="00CA16D4">
        <w:rPr>
          <w:sz w:val="32"/>
          <w:szCs w:val="32"/>
        </w:rPr>
        <w:t> to help businesses leverage the full potential of AWS's cloud capabilities. Rackspace offers a range of services, including cloud management, migration, security, and optimization, to help companies build, manage, and optimize their AWS environmen</w:t>
      </w:r>
      <w:r>
        <w:rPr>
          <w:sz w:val="32"/>
          <w:szCs w:val="32"/>
        </w:rPr>
        <w:t>ts.</w:t>
      </w:r>
    </w:p>
    <w:p w14:paraId="5FB3C92C" w14:textId="77777777" w:rsidR="00B301B9" w:rsidRPr="00363BE4" w:rsidRDefault="00B301B9" w:rsidP="00B301B9">
      <w:pPr>
        <w:rPr>
          <w:b/>
          <w:bCs/>
          <w:color w:val="FF0000"/>
          <w:sz w:val="40"/>
          <w:szCs w:val="40"/>
        </w:rPr>
      </w:pPr>
      <w:r w:rsidRPr="00CA16D4">
        <w:rPr>
          <w:b/>
          <w:bCs/>
          <w:color w:val="FF0000"/>
          <w:sz w:val="40"/>
          <w:szCs w:val="40"/>
        </w:rPr>
        <w:t>Key Services Offered by Rackspace:</w:t>
      </w:r>
    </w:p>
    <w:p w14:paraId="0F398AFB" w14:textId="77777777" w:rsidR="00B301B9" w:rsidRPr="00CA16D4" w:rsidRDefault="00B301B9" w:rsidP="00B301B9">
      <w:pPr>
        <w:rPr>
          <w:b/>
          <w:bCs/>
          <w:sz w:val="32"/>
          <w:szCs w:val="32"/>
        </w:rPr>
      </w:pPr>
      <w:r w:rsidRPr="00CA16D4">
        <w:rPr>
          <w:b/>
          <w:bCs/>
          <w:color w:val="4472C4" w:themeColor="accent1"/>
          <w:sz w:val="32"/>
          <w:szCs w:val="32"/>
        </w:rPr>
        <w:t>Cloud Management: </w:t>
      </w:r>
      <w:r w:rsidRPr="00CA16D4">
        <w:rPr>
          <w:b/>
          <w:bCs/>
          <w:sz w:val="32"/>
          <w:szCs w:val="32"/>
        </w:rPr>
        <w:t>Rackspace helps manage and optimize AWS environments to improve operational efficiency and reduce costs</w:t>
      </w:r>
      <w:r>
        <w:rPr>
          <w:b/>
          <w:bCs/>
          <w:sz w:val="32"/>
          <w:szCs w:val="32"/>
        </w:rPr>
        <w:t>.</w:t>
      </w:r>
    </w:p>
    <w:p w14:paraId="2D958B89" w14:textId="77777777" w:rsidR="00B301B9" w:rsidRPr="00CA16D4" w:rsidRDefault="00B301B9" w:rsidP="00B301B9">
      <w:pPr>
        <w:rPr>
          <w:b/>
          <w:bCs/>
          <w:sz w:val="32"/>
          <w:szCs w:val="32"/>
        </w:rPr>
      </w:pPr>
      <w:r w:rsidRPr="00CA16D4">
        <w:rPr>
          <w:b/>
          <w:bCs/>
          <w:color w:val="4472C4" w:themeColor="accent1"/>
          <w:sz w:val="32"/>
          <w:szCs w:val="32"/>
        </w:rPr>
        <w:t>Migration Services: </w:t>
      </w:r>
      <w:r w:rsidRPr="00CA16D4">
        <w:rPr>
          <w:b/>
          <w:bCs/>
          <w:sz w:val="32"/>
          <w:szCs w:val="32"/>
        </w:rPr>
        <w:t>They assist businesses in migrating their workloads to AWS with minimal disruption</w:t>
      </w:r>
      <w:r>
        <w:rPr>
          <w:b/>
          <w:bCs/>
          <w:sz w:val="32"/>
          <w:szCs w:val="32"/>
        </w:rPr>
        <w:t>.</w:t>
      </w:r>
    </w:p>
    <w:p w14:paraId="5D16E421" w14:textId="77777777" w:rsidR="00B301B9" w:rsidRPr="00CA16D4" w:rsidRDefault="00B301B9" w:rsidP="00B301B9">
      <w:pPr>
        <w:rPr>
          <w:b/>
          <w:bCs/>
          <w:sz w:val="32"/>
          <w:szCs w:val="32"/>
        </w:rPr>
      </w:pPr>
      <w:r w:rsidRPr="00CA16D4">
        <w:rPr>
          <w:b/>
          <w:bCs/>
          <w:color w:val="4472C4" w:themeColor="accent1"/>
          <w:sz w:val="32"/>
          <w:szCs w:val="32"/>
        </w:rPr>
        <w:t>Security: </w:t>
      </w:r>
      <w:r w:rsidRPr="00CA16D4">
        <w:rPr>
          <w:b/>
          <w:bCs/>
          <w:sz w:val="32"/>
          <w:szCs w:val="32"/>
        </w:rPr>
        <w:t>Rackspace provides security solutions to protect data and applications in the cloud</w:t>
      </w:r>
      <w:r>
        <w:rPr>
          <w:b/>
          <w:bCs/>
          <w:sz w:val="32"/>
          <w:szCs w:val="32"/>
        </w:rPr>
        <w:t>.</w:t>
      </w:r>
    </w:p>
    <w:p w14:paraId="523AAC44" w14:textId="77777777" w:rsidR="00B301B9" w:rsidRPr="00CA16D4" w:rsidRDefault="00B301B9" w:rsidP="00B301B9">
      <w:pPr>
        <w:rPr>
          <w:b/>
          <w:bCs/>
          <w:sz w:val="32"/>
          <w:szCs w:val="32"/>
        </w:rPr>
      </w:pPr>
      <w:r w:rsidRPr="00CA16D4">
        <w:rPr>
          <w:b/>
          <w:bCs/>
          <w:color w:val="4472C4" w:themeColor="accent1"/>
          <w:sz w:val="32"/>
          <w:szCs w:val="32"/>
        </w:rPr>
        <w:t>Expertise: </w:t>
      </w:r>
      <w:r w:rsidRPr="00CA16D4">
        <w:rPr>
          <w:b/>
          <w:bCs/>
          <w:sz w:val="32"/>
          <w:szCs w:val="32"/>
        </w:rPr>
        <w:t>With over 2,200 AWS certifications, Rackspace has a team of experts to support businesses in their cloud journey</w:t>
      </w:r>
      <w:r>
        <w:rPr>
          <w:b/>
          <w:bCs/>
          <w:sz w:val="32"/>
          <w:szCs w:val="32"/>
        </w:rPr>
        <w:t>.</w:t>
      </w:r>
    </w:p>
    <w:p w14:paraId="2FEF8438" w14:textId="77777777" w:rsidR="00B301B9" w:rsidRDefault="00B301B9" w:rsidP="00B301B9">
      <w:pPr>
        <w:rPr>
          <w:color w:val="FF0000"/>
          <w:sz w:val="40"/>
          <w:szCs w:val="40"/>
        </w:rPr>
      </w:pPr>
      <w:r w:rsidRPr="00B7073A">
        <w:rPr>
          <w:color w:val="FF0000"/>
          <w:sz w:val="40"/>
          <w:szCs w:val="40"/>
        </w:rPr>
        <w:t>What is Rackspace used for</w:t>
      </w:r>
    </w:p>
    <w:p w14:paraId="12B0382E" w14:textId="131BE893" w:rsidR="00B301B9" w:rsidRDefault="004B5A1C" w:rsidP="00B301B9">
      <w:pPr>
        <w:rPr>
          <w:sz w:val="32"/>
          <w:szCs w:val="32"/>
        </w:rPr>
      </w:pPr>
      <w:r w:rsidRPr="004B5A1C">
        <w:rPr>
          <w:b/>
          <w:bCs/>
          <w:sz w:val="32"/>
          <w:szCs w:val="32"/>
        </w:rPr>
        <w:t> </w:t>
      </w:r>
      <w:r w:rsidRPr="004B5A1C">
        <w:rPr>
          <w:sz w:val="32"/>
          <w:szCs w:val="32"/>
        </w:rPr>
        <w:t>a set of cloud computing products and services billed on a utility computing basis from the US-based company Rackspace.</w:t>
      </w:r>
      <w:r w:rsidR="00B301B9" w:rsidRPr="00B7073A">
        <w:rPr>
          <w:sz w:val="32"/>
          <w:szCs w:val="32"/>
        </w:rPr>
        <w:t>Cloud Storage ("Cloud Files"), virtual private server ("Cloud Servers"), load balancers, databases, backup, and monitoring.</w:t>
      </w:r>
    </w:p>
    <w:p w14:paraId="0D67FC67" w14:textId="77777777" w:rsidR="00B301B9" w:rsidRPr="00B7073A" w:rsidRDefault="00B301B9" w:rsidP="00B301B9">
      <w:pPr>
        <w:rPr>
          <w:color w:val="FF0000"/>
          <w:sz w:val="40"/>
          <w:szCs w:val="40"/>
        </w:rPr>
      </w:pPr>
      <w:r w:rsidRPr="00B7073A">
        <w:rPr>
          <w:color w:val="FF0000"/>
          <w:sz w:val="40"/>
          <w:szCs w:val="40"/>
        </w:rPr>
        <w:t>Does Rackspace use AWS</w:t>
      </w:r>
    </w:p>
    <w:p w14:paraId="694ABE07" w14:textId="77777777" w:rsidR="00B301B9" w:rsidRDefault="00B301B9" w:rsidP="00B301B9">
      <w:pPr>
        <w:rPr>
          <w:sz w:val="32"/>
          <w:szCs w:val="32"/>
        </w:rPr>
      </w:pPr>
      <w:r w:rsidRPr="00B7073A">
        <w:rPr>
          <w:sz w:val="32"/>
          <w:szCs w:val="32"/>
        </w:rPr>
        <w:t>Rackspace has an extensive standardized and purpose-built library of Reference Architectures for AWS</w:t>
      </w:r>
      <w:r>
        <w:rPr>
          <w:sz w:val="32"/>
          <w:szCs w:val="32"/>
        </w:rPr>
        <w:t>.</w:t>
      </w:r>
      <w:r w:rsidRPr="00B7073A">
        <w:rPr>
          <w:rFonts w:ascii="Arial" w:hAnsi="Arial" w:cs="Arial"/>
          <w:color w:val="474747"/>
          <w:shd w:val="clear" w:color="auto" w:fill="FFFFFF"/>
        </w:rPr>
        <w:t xml:space="preserve"> </w:t>
      </w:r>
      <w:r w:rsidRPr="00B7073A">
        <w:rPr>
          <w:sz w:val="32"/>
          <w:szCs w:val="32"/>
        </w:rPr>
        <w:t> that speeds up delivery, fully embraces cloud-native, maximizes AWS funding and reduces your costs.</w:t>
      </w:r>
    </w:p>
    <w:p w14:paraId="7368FEBD" w14:textId="77777777" w:rsidR="00B301B9" w:rsidRDefault="00B301B9" w:rsidP="00B301B9">
      <w:pPr>
        <w:rPr>
          <w:b/>
          <w:bCs/>
          <w:color w:val="FF0000"/>
          <w:sz w:val="40"/>
          <w:szCs w:val="40"/>
        </w:rPr>
      </w:pPr>
    </w:p>
    <w:p w14:paraId="1E017D97" w14:textId="77777777" w:rsidR="00B301B9" w:rsidRDefault="00B301B9" w:rsidP="00B301B9">
      <w:pPr>
        <w:rPr>
          <w:sz w:val="32"/>
          <w:szCs w:val="32"/>
        </w:rPr>
      </w:pPr>
      <w:r w:rsidRPr="00B7073A">
        <w:rPr>
          <w:b/>
          <w:bCs/>
          <w:color w:val="FF0000"/>
          <w:sz w:val="40"/>
          <w:szCs w:val="40"/>
        </w:rPr>
        <w:t>How Rackspace works</w:t>
      </w:r>
    </w:p>
    <w:p w14:paraId="3A3BD71B" w14:textId="77777777" w:rsidR="00B301B9" w:rsidRDefault="00B301B9" w:rsidP="00B301B9">
      <w:pPr>
        <w:rPr>
          <w:sz w:val="32"/>
          <w:szCs w:val="32"/>
        </w:rPr>
      </w:pPr>
      <w:r w:rsidRPr="00B7073A">
        <w:rPr>
          <w:sz w:val="32"/>
          <w:szCs w:val="32"/>
        </w:rPr>
        <w:t>Rackspace is an example of a managed hosting provider. Cloud Hosting - With cloud hosting, </w:t>
      </w:r>
      <w:r w:rsidRPr="00B7073A">
        <w:rPr>
          <w:sz w:val="32"/>
          <w:szCs w:val="32"/>
          <w:highlight w:val="yellow"/>
        </w:rPr>
        <w:t>the service provider supplies a private, public or hybrid cloud, and the customer pays for system time and storage.</w:t>
      </w:r>
      <w:r w:rsidRPr="00B7073A">
        <w:rPr>
          <w:sz w:val="32"/>
          <w:szCs w:val="32"/>
        </w:rPr>
        <w:t xml:space="preserve"> Cloud capacity can be scaled up or down, depending on a customer's compute needs.</w:t>
      </w:r>
    </w:p>
    <w:p w14:paraId="24B80B11" w14:textId="77777777" w:rsidR="00B301B9" w:rsidRPr="00C361B2" w:rsidRDefault="00B301B9" w:rsidP="00B301B9">
      <w:pPr>
        <w:rPr>
          <w:b/>
          <w:bCs/>
          <w:color w:val="FF0000"/>
          <w:sz w:val="40"/>
          <w:szCs w:val="40"/>
        </w:rPr>
      </w:pPr>
      <w:r w:rsidRPr="00C361B2">
        <w:rPr>
          <w:b/>
          <w:bCs/>
          <w:color w:val="FF0000"/>
          <w:sz w:val="40"/>
          <w:szCs w:val="40"/>
        </w:rPr>
        <w:t>3.</w:t>
      </w:r>
      <w:r w:rsidRPr="00C361B2">
        <w:rPr>
          <w:rFonts w:ascii="Arial" w:hAnsi="Arial" w:cs="Arial"/>
          <w:b/>
          <w:bCs/>
          <w:color w:val="FF0000"/>
          <w:sz w:val="40"/>
          <w:szCs w:val="40"/>
        </w:rPr>
        <w:t xml:space="preserve"> </w:t>
      </w:r>
      <w:r w:rsidRPr="00C361B2">
        <w:rPr>
          <w:b/>
          <w:bCs/>
          <w:color w:val="FF0000"/>
          <w:sz w:val="40"/>
          <w:szCs w:val="40"/>
        </w:rPr>
        <w:t>what is aws glue</w:t>
      </w:r>
    </w:p>
    <w:p w14:paraId="438D4000" w14:textId="77777777" w:rsidR="00B301B9" w:rsidRDefault="00B301B9" w:rsidP="00B301B9">
      <w:pPr>
        <w:rPr>
          <w:sz w:val="32"/>
          <w:szCs w:val="32"/>
        </w:rPr>
      </w:pPr>
      <w:r w:rsidRPr="000E77FC">
        <w:rPr>
          <w:b/>
          <w:bCs/>
          <w:sz w:val="32"/>
          <w:szCs w:val="32"/>
        </w:rPr>
        <w:t>AWS Glue</w:t>
      </w:r>
      <w:r w:rsidRPr="000E77FC">
        <w:rPr>
          <w:sz w:val="32"/>
          <w:szCs w:val="32"/>
        </w:rPr>
        <w:t> is a fully managed extract, transform, and load (ETL) service provided by Amazon Web Services (AWS). It's designed to make it easy for users to discover, prepare, and integrate data from multiple sources</w:t>
      </w:r>
      <w:r>
        <w:rPr>
          <w:sz w:val="32"/>
          <w:szCs w:val="32"/>
        </w:rPr>
        <w:t>.</w:t>
      </w:r>
    </w:p>
    <w:p w14:paraId="1CDD1C04" w14:textId="77777777" w:rsidR="00B301B9" w:rsidRPr="000E77FC" w:rsidRDefault="00B301B9" w:rsidP="00B301B9">
      <w:pPr>
        <w:rPr>
          <w:b/>
          <w:bCs/>
          <w:color w:val="4472C4" w:themeColor="accent1"/>
          <w:sz w:val="32"/>
          <w:szCs w:val="32"/>
        </w:rPr>
      </w:pPr>
      <w:r w:rsidRPr="000E77FC">
        <w:rPr>
          <w:b/>
          <w:bCs/>
          <w:color w:val="4472C4" w:themeColor="accent1"/>
          <w:sz w:val="32"/>
          <w:szCs w:val="32"/>
        </w:rPr>
        <w:t>Key Features of AWS Glue:</w:t>
      </w:r>
    </w:p>
    <w:p w14:paraId="69887B06" w14:textId="77777777" w:rsidR="00B301B9" w:rsidRPr="000E77FC" w:rsidRDefault="00B301B9" w:rsidP="00B301B9">
      <w:pPr>
        <w:numPr>
          <w:ilvl w:val="0"/>
          <w:numId w:val="3"/>
        </w:numPr>
        <w:rPr>
          <w:sz w:val="32"/>
          <w:szCs w:val="32"/>
        </w:rPr>
      </w:pPr>
      <w:r w:rsidRPr="000E77FC">
        <w:rPr>
          <w:b/>
          <w:bCs/>
          <w:color w:val="4472C4" w:themeColor="accent1"/>
          <w:sz w:val="32"/>
          <w:szCs w:val="32"/>
        </w:rPr>
        <w:t>Serverless</w:t>
      </w:r>
      <w:r w:rsidRPr="000E77FC">
        <w:rPr>
          <w:color w:val="4472C4" w:themeColor="accent1"/>
          <w:sz w:val="32"/>
          <w:szCs w:val="32"/>
        </w:rPr>
        <w:t>: </w:t>
      </w:r>
      <w:r w:rsidRPr="000E77FC">
        <w:rPr>
          <w:sz w:val="32"/>
          <w:szCs w:val="32"/>
        </w:rPr>
        <w:t>AWS Glue automatically provisions and manages the resources required to run your ETL jobs.</w:t>
      </w:r>
    </w:p>
    <w:p w14:paraId="33E49083" w14:textId="77777777" w:rsidR="00B301B9" w:rsidRPr="000E77FC" w:rsidRDefault="00B301B9" w:rsidP="00B301B9">
      <w:pPr>
        <w:numPr>
          <w:ilvl w:val="0"/>
          <w:numId w:val="3"/>
        </w:numPr>
        <w:rPr>
          <w:sz w:val="32"/>
          <w:szCs w:val="32"/>
        </w:rPr>
      </w:pPr>
      <w:r w:rsidRPr="000E77FC">
        <w:rPr>
          <w:b/>
          <w:bCs/>
          <w:color w:val="4472C4" w:themeColor="accent1"/>
          <w:sz w:val="32"/>
          <w:szCs w:val="32"/>
        </w:rPr>
        <w:t>Data Integration</w:t>
      </w:r>
      <w:r w:rsidRPr="000E77FC">
        <w:rPr>
          <w:color w:val="4472C4" w:themeColor="accent1"/>
          <w:sz w:val="32"/>
          <w:szCs w:val="32"/>
        </w:rPr>
        <w:t>: </w:t>
      </w:r>
      <w:r w:rsidRPr="000E77FC">
        <w:rPr>
          <w:sz w:val="32"/>
          <w:szCs w:val="32"/>
        </w:rPr>
        <w:t>It can connect to over 70 different data sources and manage your data in a centralized data catalog.</w:t>
      </w:r>
    </w:p>
    <w:p w14:paraId="6288CAAE" w14:textId="77777777" w:rsidR="00B301B9" w:rsidRPr="000E77FC" w:rsidRDefault="00B301B9" w:rsidP="00B301B9">
      <w:pPr>
        <w:numPr>
          <w:ilvl w:val="0"/>
          <w:numId w:val="3"/>
        </w:numPr>
        <w:rPr>
          <w:sz w:val="32"/>
          <w:szCs w:val="32"/>
        </w:rPr>
      </w:pPr>
      <w:r w:rsidRPr="000E77FC">
        <w:rPr>
          <w:b/>
          <w:bCs/>
          <w:color w:val="4472C4" w:themeColor="accent1"/>
          <w:sz w:val="32"/>
          <w:szCs w:val="32"/>
        </w:rPr>
        <w:t>ETL Pipelines</w:t>
      </w:r>
      <w:r w:rsidRPr="000E77FC">
        <w:rPr>
          <w:color w:val="4472C4" w:themeColor="accent1"/>
          <w:sz w:val="32"/>
          <w:szCs w:val="32"/>
        </w:rPr>
        <w:t>: </w:t>
      </w:r>
      <w:r w:rsidRPr="000E77FC">
        <w:rPr>
          <w:sz w:val="32"/>
          <w:szCs w:val="32"/>
        </w:rPr>
        <w:t>You can visually create, run, and monitor ETL pipelines to load data into your data lakes.</w:t>
      </w:r>
    </w:p>
    <w:p w14:paraId="34D44DED" w14:textId="77777777" w:rsidR="00B301B9" w:rsidRPr="000E77FC" w:rsidRDefault="00B301B9" w:rsidP="00B301B9">
      <w:pPr>
        <w:numPr>
          <w:ilvl w:val="0"/>
          <w:numId w:val="3"/>
        </w:numPr>
        <w:rPr>
          <w:sz w:val="32"/>
          <w:szCs w:val="32"/>
        </w:rPr>
      </w:pPr>
      <w:r w:rsidRPr="000E77FC">
        <w:rPr>
          <w:b/>
          <w:bCs/>
          <w:color w:val="4472C4" w:themeColor="accent1"/>
          <w:sz w:val="32"/>
          <w:szCs w:val="32"/>
        </w:rPr>
        <w:t>Centralized Catalog</w:t>
      </w:r>
      <w:r w:rsidRPr="000E77FC">
        <w:rPr>
          <w:color w:val="4472C4" w:themeColor="accent1"/>
          <w:sz w:val="32"/>
          <w:szCs w:val="32"/>
        </w:rPr>
        <w:t>: </w:t>
      </w:r>
      <w:r w:rsidRPr="000E77FC">
        <w:rPr>
          <w:sz w:val="32"/>
          <w:szCs w:val="32"/>
        </w:rPr>
        <w:t>AWS Glue provides a centralized data catalog that can be immediately searched and queried using services like Amazon Athena, Amazon EMR, and Amazon Redshift Spectrum.</w:t>
      </w:r>
    </w:p>
    <w:p w14:paraId="4FBE5955" w14:textId="77777777" w:rsidR="00B301B9" w:rsidRDefault="00B301B9" w:rsidP="00B301B9">
      <w:pPr>
        <w:numPr>
          <w:ilvl w:val="0"/>
          <w:numId w:val="3"/>
        </w:numPr>
        <w:rPr>
          <w:sz w:val="32"/>
          <w:szCs w:val="32"/>
        </w:rPr>
      </w:pPr>
      <w:r w:rsidRPr="000E77FC">
        <w:rPr>
          <w:b/>
          <w:bCs/>
          <w:color w:val="4472C4" w:themeColor="accent1"/>
          <w:sz w:val="32"/>
          <w:szCs w:val="32"/>
        </w:rPr>
        <w:t>Scalability</w:t>
      </w:r>
      <w:r w:rsidRPr="000E77FC">
        <w:rPr>
          <w:color w:val="4472C4" w:themeColor="accent1"/>
          <w:sz w:val="32"/>
          <w:szCs w:val="32"/>
        </w:rPr>
        <w:t>: </w:t>
      </w:r>
      <w:r w:rsidRPr="000E77FC">
        <w:rPr>
          <w:sz w:val="32"/>
          <w:szCs w:val="32"/>
        </w:rPr>
        <w:t>It scales automatically to handle any data size and offers pay-as-you-go pricing.</w:t>
      </w:r>
    </w:p>
    <w:p w14:paraId="547602B8" w14:textId="77777777" w:rsidR="00B301B9" w:rsidRPr="00B25484" w:rsidRDefault="00B301B9" w:rsidP="00B301B9">
      <w:pPr>
        <w:rPr>
          <w:b/>
          <w:bCs/>
          <w:color w:val="FF0000"/>
          <w:sz w:val="40"/>
          <w:szCs w:val="40"/>
        </w:rPr>
      </w:pPr>
      <w:r w:rsidRPr="00B25484">
        <w:rPr>
          <w:b/>
          <w:bCs/>
          <w:color w:val="FF0000"/>
          <w:sz w:val="40"/>
          <w:szCs w:val="40"/>
        </w:rPr>
        <w:t>What is the use of AWS Glue</w:t>
      </w:r>
    </w:p>
    <w:p w14:paraId="4E533BD0" w14:textId="77777777" w:rsidR="00B301B9" w:rsidRPr="00B25484" w:rsidRDefault="00B301B9" w:rsidP="00B301B9">
      <w:pPr>
        <w:numPr>
          <w:ilvl w:val="0"/>
          <w:numId w:val="4"/>
        </w:numPr>
        <w:rPr>
          <w:sz w:val="40"/>
          <w:szCs w:val="40"/>
        </w:rPr>
      </w:pPr>
      <w:r w:rsidRPr="00B25484">
        <w:rPr>
          <w:b/>
          <w:bCs/>
          <w:color w:val="4472C4" w:themeColor="accent1"/>
          <w:sz w:val="40"/>
          <w:szCs w:val="40"/>
        </w:rPr>
        <w:t>ETL (Extract, Transform, Load)</w:t>
      </w:r>
      <w:r w:rsidRPr="00B25484">
        <w:rPr>
          <w:color w:val="4472C4" w:themeColor="accent1"/>
          <w:sz w:val="40"/>
          <w:szCs w:val="40"/>
        </w:rPr>
        <w:t>: </w:t>
      </w:r>
      <w:r w:rsidRPr="00B25484">
        <w:rPr>
          <w:sz w:val="40"/>
          <w:szCs w:val="40"/>
        </w:rPr>
        <w:t>It helps you extract data from various sources, transform it to fit your needs, and load it into your data storage.</w:t>
      </w:r>
    </w:p>
    <w:p w14:paraId="6A2A74C6" w14:textId="77777777" w:rsidR="00B301B9" w:rsidRPr="00B25484" w:rsidRDefault="00B301B9" w:rsidP="00B301B9">
      <w:pPr>
        <w:numPr>
          <w:ilvl w:val="0"/>
          <w:numId w:val="4"/>
        </w:numPr>
        <w:rPr>
          <w:sz w:val="40"/>
          <w:szCs w:val="40"/>
        </w:rPr>
      </w:pPr>
      <w:r w:rsidRPr="00B25484">
        <w:rPr>
          <w:b/>
          <w:bCs/>
          <w:color w:val="4472C4" w:themeColor="accent1"/>
          <w:sz w:val="40"/>
          <w:szCs w:val="40"/>
        </w:rPr>
        <w:t>Data Cataloging</w:t>
      </w:r>
      <w:r w:rsidRPr="00B25484">
        <w:rPr>
          <w:color w:val="4472C4" w:themeColor="accent1"/>
          <w:sz w:val="40"/>
          <w:szCs w:val="40"/>
        </w:rPr>
        <w:t>: </w:t>
      </w:r>
      <w:r w:rsidRPr="00B25484">
        <w:rPr>
          <w:sz w:val="40"/>
          <w:szCs w:val="40"/>
        </w:rPr>
        <w:t>Automatically catalogs your data, making it searchable and queryable.</w:t>
      </w:r>
    </w:p>
    <w:p w14:paraId="79CEC471" w14:textId="77777777" w:rsidR="00B301B9" w:rsidRPr="00B25484" w:rsidRDefault="00B301B9" w:rsidP="00B301B9">
      <w:pPr>
        <w:numPr>
          <w:ilvl w:val="0"/>
          <w:numId w:val="4"/>
        </w:numPr>
        <w:rPr>
          <w:sz w:val="40"/>
          <w:szCs w:val="40"/>
        </w:rPr>
      </w:pPr>
      <w:r w:rsidRPr="00B25484">
        <w:rPr>
          <w:b/>
          <w:bCs/>
          <w:color w:val="4472C4" w:themeColor="accent1"/>
          <w:sz w:val="40"/>
          <w:szCs w:val="40"/>
        </w:rPr>
        <w:t>Data Preparation</w:t>
      </w:r>
      <w:r w:rsidRPr="00B25484">
        <w:rPr>
          <w:color w:val="4472C4" w:themeColor="accent1"/>
          <w:sz w:val="40"/>
          <w:szCs w:val="40"/>
        </w:rPr>
        <w:t>: </w:t>
      </w:r>
      <w:r w:rsidRPr="00B25484">
        <w:rPr>
          <w:sz w:val="40"/>
          <w:szCs w:val="40"/>
        </w:rPr>
        <w:t>Prepares data for analytics or machine learning by cleaning and organizing it.</w:t>
      </w:r>
    </w:p>
    <w:p w14:paraId="0C530E34" w14:textId="77777777" w:rsidR="00B301B9" w:rsidRPr="00B25484" w:rsidRDefault="00B301B9" w:rsidP="00B301B9">
      <w:pPr>
        <w:numPr>
          <w:ilvl w:val="0"/>
          <w:numId w:val="4"/>
        </w:numPr>
        <w:rPr>
          <w:sz w:val="40"/>
          <w:szCs w:val="40"/>
        </w:rPr>
      </w:pPr>
      <w:r w:rsidRPr="00B25484">
        <w:rPr>
          <w:b/>
          <w:bCs/>
          <w:color w:val="4472C4" w:themeColor="accent1"/>
          <w:sz w:val="40"/>
          <w:szCs w:val="40"/>
        </w:rPr>
        <w:t>Scalable</w:t>
      </w:r>
      <w:r w:rsidRPr="00B25484">
        <w:rPr>
          <w:color w:val="4472C4" w:themeColor="accent1"/>
          <w:sz w:val="40"/>
          <w:szCs w:val="40"/>
        </w:rPr>
        <w:t>: </w:t>
      </w:r>
      <w:r w:rsidRPr="00B25484">
        <w:rPr>
          <w:sz w:val="40"/>
          <w:szCs w:val="40"/>
        </w:rPr>
        <w:t>Scales to handle large data volumes without requiring infrastructure management.</w:t>
      </w:r>
    </w:p>
    <w:p w14:paraId="69548AC6" w14:textId="52EE74A1" w:rsidR="00B301B9" w:rsidRDefault="00B301B9" w:rsidP="00B301B9">
      <w:pPr>
        <w:numPr>
          <w:ilvl w:val="0"/>
          <w:numId w:val="4"/>
        </w:numPr>
        <w:rPr>
          <w:sz w:val="40"/>
          <w:szCs w:val="40"/>
        </w:rPr>
      </w:pPr>
      <w:r w:rsidRPr="00B25484">
        <w:rPr>
          <w:b/>
          <w:bCs/>
          <w:color w:val="4472C4" w:themeColor="accent1"/>
          <w:sz w:val="40"/>
          <w:szCs w:val="40"/>
        </w:rPr>
        <w:t>Serverless</w:t>
      </w:r>
      <w:r w:rsidRPr="00B25484">
        <w:rPr>
          <w:color w:val="4472C4" w:themeColor="accent1"/>
          <w:sz w:val="40"/>
          <w:szCs w:val="40"/>
        </w:rPr>
        <w:t>: </w:t>
      </w:r>
      <w:r w:rsidRPr="00B25484">
        <w:rPr>
          <w:sz w:val="40"/>
          <w:szCs w:val="40"/>
        </w:rPr>
        <w:t>No need to provision or manage servers; it’s fully managed by AW</w:t>
      </w:r>
      <w:r>
        <w:rPr>
          <w:sz w:val="40"/>
          <w:szCs w:val="40"/>
        </w:rPr>
        <w:t>S.</w:t>
      </w:r>
    </w:p>
    <w:p w14:paraId="07C33812" w14:textId="77777777" w:rsidR="00B301B9" w:rsidRPr="00D166D8" w:rsidRDefault="00B301B9" w:rsidP="00B301B9">
      <w:pPr>
        <w:shd w:val="clear" w:color="auto" w:fill="FFFFFF"/>
        <w:spacing w:before="450" w:after="150" w:line="294" w:lineRule="atLeast"/>
        <w:outlineLvl w:val="0"/>
        <w:rPr>
          <w:rFonts w:ascii="Helvetica" w:eastAsia="Times New Roman" w:hAnsi="Helvetica" w:cs="Helvetica"/>
          <w:b/>
          <w:bCs/>
          <w:color w:val="FF0000"/>
          <w:kern w:val="36"/>
          <w:sz w:val="40"/>
          <w:szCs w:val="40"/>
          <w:lang w:eastAsia="en-IN"/>
          <w14:ligatures w14:val="none"/>
        </w:rPr>
      </w:pPr>
      <w:r w:rsidRPr="00D166D8">
        <w:rPr>
          <w:rFonts w:ascii="Helvetica" w:eastAsia="Times New Roman" w:hAnsi="Helvetica" w:cs="Helvetica"/>
          <w:b/>
          <w:bCs/>
          <w:color w:val="FF0000"/>
          <w:kern w:val="36"/>
          <w:sz w:val="40"/>
          <w:szCs w:val="40"/>
          <w:lang w:eastAsia="en-IN"/>
          <w14:ligatures w14:val="none"/>
        </w:rPr>
        <w:t>4.AWS Glue How it works</w:t>
      </w:r>
    </w:p>
    <w:p w14:paraId="674ABE9D" w14:textId="77777777" w:rsidR="00B301B9" w:rsidRDefault="00B301B9" w:rsidP="00B301B9">
      <w:p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r w:rsidRPr="00D166D8">
        <w:rPr>
          <w:rFonts w:ascii="Helvetica" w:eastAsia="Times New Roman" w:hAnsi="Helvetica" w:cs="Helvetica"/>
          <w:kern w:val="36"/>
          <w:sz w:val="32"/>
          <w:szCs w:val="32"/>
          <w:lang w:eastAsia="en-IN"/>
          <w14:ligatures w14:val="none"/>
        </w:rPr>
        <w:t>AWS Glue is a serverless data integration service that simplifies the process of discovering, preparing, and combining data for analytics, machine learning, and application development.</w:t>
      </w:r>
    </w:p>
    <w:p w14:paraId="397F7017" w14:textId="77777777" w:rsidR="00B301B9" w:rsidRPr="00D166D8" w:rsidRDefault="00B301B9" w:rsidP="00B301B9">
      <w:pPr>
        <w:numPr>
          <w:ilvl w:val="0"/>
          <w:numId w:val="5"/>
        </w:num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r w:rsidRPr="00111C56">
        <w:rPr>
          <w:rFonts w:ascii="Helvetica" w:eastAsia="Times New Roman" w:hAnsi="Helvetica" w:cs="Helvetica"/>
          <w:b/>
          <w:bCs/>
          <w:color w:val="4472C4" w:themeColor="accent1"/>
          <w:kern w:val="36"/>
          <w:sz w:val="32"/>
          <w:szCs w:val="32"/>
          <w:lang w:eastAsia="en-IN"/>
          <w14:ligatures w14:val="none"/>
        </w:rPr>
        <w:t>Data Cataloging</w:t>
      </w:r>
      <w:r w:rsidRPr="00111C56">
        <w:rPr>
          <w:rFonts w:ascii="Helvetica" w:eastAsia="Times New Roman" w:hAnsi="Helvetica" w:cs="Helvetica"/>
          <w:color w:val="4472C4" w:themeColor="accent1"/>
          <w:kern w:val="36"/>
          <w:sz w:val="32"/>
          <w:szCs w:val="32"/>
          <w:lang w:eastAsia="en-IN"/>
          <w14:ligatures w14:val="none"/>
        </w:rPr>
        <w:t>: </w:t>
      </w:r>
      <w:r w:rsidRPr="00D166D8">
        <w:rPr>
          <w:rFonts w:ascii="Helvetica" w:eastAsia="Times New Roman" w:hAnsi="Helvetica" w:cs="Helvetica"/>
          <w:kern w:val="36"/>
          <w:sz w:val="32"/>
          <w:szCs w:val="32"/>
          <w:lang w:eastAsia="en-IN"/>
          <w14:ligatures w14:val="none"/>
        </w:rPr>
        <w:t>Glue automatically catalogs your data across various data sources. It creates a unified metadata repository, making data searchable and queryable.</w:t>
      </w:r>
    </w:p>
    <w:p w14:paraId="68FC0123" w14:textId="77777777" w:rsidR="00B301B9" w:rsidRPr="00D166D8" w:rsidRDefault="00B301B9" w:rsidP="00B301B9">
      <w:pPr>
        <w:numPr>
          <w:ilvl w:val="0"/>
          <w:numId w:val="5"/>
        </w:num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r w:rsidRPr="00111C56">
        <w:rPr>
          <w:rFonts w:ascii="Helvetica" w:eastAsia="Times New Roman" w:hAnsi="Helvetica" w:cs="Helvetica"/>
          <w:b/>
          <w:bCs/>
          <w:color w:val="4472C4" w:themeColor="accent1"/>
          <w:kern w:val="36"/>
          <w:sz w:val="32"/>
          <w:szCs w:val="32"/>
          <w:lang w:eastAsia="en-IN"/>
          <w14:ligatures w14:val="none"/>
        </w:rPr>
        <w:t>ETL Jobs</w:t>
      </w:r>
      <w:r w:rsidRPr="00111C56">
        <w:rPr>
          <w:rFonts w:ascii="Helvetica" w:eastAsia="Times New Roman" w:hAnsi="Helvetica" w:cs="Helvetica"/>
          <w:color w:val="4472C4" w:themeColor="accent1"/>
          <w:kern w:val="36"/>
          <w:sz w:val="32"/>
          <w:szCs w:val="32"/>
          <w:lang w:eastAsia="en-IN"/>
          <w14:ligatures w14:val="none"/>
        </w:rPr>
        <w:t>: </w:t>
      </w:r>
      <w:r w:rsidRPr="00D166D8">
        <w:rPr>
          <w:rFonts w:ascii="Helvetica" w:eastAsia="Times New Roman" w:hAnsi="Helvetica" w:cs="Helvetica"/>
          <w:kern w:val="36"/>
          <w:sz w:val="32"/>
          <w:szCs w:val="32"/>
          <w:lang w:eastAsia="en-IN"/>
          <w14:ligatures w14:val="none"/>
        </w:rPr>
        <w:t>You create ETL (Extract, Transform, Load) jobs using Glue's visual interface or by writing your own code. These jobs transform and move data from the source to the destination.</w:t>
      </w:r>
    </w:p>
    <w:p w14:paraId="26C4934D" w14:textId="77777777" w:rsidR="00B301B9" w:rsidRPr="00D166D8" w:rsidRDefault="00B301B9" w:rsidP="00B301B9">
      <w:pPr>
        <w:numPr>
          <w:ilvl w:val="0"/>
          <w:numId w:val="5"/>
        </w:num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r w:rsidRPr="00111C56">
        <w:rPr>
          <w:rFonts w:ascii="Helvetica" w:eastAsia="Times New Roman" w:hAnsi="Helvetica" w:cs="Helvetica"/>
          <w:b/>
          <w:bCs/>
          <w:color w:val="4472C4" w:themeColor="accent1"/>
          <w:kern w:val="36"/>
          <w:sz w:val="32"/>
          <w:szCs w:val="32"/>
          <w:lang w:eastAsia="en-IN"/>
          <w14:ligatures w14:val="none"/>
        </w:rPr>
        <w:t>Data Transformation</w:t>
      </w:r>
      <w:r w:rsidRPr="00111C56">
        <w:rPr>
          <w:rFonts w:ascii="Helvetica" w:eastAsia="Times New Roman" w:hAnsi="Helvetica" w:cs="Helvetica"/>
          <w:color w:val="4472C4" w:themeColor="accent1"/>
          <w:kern w:val="36"/>
          <w:sz w:val="32"/>
          <w:szCs w:val="32"/>
          <w:lang w:eastAsia="en-IN"/>
          <w14:ligatures w14:val="none"/>
        </w:rPr>
        <w:t>: </w:t>
      </w:r>
      <w:r w:rsidRPr="00D166D8">
        <w:rPr>
          <w:rFonts w:ascii="Helvetica" w:eastAsia="Times New Roman" w:hAnsi="Helvetica" w:cs="Helvetica"/>
          <w:kern w:val="36"/>
          <w:sz w:val="32"/>
          <w:szCs w:val="32"/>
          <w:lang w:eastAsia="en-IN"/>
          <w14:ligatures w14:val="none"/>
        </w:rPr>
        <w:t>Glue uses Apache Spark under the hood to transform your data. You can use built-in transforms or write custom scripts in Python or Scala.</w:t>
      </w:r>
    </w:p>
    <w:p w14:paraId="5E53C6EA" w14:textId="77777777" w:rsidR="00B301B9" w:rsidRPr="00D166D8" w:rsidRDefault="00B301B9" w:rsidP="00B301B9">
      <w:pPr>
        <w:numPr>
          <w:ilvl w:val="0"/>
          <w:numId w:val="5"/>
        </w:num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r w:rsidRPr="00111C56">
        <w:rPr>
          <w:rFonts w:ascii="Helvetica" w:eastAsia="Times New Roman" w:hAnsi="Helvetica" w:cs="Helvetica"/>
          <w:b/>
          <w:bCs/>
          <w:color w:val="4472C4" w:themeColor="accent1"/>
          <w:kern w:val="36"/>
          <w:sz w:val="32"/>
          <w:szCs w:val="32"/>
          <w:lang w:eastAsia="en-IN"/>
          <w14:ligatures w14:val="none"/>
        </w:rPr>
        <w:t>Job Scheduling</w:t>
      </w:r>
      <w:r w:rsidRPr="00111C56">
        <w:rPr>
          <w:rFonts w:ascii="Helvetica" w:eastAsia="Times New Roman" w:hAnsi="Helvetica" w:cs="Helvetica"/>
          <w:color w:val="4472C4" w:themeColor="accent1"/>
          <w:kern w:val="36"/>
          <w:sz w:val="32"/>
          <w:szCs w:val="32"/>
          <w:lang w:eastAsia="en-IN"/>
          <w14:ligatures w14:val="none"/>
        </w:rPr>
        <w:t>: </w:t>
      </w:r>
      <w:r w:rsidRPr="00D166D8">
        <w:rPr>
          <w:rFonts w:ascii="Helvetica" w:eastAsia="Times New Roman" w:hAnsi="Helvetica" w:cs="Helvetica"/>
          <w:kern w:val="36"/>
          <w:sz w:val="32"/>
          <w:szCs w:val="32"/>
          <w:lang w:eastAsia="en-IN"/>
          <w14:ligatures w14:val="none"/>
        </w:rPr>
        <w:t>You can schedule jobs to run at specified times or trigger them based on events. This ensures your data is always up-to-date.</w:t>
      </w:r>
    </w:p>
    <w:p w14:paraId="4F02E5F5" w14:textId="77777777" w:rsidR="00B301B9" w:rsidRPr="004611A1" w:rsidRDefault="00B301B9" w:rsidP="00B301B9">
      <w:pPr>
        <w:numPr>
          <w:ilvl w:val="0"/>
          <w:numId w:val="5"/>
        </w:num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r w:rsidRPr="00111C56">
        <w:rPr>
          <w:rFonts w:ascii="Helvetica" w:eastAsia="Times New Roman" w:hAnsi="Helvetica" w:cs="Helvetica"/>
          <w:b/>
          <w:bCs/>
          <w:color w:val="4472C4" w:themeColor="accent1"/>
          <w:kern w:val="36"/>
          <w:sz w:val="32"/>
          <w:szCs w:val="32"/>
          <w:lang w:eastAsia="en-IN"/>
          <w14:ligatures w14:val="none"/>
        </w:rPr>
        <w:t>Scalability</w:t>
      </w:r>
      <w:r w:rsidRPr="00111C56">
        <w:rPr>
          <w:rFonts w:ascii="Helvetica" w:eastAsia="Times New Roman" w:hAnsi="Helvetica" w:cs="Helvetica"/>
          <w:color w:val="4472C4" w:themeColor="accent1"/>
          <w:kern w:val="36"/>
          <w:sz w:val="32"/>
          <w:szCs w:val="32"/>
          <w:lang w:eastAsia="en-IN"/>
          <w14:ligatures w14:val="none"/>
        </w:rPr>
        <w:t>: </w:t>
      </w:r>
      <w:r w:rsidRPr="00D166D8">
        <w:rPr>
          <w:rFonts w:ascii="Helvetica" w:eastAsia="Times New Roman" w:hAnsi="Helvetica" w:cs="Helvetica"/>
          <w:kern w:val="36"/>
          <w:sz w:val="32"/>
          <w:szCs w:val="32"/>
          <w:lang w:eastAsia="en-IN"/>
          <w14:ligatures w14:val="none"/>
        </w:rPr>
        <w:t>Glue automatically scales its resources to handle varying data volumes, so you don't need to worry about provisioning infrastructur</w:t>
      </w:r>
      <w:r>
        <w:rPr>
          <w:rFonts w:ascii="Helvetica" w:eastAsia="Times New Roman" w:hAnsi="Helvetica" w:cs="Helvetica"/>
          <w:kern w:val="36"/>
          <w:sz w:val="32"/>
          <w:szCs w:val="32"/>
          <w:lang w:eastAsia="en-IN"/>
          <w14:ligatures w14:val="none"/>
        </w:rPr>
        <w:t>e.</w:t>
      </w:r>
    </w:p>
    <w:p w14:paraId="14A3CE87" w14:textId="77777777" w:rsidR="00B301B9" w:rsidRDefault="00B301B9" w:rsidP="00B301B9">
      <w:pPr>
        <w:rPr>
          <w:rFonts w:ascii="Helvetica" w:eastAsia="Times New Roman" w:hAnsi="Helvetica" w:cs="Helvetica"/>
          <w:kern w:val="36"/>
          <w:sz w:val="32"/>
          <w:szCs w:val="32"/>
          <w:lang w:eastAsia="en-IN"/>
          <w14:ligatures w14:val="none"/>
        </w:rPr>
      </w:pPr>
    </w:p>
    <w:p w14:paraId="6B5CBC5F" w14:textId="2E79E06F" w:rsidR="00B301B9" w:rsidRPr="00B25484" w:rsidRDefault="00B301B9" w:rsidP="00B301B9">
      <w:pPr>
        <w:rPr>
          <w:sz w:val="40"/>
          <w:szCs w:val="40"/>
        </w:rPr>
      </w:pPr>
      <w:r w:rsidRPr="00B25484">
        <w:rPr>
          <w:b/>
          <w:bCs/>
          <w:color w:val="FF0000"/>
          <w:sz w:val="40"/>
          <w:szCs w:val="40"/>
        </w:rPr>
        <w:t>Log-events-viewer-result</w:t>
      </w:r>
    </w:p>
    <w:p w14:paraId="5FB37EAC" w14:textId="77777777" w:rsidR="00B301B9" w:rsidRPr="00B7073A" w:rsidRDefault="00B301B9" w:rsidP="00B301B9">
      <w:pPr>
        <w:rPr>
          <w:color w:val="000000" w:themeColor="text1"/>
          <w:sz w:val="32"/>
          <w:szCs w:val="32"/>
        </w:rPr>
      </w:pPr>
      <w:r w:rsidRPr="009058EE">
        <w:rPr>
          <w:color w:val="FF0000"/>
          <w:sz w:val="32"/>
          <w:szCs w:val="32"/>
        </w:rPr>
        <w:t>1</w:t>
      </w:r>
      <w:r w:rsidRPr="006E67CE">
        <w:rPr>
          <w:color w:val="000000" w:themeColor="text1"/>
          <w:sz w:val="32"/>
          <w:szCs w:val="32"/>
        </w:rPr>
        <w:t>."Combined sheet created with ID: {""result"": {""code"": 1004, ""errorCode"": 1004, ""message"": ""You are not authorized to perform this action."", ""name"": ""ApiError"", ""recommendation"": ""Do not retry without fixing the problem. "", ""refId"": ""apcx33"", ""shouldRetry"": false, ""statusCode"": 403}} "</w:t>
      </w:r>
    </w:p>
    <w:p w14:paraId="040F7790" w14:textId="334E23C0" w:rsidR="00B301B9" w:rsidRPr="009058EE" w:rsidRDefault="00B301B9" w:rsidP="00B301B9">
      <w:pPr>
        <w:rPr>
          <w:sz w:val="32"/>
          <w:szCs w:val="32"/>
        </w:rPr>
      </w:pPr>
      <w:r w:rsidRPr="009058EE">
        <w:rPr>
          <w:sz w:val="32"/>
          <w:szCs w:val="32"/>
        </w:rPr>
        <w:t>This error message indicates that the action you're trying to perform is not authorized. Specifically, it means that the user or entity attempting the action does not have the necessary permissions to do so. Here are some common reasons for this error:</w:t>
      </w:r>
    </w:p>
    <w:p w14:paraId="606A7214" w14:textId="57BE5397" w:rsidR="00B301B9" w:rsidRPr="009058EE" w:rsidRDefault="00B301B9" w:rsidP="00B301B9">
      <w:pPr>
        <w:numPr>
          <w:ilvl w:val="0"/>
          <w:numId w:val="1"/>
        </w:numPr>
        <w:rPr>
          <w:sz w:val="32"/>
          <w:szCs w:val="32"/>
        </w:rPr>
      </w:pPr>
      <w:r w:rsidRPr="009058EE">
        <w:rPr>
          <w:b/>
          <w:bCs/>
          <w:color w:val="4472C4" w:themeColor="accent1"/>
          <w:sz w:val="32"/>
          <w:szCs w:val="32"/>
        </w:rPr>
        <w:t>Insufficient Permissions</w:t>
      </w:r>
      <w:r w:rsidRPr="009058EE">
        <w:rPr>
          <w:color w:val="4472C4" w:themeColor="accent1"/>
          <w:sz w:val="32"/>
          <w:szCs w:val="32"/>
        </w:rPr>
        <w:t>: </w:t>
      </w:r>
      <w:r w:rsidRPr="009058EE">
        <w:rPr>
          <w:sz w:val="32"/>
          <w:szCs w:val="32"/>
        </w:rPr>
        <w:t>The user lacks the required permissions to perform the action.</w:t>
      </w:r>
    </w:p>
    <w:p w14:paraId="6EA74DE4" w14:textId="3B99B5B3" w:rsidR="00B301B9" w:rsidRPr="009058EE" w:rsidRDefault="00B301B9" w:rsidP="00B301B9">
      <w:pPr>
        <w:numPr>
          <w:ilvl w:val="0"/>
          <w:numId w:val="1"/>
        </w:numPr>
        <w:rPr>
          <w:sz w:val="32"/>
          <w:szCs w:val="32"/>
        </w:rPr>
      </w:pPr>
      <w:r w:rsidRPr="009058EE">
        <w:rPr>
          <w:b/>
          <w:bCs/>
          <w:color w:val="4472C4" w:themeColor="accent1"/>
          <w:sz w:val="32"/>
          <w:szCs w:val="32"/>
        </w:rPr>
        <w:t>Protected Resources</w:t>
      </w:r>
      <w:r w:rsidRPr="009058EE">
        <w:rPr>
          <w:color w:val="4472C4" w:themeColor="accent1"/>
          <w:sz w:val="32"/>
          <w:szCs w:val="32"/>
        </w:rPr>
        <w:t>: </w:t>
      </w:r>
      <w:r w:rsidRPr="009058EE">
        <w:rPr>
          <w:sz w:val="32"/>
          <w:szCs w:val="32"/>
        </w:rPr>
        <w:t>The resource (e.g., file, folder) is protected and cannot be accessed or modified without proper authorization.</w:t>
      </w:r>
    </w:p>
    <w:p w14:paraId="236421DC" w14:textId="12DC78CF" w:rsidR="00B301B9" w:rsidRPr="009058EE" w:rsidRDefault="00B301B9" w:rsidP="00B301B9">
      <w:pPr>
        <w:numPr>
          <w:ilvl w:val="0"/>
          <w:numId w:val="1"/>
        </w:numPr>
        <w:rPr>
          <w:sz w:val="32"/>
          <w:szCs w:val="32"/>
        </w:rPr>
      </w:pPr>
      <w:r w:rsidRPr="009058EE">
        <w:rPr>
          <w:b/>
          <w:bCs/>
          <w:color w:val="4472C4" w:themeColor="accent1"/>
          <w:sz w:val="32"/>
          <w:szCs w:val="32"/>
        </w:rPr>
        <w:t>Read-Only Access</w:t>
      </w:r>
      <w:r w:rsidRPr="009058EE">
        <w:rPr>
          <w:color w:val="4472C4" w:themeColor="accent1"/>
          <w:sz w:val="32"/>
          <w:szCs w:val="32"/>
        </w:rPr>
        <w:t>: </w:t>
      </w:r>
      <w:r w:rsidRPr="009058EE">
        <w:rPr>
          <w:sz w:val="32"/>
          <w:szCs w:val="32"/>
        </w:rPr>
        <w:t>The file or folder is marked as read-only, preventing write operations.</w:t>
      </w:r>
    </w:p>
    <w:p w14:paraId="5373BC7A" w14:textId="77777777" w:rsidR="00B301B9" w:rsidRPr="009058EE" w:rsidRDefault="00B301B9" w:rsidP="00B301B9">
      <w:pPr>
        <w:numPr>
          <w:ilvl w:val="0"/>
          <w:numId w:val="1"/>
        </w:numPr>
        <w:rPr>
          <w:sz w:val="32"/>
          <w:szCs w:val="32"/>
        </w:rPr>
      </w:pPr>
      <w:r w:rsidRPr="009058EE">
        <w:rPr>
          <w:b/>
          <w:bCs/>
          <w:color w:val="4472C4" w:themeColor="accent1"/>
          <w:sz w:val="32"/>
          <w:szCs w:val="32"/>
        </w:rPr>
        <w:t>Conflicting Settings</w:t>
      </w:r>
      <w:r w:rsidRPr="009058EE">
        <w:rPr>
          <w:color w:val="4472C4" w:themeColor="accent1"/>
          <w:sz w:val="32"/>
          <w:szCs w:val="32"/>
        </w:rPr>
        <w:t>: </w:t>
      </w:r>
      <w:r w:rsidRPr="009058EE">
        <w:rPr>
          <w:sz w:val="32"/>
          <w:szCs w:val="32"/>
        </w:rPr>
        <w:t>There might be conflicting settings or restrictions in place that prevent the action from being executed.</w:t>
      </w:r>
    </w:p>
    <w:p w14:paraId="1A128012" w14:textId="77777777" w:rsidR="00B301B9" w:rsidRPr="009058EE" w:rsidRDefault="00B301B9" w:rsidP="00B301B9">
      <w:pPr>
        <w:rPr>
          <w:sz w:val="32"/>
          <w:szCs w:val="32"/>
        </w:rPr>
      </w:pPr>
      <w:r w:rsidRPr="009058EE">
        <w:rPr>
          <w:sz w:val="32"/>
          <w:szCs w:val="32"/>
          <w:highlight w:val="yellow"/>
        </w:rPr>
        <w:t>To resolve this error, you should:</w:t>
      </w:r>
    </w:p>
    <w:p w14:paraId="52C7EDA8" w14:textId="77777777" w:rsidR="00B301B9" w:rsidRPr="009058EE" w:rsidRDefault="00B301B9" w:rsidP="00B301B9">
      <w:pPr>
        <w:numPr>
          <w:ilvl w:val="0"/>
          <w:numId w:val="2"/>
        </w:numPr>
        <w:rPr>
          <w:sz w:val="32"/>
          <w:szCs w:val="32"/>
        </w:rPr>
      </w:pPr>
      <w:r w:rsidRPr="009058EE">
        <w:rPr>
          <w:b/>
          <w:bCs/>
          <w:color w:val="FF0000"/>
          <w:sz w:val="32"/>
          <w:szCs w:val="32"/>
        </w:rPr>
        <w:t>Check Permissions</w:t>
      </w:r>
      <w:r w:rsidRPr="009058EE">
        <w:rPr>
          <w:color w:val="FF0000"/>
          <w:sz w:val="32"/>
          <w:szCs w:val="32"/>
        </w:rPr>
        <w:t>: </w:t>
      </w:r>
      <w:r w:rsidRPr="009058EE">
        <w:rPr>
          <w:sz w:val="32"/>
          <w:szCs w:val="32"/>
        </w:rPr>
        <w:t>Ensure that the user has the necessary permissions to perform the action.</w:t>
      </w:r>
    </w:p>
    <w:p w14:paraId="5AF52BEF" w14:textId="77777777" w:rsidR="00B301B9" w:rsidRPr="009058EE" w:rsidRDefault="00B301B9" w:rsidP="00B301B9">
      <w:pPr>
        <w:numPr>
          <w:ilvl w:val="0"/>
          <w:numId w:val="2"/>
        </w:numPr>
        <w:rPr>
          <w:sz w:val="32"/>
          <w:szCs w:val="32"/>
        </w:rPr>
      </w:pPr>
      <w:r w:rsidRPr="009058EE">
        <w:rPr>
          <w:b/>
          <w:bCs/>
          <w:color w:val="FF0000"/>
          <w:sz w:val="32"/>
          <w:szCs w:val="32"/>
        </w:rPr>
        <w:t>Remove Protection</w:t>
      </w:r>
      <w:r w:rsidRPr="009058EE">
        <w:rPr>
          <w:color w:val="FF0000"/>
          <w:sz w:val="32"/>
          <w:szCs w:val="32"/>
        </w:rPr>
        <w:t>: </w:t>
      </w:r>
      <w:r w:rsidRPr="009058EE">
        <w:rPr>
          <w:sz w:val="32"/>
          <w:szCs w:val="32"/>
        </w:rPr>
        <w:t>If the resource is protected, remove the protection or modify the access settings.</w:t>
      </w:r>
    </w:p>
    <w:p w14:paraId="5DB09A21" w14:textId="3C6D328A" w:rsidR="000C2DD7" w:rsidRDefault="00B301B9" w:rsidP="000C2DD7">
      <w:pPr>
        <w:numPr>
          <w:ilvl w:val="0"/>
          <w:numId w:val="2"/>
        </w:numPr>
        <w:rPr>
          <w:sz w:val="32"/>
          <w:szCs w:val="32"/>
        </w:rPr>
      </w:pPr>
      <w:r w:rsidRPr="009058EE">
        <w:rPr>
          <w:b/>
          <w:bCs/>
          <w:color w:val="FF0000"/>
          <w:sz w:val="32"/>
          <w:szCs w:val="32"/>
        </w:rPr>
        <w:t>Check ReadOnly Status</w:t>
      </w:r>
      <w:r w:rsidRPr="009058EE">
        <w:rPr>
          <w:color w:val="FF0000"/>
          <w:sz w:val="32"/>
          <w:szCs w:val="32"/>
        </w:rPr>
        <w:t>: </w:t>
      </w:r>
      <w:r w:rsidRPr="009058EE">
        <w:rPr>
          <w:sz w:val="32"/>
          <w:szCs w:val="32"/>
        </w:rPr>
        <w:t>Ensure that the file or folder is not marked as read-only.</w:t>
      </w:r>
    </w:p>
    <w:p w14:paraId="59B76D80" w14:textId="77777777" w:rsidR="000C2DD7" w:rsidRPr="00B17C71" w:rsidRDefault="000C2DD7" w:rsidP="000C2DD7">
      <w:pPr>
        <w:rPr>
          <w:b/>
          <w:bCs/>
          <w:sz w:val="32"/>
          <w:szCs w:val="32"/>
        </w:rPr>
      </w:pPr>
      <w:bookmarkStart w:id="0" w:name="_Hlk180059384"/>
      <w:r w:rsidRPr="00B17C71">
        <w:rPr>
          <w:b/>
          <w:bCs/>
          <w:sz w:val="32"/>
          <w:szCs w:val="32"/>
        </w:rPr>
        <w:t>1.how to this error "2024-10-15 11:09:40,537 ERROR [main] glue.ProcessLauncher (Logging.scala:logError(98)): Exception in User Class java.lang.reflect.UndeclaredThrowableException: null at</w:t>
      </w:r>
    </w:p>
    <w:p w14:paraId="6CF0BF15" w14:textId="77777777" w:rsidR="000C2DD7" w:rsidRPr="00B17C71" w:rsidRDefault="000C2DD7" w:rsidP="000C2DD7">
      <w:pPr>
        <w:rPr>
          <w:sz w:val="32"/>
          <w:szCs w:val="32"/>
        </w:rPr>
      </w:pPr>
    </w:p>
    <w:p w14:paraId="6ADF84EF" w14:textId="77777777" w:rsidR="000C2DD7" w:rsidRPr="00FF7A68" w:rsidRDefault="000C2DD7" w:rsidP="000C2DD7">
      <w:r w:rsidRPr="00FF7A68">
        <w:t xml:space="preserve">The error you're encountering indicates that there is a failure in establishing a network connection between components in your Apache Spark or AWS Glue environment. The underlying cause seems to be a </w:t>
      </w:r>
      <w:r w:rsidRPr="00FF7A68">
        <w:rPr>
          <w:b/>
          <w:bCs/>
        </w:rPr>
        <w:t>connection refused</w:t>
      </w:r>
      <w:r w:rsidRPr="00FF7A68">
        <w:t xml:space="preserve"> error when trying to communicate with the address 172.36.128.221 on port 43173. This error is preventing the execution of tasks in the Spark cluster.</w:t>
      </w:r>
    </w:p>
    <w:p w14:paraId="1BFBABDA" w14:textId="77777777" w:rsidR="000C2DD7" w:rsidRPr="00FF7A68" w:rsidRDefault="000C2DD7" w:rsidP="000C2DD7">
      <w:r w:rsidRPr="00FF7A68">
        <w:t>Let's break down the key parts of this error and go over some steps to resolve it:</w:t>
      </w:r>
    </w:p>
    <w:p w14:paraId="20FC9ABF" w14:textId="77777777" w:rsidR="000C2DD7" w:rsidRPr="00FF7A68" w:rsidRDefault="000C2DD7" w:rsidP="000C2DD7">
      <w:pPr>
        <w:rPr>
          <w:b/>
          <w:bCs/>
        </w:rPr>
      </w:pPr>
      <w:r w:rsidRPr="00FF7A68">
        <w:rPr>
          <w:b/>
          <w:bCs/>
        </w:rPr>
        <w:t>Breakdown of the Error:</w:t>
      </w:r>
    </w:p>
    <w:p w14:paraId="15C94EFB" w14:textId="77777777" w:rsidR="000C2DD7" w:rsidRPr="00FF7A68" w:rsidRDefault="000C2DD7" w:rsidP="000C2DD7">
      <w:pPr>
        <w:numPr>
          <w:ilvl w:val="0"/>
          <w:numId w:val="6"/>
        </w:numPr>
      </w:pPr>
      <w:r w:rsidRPr="00FF7A68">
        <w:rPr>
          <w:b/>
          <w:bCs/>
        </w:rPr>
        <w:t>java.lang.reflect.UndeclaredThrowableException</w:t>
      </w:r>
      <w:r w:rsidRPr="00FF7A68">
        <w:t>: This typically wraps an exception that was thrown but was not expected or declared by the calling method. It's indicating that there was an unhandled exception in your code or environment.</w:t>
      </w:r>
    </w:p>
    <w:p w14:paraId="66E7B27F" w14:textId="77777777" w:rsidR="000C2DD7" w:rsidRPr="00FF7A68" w:rsidRDefault="000C2DD7" w:rsidP="000C2DD7">
      <w:pPr>
        <w:numPr>
          <w:ilvl w:val="0"/>
          <w:numId w:val="6"/>
        </w:numPr>
      </w:pPr>
      <w:r w:rsidRPr="00FF7A68">
        <w:rPr>
          <w:b/>
          <w:bCs/>
        </w:rPr>
        <w:t>SparkException: Exception thrown in awaitResult</w:t>
      </w:r>
      <w:r w:rsidRPr="00FF7A68">
        <w:t>: This indicates that Spark was trying to wait for a result, but encountered an error during the process.</w:t>
      </w:r>
    </w:p>
    <w:p w14:paraId="61B79EA2" w14:textId="77777777" w:rsidR="000C2DD7" w:rsidRPr="00FF7A68" w:rsidRDefault="000C2DD7" w:rsidP="000C2DD7">
      <w:pPr>
        <w:numPr>
          <w:ilvl w:val="0"/>
          <w:numId w:val="6"/>
        </w:numPr>
      </w:pPr>
      <w:r w:rsidRPr="00FF7A68">
        <w:rPr>
          <w:b/>
          <w:bCs/>
        </w:rPr>
        <w:t>IOException: Failed to connect to /172.36.128.221:43173</w:t>
      </w:r>
      <w:r w:rsidRPr="00FF7A68">
        <w:t xml:space="preserve">: The primary error indicates that the client (e.g., Spark or AWS Glue executor) was unable to connect to the specified IP and port. This is a </w:t>
      </w:r>
      <w:r w:rsidRPr="00FF7A68">
        <w:rPr>
          <w:b/>
          <w:bCs/>
        </w:rPr>
        <w:t>connection refused</w:t>
      </w:r>
      <w:r w:rsidRPr="00FF7A68">
        <w:t xml:space="preserve"> error, which generally means that either the target service isn't running on that IP/port, or network issues are preventing the connection.</w:t>
      </w:r>
    </w:p>
    <w:p w14:paraId="5C4D874A" w14:textId="77777777" w:rsidR="000C2DD7" w:rsidRPr="00FF7A68" w:rsidRDefault="000C2DD7" w:rsidP="000C2DD7">
      <w:pPr>
        <w:numPr>
          <w:ilvl w:val="0"/>
          <w:numId w:val="6"/>
        </w:numPr>
      </w:pPr>
      <w:r w:rsidRPr="00FF7A68">
        <w:rPr>
          <w:b/>
          <w:bCs/>
        </w:rPr>
        <w:t>io.netty.channel.AbstractChannel$AnnotatedConnectException: Connection refused: /172.36.128.221:43173</w:t>
      </w:r>
      <w:r w:rsidRPr="00FF7A68">
        <w:t>: The low-level connection attempt via Netty failed, and it was explicitly refused. This could be due to network issues or misconfigurations.</w:t>
      </w:r>
    </w:p>
    <w:p w14:paraId="254C04F1" w14:textId="77777777" w:rsidR="000C2DD7" w:rsidRPr="00FF7A68" w:rsidRDefault="000C2DD7" w:rsidP="000C2DD7">
      <w:pPr>
        <w:rPr>
          <w:b/>
          <w:bCs/>
        </w:rPr>
      </w:pPr>
      <w:r w:rsidRPr="00FF7A68">
        <w:rPr>
          <w:b/>
          <w:bCs/>
        </w:rPr>
        <w:t>Possible Causes:</w:t>
      </w:r>
    </w:p>
    <w:p w14:paraId="706649F8" w14:textId="77777777" w:rsidR="000C2DD7" w:rsidRPr="00FF7A68" w:rsidRDefault="000C2DD7" w:rsidP="000C2DD7">
      <w:pPr>
        <w:numPr>
          <w:ilvl w:val="0"/>
          <w:numId w:val="7"/>
        </w:numPr>
      </w:pPr>
      <w:r w:rsidRPr="00FF7A68">
        <w:rPr>
          <w:b/>
          <w:bCs/>
        </w:rPr>
        <w:t>The target service isn't running</w:t>
      </w:r>
      <w:r w:rsidRPr="00FF7A68">
        <w:t>: The service or process on the machine at IP 172.36.128.221 may not be running on port 43173. This could be the Spark worker, executor, or some other service that the job is trying to communicate with.</w:t>
      </w:r>
    </w:p>
    <w:p w14:paraId="1F30A6AE" w14:textId="77777777" w:rsidR="000C2DD7" w:rsidRPr="00FF7A68" w:rsidRDefault="000C2DD7" w:rsidP="000C2DD7">
      <w:pPr>
        <w:numPr>
          <w:ilvl w:val="0"/>
          <w:numId w:val="7"/>
        </w:numPr>
      </w:pPr>
      <w:r w:rsidRPr="00FF7A68">
        <w:rPr>
          <w:b/>
          <w:bCs/>
        </w:rPr>
        <w:t>Firewall or Network issues</w:t>
      </w:r>
      <w:r w:rsidRPr="00FF7A68">
        <w:t>: There may be a firewall blocking the connection, or a network configuration issue preventing the Spark components from talking to each other.</w:t>
      </w:r>
    </w:p>
    <w:p w14:paraId="28773728" w14:textId="77777777" w:rsidR="000C2DD7" w:rsidRPr="00FF7A68" w:rsidRDefault="000C2DD7" w:rsidP="000C2DD7">
      <w:pPr>
        <w:numPr>
          <w:ilvl w:val="0"/>
          <w:numId w:val="7"/>
        </w:numPr>
      </w:pPr>
      <w:r w:rsidRPr="00FF7A68">
        <w:rPr>
          <w:b/>
          <w:bCs/>
        </w:rPr>
        <w:t>Misconfigured Spark cluster</w:t>
      </w:r>
      <w:r w:rsidRPr="00FF7A68">
        <w:t>: If you're working in a distributed Spark or AWS Glue setup, ensure that all nodes in the cluster are properly configured and that they can reach each other over the network.</w:t>
      </w:r>
    </w:p>
    <w:p w14:paraId="008BBA20" w14:textId="77777777" w:rsidR="000C2DD7" w:rsidRPr="00FF7A68" w:rsidRDefault="000C2DD7" w:rsidP="000C2DD7">
      <w:pPr>
        <w:numPr>
          <w:ilvl w:val="0"/>
          <w:numId w:val="7"/>
        </w:numPr>
      </w:pPr>
      <w:r w:rsidRPr="00FF7A68">
        <w:rPr>
          <w:b/>
          <w:bCs/>
        </w:rPr>
        <w:t>Resource or load issues</w:t>
      </w:r>
      <w:r w:rsidRPr="00FF7A68">
        <w:t>: The node 172.36.128.221 could be under heavy load or down. This could cause it to reject new incoming connections.</w:t>
      </w:r>
    </w:p>
    <w:p w14:paraId="0B7000C5" w14:textId="77777777" w:rsidR="000C2DD7" w:rsidRPr="00FF7A68" w:rsidRDefault="000C2DD7" w:rsidP="000C2DD7">
      <w:pPr>
        <w:rPr>
          <w:b/>
          <w:bCs/>
        </w:rPr>
      </w:pPr>
      <w:r w:rsidRPr="00FF7A68">
        <w:rPr>
          <w:b/>
          <w:bCs/>
        </w:rPr>
        <w:t>Troubleshooting Steps:</w:t>
      </w:r>
    </w:p>
    <w:p w14:paraId="62DA404F" w14:textId="77777777" w:rsidR="000C2DD7" w:rsidRPr="00FF7A68" w:rsidRDefault="000C2DD7" w:rsidP="000C2DD7">
      <w:pPr>
        <w:numPr>
          <w:ilvl w:val="0"/>
          <w:numId w:val="8"/>
        </w:numPr>
      </w:pPr>
      <w:r w:rsidRPr="00FF7A68">
        <w:rPr>
          <w:b/>
          <w:bCs/>
        </w:rPr>
        <w:t>Verify the service on 172.36.128.221</w:t>
      </w:r>
      <w:r w:rsidRPr="00FF7A68">
        <w:t>:</w:t>
      </w:r>
    </w:p>
    <w:p w14:paraId="69E20B9F" w14:textId="77777777" w:rsidR="000C2DD7" w:rsidRPr="00FF7A68" w:rsidRDefault="000C2DD7" w:rsidP="000C2DD7">
      <w:pPr>
        <w:numPr>
          <w:ilvl w:val="1"/>
          <w:numId w:val="8"/>
        </w:numPr>
      </w:pPr>
      <w:r w:rsidRPr="00FF7A68">
        <w:t>Check if the service you're trying to connect to is running on that machine.</w:t>
      </w:r>
    </w:p>
    <w:p w14:paraId="1FE4D118" w14:textId="77777777" w:rsidR="000C2DD7" w:rsidRPr="00FF7A68" w:rsidRDefault="000C2DD7" w:rsidP="000C2DD7">
      <w:pPr>
        <w:numPr>
          <w:ilvl w:val="1"/>
          <w:numId w:val="8"/>
        </w:numPr>
      </w:pPr>
      <w:r w:rsidRPr="00FF7A68">
        <w:t>If you're using Spark, ensure that the executor or worker node on 172.36.128.221 is up and running.</w:t>
      </w:r>
    </w:p>
    <w:p w14:paraId="283642A3" w14:textId="77777777" w:rsidR="000C2DD7" w:rsidRPr="00FF7A68" w:rsidRDefault="000C2DD7" w:rsidP="000C2DD7">
      <w:pPr>
        <w:numPr>
          <w:ilvl w:val="1"/>
          <w:numId w:val="8"/>
        </w:numPr>
      </w:pPr>
      <w:r w:rsidRPr="00FF7A68">
        <w:t>Check logs on the target node (172.36.128.221) for any errors or crashes.</w:t>
      </w:r>
    </w:p>
    <w:p w14:paraId="44A7348A" w14:textId="77777777" w:rsidR="000C2DD7" w:rsidRPr="00FF7A68" w:rsidRDefault="000C2DD7" w:rsidP="000C2DD7">
      <w:pPr>
        <w:numPr>
          <w:ilvl w:val="0"/>
          <w:numId w:val="8"/>
        </w:numPr>
      </w:pPr>
      <w:r w:rsidRPr="00FF7A68">
        <w:rPr>
          <w:b/>
          <w:bCs/>
        </w:rPr>
        <w:t>Check Firewall or Security Groups</w:t>
      </w:r>
      <w:r w:rsidRPr="00FF7A68">
        <w:t>:</w:t>
      </w:r>
    </w:p>
    <w:p w14:paraId="5D977D5B" w14:textId="77777777" w:rsidR="000C2DD7" w:rsidRPr="00FF7A68" w:rsidRDefault="000C2DD7" w:rsidP="000C2DD7">
      <w:pPr>
        <w:numPr>
          <w:ilvl w:val="1"/>
          <w:numId w:val="8"/>
        </w:numPr>
      </w:pPr>
      <w:r w:rsidRPr="00FF7A68">
        <w:t>If you are in a cloud environment (like AWS), ensure that the security groups, firewalls, or other network configurations allow traffic to port 43173 on 172.36.128.221.</w:t>
      </w:r>
    </w:p>
    <w:p w14:paraId="17B0E321" w14:textId="77777777" w:rsidR="000C2DD7" w:rsidRPr="00FF7A68" w:rsidRDefault="000C2DD7" w:rsidP="000C2DD7">
      <w:pPr>
        <w:numPr>
          <w:ilvl w:val="1"/>
          <w:numId w:val="8"/>
        </w:numPr>
      </w:pPr>
      <w:r w:rsidRPr="00FF7A68">
        <w:t>Ensure the nodes in your Spark cluster can communicate with each other.</w:t>
      </w:r>
    </w:p>
    <w:p w14:paraId="78061F02" w14:textId="77777777" w:rsidR="000C2DD7" w:rsidRPr="00FF7A68" w:rsidRDefault="000C2DD7" w:rsidP="000C2DD7">
      <w:pPr>
        <w:numPr>
          <w:ilvl w:val="0"/>
          <w:numId w:val="8"/>
        </w:numPr>
      </w:pPr>
      <w:r w:rsidRPr="00FF7A68">
        <w:rPr>
          <w:b/>
          <w:bCs/>
        </w:rPr>
        <w:t>Test Connectivity</w:t>
      </w:r>
      <w:r w:rsidRPr="00FF7A68">
        <w:t>:</w:t>
      </w:r>
    </w:p>
    <w:p w14:paraId="1DE08E82" w14:textId="77777777" w:rsidR="000C2DD7" w:rsidRPr="00FF7A68" w:rsidRDefault="000C2DD7" w:rsidP="000C2DD7">
      <w:pPr>
        <w:numPr>
          <w:ilvl w:val="1"/>
          <w:numId w:val="8"/>
        </w:numPr>
      </w:pPr>
      <w:r w:rsidRPr="00FF7A68">
        <w:t>From the machine running the Spark job, test if you can reach the target IP and port using telnet, nc, or similar tools:</w:t>
      </w:r>
    </w:p>
    <w:p w14:paraId="4AC7D197" w14:textId="77777777" w:rsidR="000C2DD7" w:rsidRPr="00FF7A68" w:rsidRDefault="000C2DD7" w:rsidP="000C2DD7">
      <w:r w:rsidRPr="00FF7A68">
        <w:t>bash</w:t>
      </w:r>
    </w:p>
    <w:p w14:paraId="6EC068D1" w14:textId="77777777" w:rsidR="000C2DD7" w:rsidRPr="00FF7A68" w:rsidRDefault="000C2DD7" w:rsidP="000C2DD7">
      <w:r w:rsidRPr="00FF7A68">
        <w:t>Copy code</w:t>
      </w:r>
    </w:p>
    <w:p w14:paraId="66820765" w14:textId="77777777" w:rsidR="000C2DD7" w:rsidRPr="00FF7A68" w:rsidRDefault="000C2DD7" w:rsidP="000C2DD7">
      <w:r w:rsidRPr="00FF7A68">
        <w:t>telnet 172.36.128.221 43173</w:t>
      </w:r>
    </w:p>
    <w:p w14:paraId="25629612" w14:textId="77777777" w:rsidR="000C2DD7" w:rsidRPr="00FF7A68" w:rsidRDefault="000C2DD7" w:rsidP="000C2DD7">
      <w:pPr>
        <w:numPr>
          <w:ilvl w:val="1"/>
          <w:numId w:val="8"/>
        </w:numPr>
      </w:pPr>
      <w:r w:rsidRPr="00FF7A68">
        <w:t>If the connection is refused, the issue is likely a network or service availability problem on the target node.</w:t>
      </w:r>
    </w:p>
    <w:p w14:paraId="5223E4FD" w14:textId="77777777" w:rsidR="000C2DD7" w:rsidRPr="00FF7A68" w:rsidRDefault="000C2DD7" w:rsidP="000C2DD7">
      <w:pPr>
        <w:numPr>
          <w:ilvl w:val="0"/>
          <w:numId w:val="8"/>
        </w:numPr>
      </w:pPr>
      <w:r w:rsidRPr="00FF7A68">
        <w:rPr>
          <w:b/>
          <w:bCs/>
        </w:rPr>
        <w:t>Check Spark and AWS Glue Configuration</w:t>
      </w:r>
      <w:r w:rsidRPr="00FF7A68">
        <w:t>:</w:t>
      </w:r>
    </w:p>
    <w:p w14:paraId="46149D72" w14:textId="77777777" w:rsidR="000C2DD7" w:rsidRPr="00FF7A68" w:rsidRDefault="000C2DD7" w:rsidP="000C2DD7">
      <w:pPr>
        <w:numPr>
          <w:ilvl w:val="1"/>
          <w:numId w:val="8"/>
        </w:numPr>
      </w:pPr>
      <w:r w:rsidRPr="00FF7A68">
        <w:t>If you’re using Spark or AWS Glue, check that the Spark executor settings and the cluster configuration are correct (e.g., executor memory, number of executors, etc.).</w:t>
      </w:r>
    </w:p>
    <w:p w14:paraId="1FE8E898" w14:textId="77777777" w:rsidR="000C2DD7" w:rsidRPr="00FF7A68" w:rsidRDefault="000C2DD7" w:rsidP="000C2DD7">
      <w:pPr>
        <w:numPr>
          <w:ilvl w:val="1"/>
          <w:numId w:val="8"/>
        </w:numPr>
      </w:pPr>
      <w:r w:rsidRPr="00FF7A68">
        <w:t>In AWS Glue, ensure the configuration of your Glue job is correct, and that the network settings allow proper communication between nodes.</w:t>
      </w:r>
    </w:p>
    <w:p w14:paraId="452FE250" w14:textId="77777777" w:rsidR="000C2DD7" w:rsidRPr="00FF7A68" w:rsidRDefault="000C2DD7" w:rsidP="000C2DD7">
      <w:pPr>
        <w:numPr>
          <w:ilvl w:val="0"/>
          <w:numId w:val="8"/>
        </w:numPr>
      </w:pPr>
      <w:r w:rsidRPr="00FF7A68">
        <w:rPr>
          <w:b/>
          <w:bCs/>
        </w:rPr>
        <w:t>Ensure Resource Availability</w:t>
      </w:r>
      <w:r w:rsidRPr="00FF7A68">
        <w:t>:</w:t>
      </w:r>
    </w:p>
    <w:p w14:paraId="590A01C2" w14:textId="77777777" w:rsidR="000C2DD7" w:rsidRPr="00FF7A68" w:rsidRDefault="000C2DD7" w:rsidP="000C2DD7">
      <w:pPr>
        <w:numPr>
          <w:ilvl w:val="1"/>
          <w:numId w:val="8"/>
        </w:numPr>
      </w:pPr>
      <w:r w:rsidRPr="00FF7A68">
        <w:t>If the node is under high load or out of resources, it may be unable to accept new connections. Check the system's resource usage (CPU, memory, disk I/O) on 172.36.128.221 and ensure that it is not overburdened.</w:t>
      </w:r>
    </w:p>
    <w:p w14:paraId="6FF2627D" w14:textId="77777777" w:rsidR="000C2DD7" w:rsidRPr="00FF7A68" w:rsidRDefault="000C2DD7" w:rsidP="000C2DD7">
      <w:pPr>
        <w:numPr>
          <w:ilvl w:val="0"/>
          <w:numId w:val="8"/>
        </w:numPr>
      </w:pPr>
      <w:r w:rsidRPr="00FF7A68">
        <w:rPr>
          <w:b/>
          <w:bCs/>
        </w:rPr>
        <w:t>Restart the Spark Cluster or AWS Glue Job</w:t>
      </w:r>
      <w:r w:rsidRPr="00FF7A68">
        <w:t>:</w:t>
      </w:r>
    </w:p>
    <w:p w14:paraId="40B94EA5" w14:textId="77777777" w:rsidR="000C2DD7" w:rsidRPr="00FF7A68" w:rsidRDefault="000C2DD7" w:rsidP="000C2DD7">
      <w:pPr>
        <w:numPr>
          <w:ilvl w:val="1"/>
          <w:numId w:val="8"/>
        </w:numPr>
      </w:pPr>
      <w:r w:rsidRPr="00FF7A68">
        <w:t>If the error persists, try restarting the Spark cluster or the Glue job. Sometimes, temporary network issues can be resolved by restarting services.</w:t>
      </w:r>
    </w:p>
    <w:p w14:paraId="200AE5E3" w14:textId="77777777" w:rsidR="000C2DD7" w:rsidRPr="00FF7A68" w:rsidRDefault="000C2DD7" w:rsidP="000C2DD7">
      <w:pPr>
        <w:numPr>
          <w:ilvl w:val="0"/>
          <w:numId w:val="8"/>
        </w:numPr>
      </w:pPr>
      <w:r w:rsidRPr="00FF7A68">
        <w:rPr>
          <w:b/>
          <w:bCs/>
        </w:rPr>
        <w:t>Review Logs</w:t>
      </w:r>
      <w:r w:rsidRPr="00FF7A68">
        <w:t>:</w:t>
      </w:r>
    </w:p>
    <w:p w14:paraId="5D21F60D" w14:textId="77777777" w:rsidR="000C2DD7" w:rsidRPr="00FF7A68" w:rsidRDefault="000C2DD7" w:rsidP="000C2DD7">
      <w:pPr>
        <w:numPr>
          <w:ilvl w:val="1"/>
          <w:numId w:val="8"/>
        </w:numPr>
      </w:pPr>
      <w:r w:rsidRPr="00FF7A68">
        <w:t>Examine the logs on both the driver and executor side to look for any other hints or error messages that might give more context.</w:t>
      </w:r>
    </w:p>
    <w:p w14:paraId="7AE94096" w14:textId="77777777" w:rsidR="000C2DD7" w:rsidRPr="00FF7A68" w:rsidRDefault="000C2DD7" w:rsidP="000C2DD7">
      <w:pPr>
        <w:numPr>
          <w:ilvl w:val="1"/>
          <w:numId w:val="8"/>
        </w:numPr>
      </w:pPr>
      <w:r w:rsidRPr="00FF7A68">
        <w:t>For AWS Glue, check the AWS Glue job logs in the AWS Management Console for further information.</w:t>
      </w:r>
    </w:p>
    <w:p w14:paraId="615FC1F6" w14:textId="77777777" w:rsidR="000C2DD7" w:rsidRPr="00FF7A68" w:rsidRDefault="000C2DD7" w:rsidP="000C2DD7">
      <w:pPr>
        <w:numPr>
          <w:ilvl w:val="0"/>
          <w:numId w:val="8"/>
        </w:numPr>
      </w:pPr>
      <w:r w:rsidRPr="00FF7A68">
        <w:rPr>
          <w:b/>
          <w:bCs/>
        </w:rPr>
        <w:t>Update Dependencies</w:t>
      </w:r>
      <w:r w:rsidRPr="00FF7A68">
        <w:t>:</w:t>
      </w:r>
    </w:p>
    <w:p w14:paraId="31A0E3CB" w14:textId="77777777" w:rsidR="000C2DD7" w:rsidRPr="00FF7A68" w:rsidRDefault="000C2DD7" w:rsidP="000C2DD7">
      <w:pPr>
        <w:numPr>
          <w:ilvl w:val="1"/>
          <w:numId w:val="8"/>
        </w:numPr>
      </w:pPr>
      <w:r w:rsidRPr="00FF7A68">
        <w:t>Check if you’re using the latest compatible versions of Spark, Hadoop, or AWS Glue components. Sometimes, upgrading to newer versions can fix underlying bugs or issues with network communication.</w:t>
      </w:r>
    </w:p>
    <w:p w14:paraId="044FAC08" w14:textId="77777777" w:rsidR="000C2DD7" w:rsidRPr="00FF7A68" w:rsidRDefault="000C2DD7" w:rsidP="000C2DD7">
      <w:pPr>
        <w:rPr>
          <w:b/>
          <w:bCs/>
        </w:rPr>
      </w:pPr>
      <w:r w:rsidRPr="00FF7A68">
        <w:rPr>
          <w:b/>
          <w:bCs/>
        </w:rPr>
        <w:t>Additional Actions:</w:t>
      </w:r>
    </w:p>
    <w:p w14:paraId="7F8754BE" w14:textId="77777777" w:rsidR="000C2DD7" w:rsidRDefault="000C2DD7" w:rsidP="000C2DD7">
      <w:pPr>
        <w:numPr>
          <w:ilvl w:val="0"/>
          <w:numId w:val="9"/>
        </w:numPr>
      </w:pPr>
      <w:r w:rsidRPr="00FF7A68">
        <w:rPr>
          <w:b/>
          <w:bCs/>
        </w:rPr>
        <w:t>Reach out to AWS Support</w:t>
      </w:r>
      <w:r w:rsidRPr="00FF7A68">
        <w:t>: If you're using AWS Glue and these steps don't resolve the issue, you can contact AWS support. Include the full error message and the refId (329f15e5-b087-4b97-bfc0-b3fd643a17d6) to help them investigate.</w:t>
      </w:r>
    </w:p>
    <w:p w14:paraId="05CAF2D1" w14:textId="77777777" w:rsidR="000C2DD7" w:rsidRPr="009035E6" w:rsidRDefault="000C2DD7" w:rsidP="000C2DD7">
      <w:pPr>
        <w:rPr>
          <w:b/>
          <w:bCs/>
          <w:sz w:val="28"/>
          <w:szCs w:val="28"/>
        </w:rPr>
      </w:pPr>
      <w:r w:rsidRPr="009035E6">
        <w:rPr>
          <w:b/>
          <w:bCs/>
          <w:sz w:val="28"/>
          <w:szCs w:val="28"/>
        </w:rPr>
        <w:t>2."2024-10-15 11:09:40,547 ERROR [main] glue.ProcessLauncher (Logging.scala:logError(77)): Exception in User Class:</w:t>
      </w:r>
    </w:p>
    <w:p w14:paraId="55D1DDB8" w14:textId="77777777" w:rsidR="000C2DD7" w:rsidRPr="009035E6" w:rsidRDefault="000C2DD7" w:rsidP="000C2DD7">
      <w:pPr>
        <w:rPr>
          <w:sz w:val="24"/>
          <w:szCs w:val="24"/>
        </w:rPr>
      </w:pPr>
      <w:r w:rsidRPr="009035E6">
        <w:rPr>
          <w:sz w:val="24"/>
          <w:szCs w:val="24"/>
        </w:rPr>
        <w:t>This error indicates that there was an exception in a user-defined class while running a Spark job on AWS Glue.</w:t>
      </w:r>
    </w:p>
    <w:p w14:paraId="6F33B29C" w14:textId="77777777" w:rsidR="000C2DD7" w:rsidRPr="009035E6" w:rsidRDefault="000C2DD7" w:rsidP="000C2DD7">
      <w:pPr>
        <w:numPr>
          <w:ilvl w:val="0"/>
          <w:numId w:val="10"/>
        </w:numPr>
        <w:rPr>
          <w:color w:val="000000" w:themeColor="text1"/>
          <w:sz w:val="24"/>
          <w:szCs w:val="24"/>
        </w:rPr>
      </w:pPr>
      <w:hyperlink r:id="rId5" w:tgtFrame="_blank" w:history="1">
        <w:r w:rsidRPr="009035E6">
          <w:rPr>
            <w:rStyle w:val="Hyperlink"/>
            <w:b/>
            <w:bCs/>
            <w:color w:val="000000" w:themeColor="text1"/>
            <w:sz w:val="24"/>
            <w:szCs w:val="24"/>
          </w:rPr>
          <w:t>UserGroupInformation.doAs</w:t>
        </w:r>
      </w:hyperlink>
      <w:r w:rsidRPr="009035E6">
        <w:rPr>
          <w:color w:val="000000" w:themeColor="text1"/>
          <w:sz w:val="24"/>
          <w:szCs w:val="24"/>
        </w:rPr>
        <w:t>:</w:t>
      </w:r>
      <w:r w:rsidRPr="009035E6">
        <w:rPr>
          <w:sz w:val="24"/>
          <w:szCs w:val="24"/>
        </w:rPr>
        <w:t> This method is part of Hadoop’s security framework, used to execute a privileged action.</w:t>
      </w:r>
    </w:p>
    <w:p w14:paraId="2D57F18D" w14:textId="77777777" w:rsidR="000C2DD7" w:rsidRPr="009035E6" w:rsidRDefault="000C2DD7" w:rsidP="000C2DD7">
      <w:pPr>
        <w:numPr>
          <w:ilvl w:val="0"/>
          <w:numId w:val="10"/>
        </w:numPr>
        <w:rPr>
          <w:sz w:val="24"/>
          <w:szCs w:val="24"/>
        </w:rPr>
      </w:pPr>
      <w:hyperlink r:id="rId6" w:tgtFrame="_blank" w:history="1">
        <w:r w:rsidRPr="009035E6">
          <w:rPr>
            <w:rStyle w:val="Hyperlink"/>
            <w:b/>
            <w:bCs/>
            <w:color w:val="000000" w:themeColor="text1"/>
            <w:sz w:val="24"/>
            <w:szCs w:val="24"/>
          </w:rPr>
          <w:t>SparkHadoopUtil.runAsSparkUser</w:t>
        </w:r>
      </w:hyperlink>
      <w:r w:rsidRPr="009035E6">
        <w:rPr>
          <w:sz w:val="24"/>
          <w:szCs w:val="24"/>
        </w:rPr>
        <w:t>: This method runs Spark tasks with the specified user permissions.</w:t>
      </w:r>
    </w:p>
    <w:p w14:paraId="21DA70D6" w14:textId="77777777" w:rsidR="000C2DD7" w:rsidRPr="009035E6" w:rsidRDefault="000C2DD7" w:rsidP="000C2DD7">
      <w:pPr>
        <w:numPr>
          <w:ilvl w:val="0"/>
          <w:numId w:val="10"/>
        </w:numPr>
        <w:rPr>
          <w:sz w:val="24"/>
          <w:szCs w:val="24"/>
        </w:rPr>
      </w:pPr>
      <w:r w:rsidRPr="009035E6">
        <w:rPr>
          <w:b/>
          <w:bCs/>
          <w:color w:val="000000" w:themeColor="text1"/>
          <w:sz w:val="24"/>
          <w:szCs w:val="24"/>
        </w:rPr>
        <w:t>CoarseGrainedExecutorBackend</w:t>
      </w:r>
      <w:r w:rsidRPr="009035E6">
        <w:rPr>
          <w:sz w:val="24"/>
          <w:szCs w:val="24"/>
        </w:rPr>
        <w:t>: An internal component of Spark responsible for communication between Spark executors and the driver.</w:t>
      </w:r>
    </w:p>
    <w:p w14:paraId="54278793" w14:textId="77777777" w:rsidR="000C2DD7" w:rsidRPr="009035E6" w:rsidRDefault="000C2DD7" w:rsidP="000C2DD7">
      <w:pPr>
        <w:numPr>
          <w:ilvl w:val="0"/>
          <w:numId w:val="10"/>
        </w:numPr>
        <w:rPr>
          <w:sz w:val="24"/>
          <w:szCs w:val="24"/>
        </w:rPr>
      </w:pPr>
      <w:r w:rsidRPr="009035E6">
        <w:rPr>
          <w:b/>
          <w:bCs/>
          <w:color w:val="000000" w:themeColor="text1"/>
          <w:sz w:val="24"/>
          <w:szCs w:val="24"/>
        </w:rPr>
        <w:t>UndeclaredThrowableException</w:t>
      </w:r>
      <w:r w:rsidRPr="009035E6">
        <w:rPr>
          <w:color w:val="000000" w:themeColor="text1"/>
          <w:sz w:val="24"/>
          <w:szCs w:val="24"/>
        </w:rPr>
        <w:t>: </w:t>
      </w:r>
      <w:r w:rsidRPr="009035E6">
        <w:rPr>
          <w:sz w:val="24"/>
          <w:szCs w:val="24"/>
        </w:rPr>
        <w:t>This exception usually occurs when an exception is thrown that isn’t declared in the method’s throws clause.</w:t>
      </w:r>
    </w:p>
    <w:p w14:paraId="0B88F756" w14:textId="77777777" w:rsidR="000C2DD7" w:rsidRPr="009035E6" w:rsidRDefault="000C2DD7" w:rsidP="000C2DD7">
      <w:pPr>
        <w:numPr>
          <w:ilvl w:val="0"/>
          <w:numId w:val="10"/>
        </w:numPr>
        <w:rPr>
          <w:sz w:val="24"/>
          <w:szCs w:val="24"/>
        </w:rPr>
      </w:pPr>
      <w:r w:rsidRPr="009035E6">
        <w:rPr>
          <w:b/>
          <w:bCs/>
          <w:color w:val="000000" w:themeColor="text1"/>
          <w:sz w:val="24"/>
          <w:szCs w:val="24"/>
        </w:rPr>
        <w:t>Connection Issues</w:t>
      </w:r>
      <w:r w:rsidRPr="009035E6">
        <w:rPr>
          <w:color w:val="000000" w:themeColor="text1"/>
          <w:sz w:val="24"/>
          <w:szCs w:val="24"/>
        </w:rPr>
        <w:t>: </w:t>
      </w:r>
      <w:r w:rsidRPr="009035E6">
        <w:rPr>
          <w:sz w:val="24"/>
          <w:szCs w:val="24"/>
        </w:rPr>
        <w:t>The underlying cause appears to be a network connection failure to the IP address 172.36.128.221 on port 43173.</w:t>
      </w:r>
    </w:p>
    <w:p w14:paraId="2085450F" w14:textId="77777777" w:rsidR="000C2DD7" w:rsidRPr="009035E6" w:rsidRDefault="000C2DD7" w:rsidP="000C2DD7">
      <w:pPr>
        <w:rPr>
          <w:b/>
          <w:bCs/>
          <w:sz w:val="24"/>
          <w:szCs w:val="24"/>
        </w:rPr>
      </w:pPr>
      <w:r w:rsidRPr="009035E6">
        <w:rPr>
          <w:b/>
          <w:bCs/>
          <w:sz w:val="24"/>
          <w:szCs w:val="24"/>
        </w:rPr>
        <w:t>Steps to Resolve:</w:t>
      </w:r>
    </w:p>
    <w:p w14:paraId="33B7075F" w14:textId="77777777" w:rsidR="000C2DD7" w:rsidRPr="009035E6" w:rsidRDefault="000C2DD7" w:rsidP="000C2DD7">
      <w:pPr>
        <w:numPr>
          <w:ilvl w:val="0"/>
          <w:numId w:val="11"/>
        </w:numPr>
        <w:rPr>
          <w:sz w:val="24"/>
          <w:szCs w:val="24"/>
        </w:rPr>
      </w:pPr>
      <w:r w:rsidRPr="009035E6">
        <w:rPr>
          <w:b/>
          <w:bCs/>
          <w:color w:val="000000" w:themeColor="text1"/>
          <w:sz w:val="24"/>
          <w:szCs w:val="24"/>
        </w:rPr>
        <w:t>Check Network Configuration</w:t>
      </w:r>
      <w:r w:rsidRPr="009035E6">
        <w:rPr>
          <w:color w:val="000000" w:themeColor="text1"/>
          <w:sz w:val="24"/>
          <w:szCs w:val="24"/>
        </w:rPr>
        <w:t>: </w:t>
      </w:r>
      <w:r w:rsidRPr="009035E6">
        <w:rPr>
          <w:sz w:val="24"/>
          <w:szCs w:val="24"/>
        </w:rPr>
        <w:t>Ensure the IP and port are correct and reachable.</w:t>
      </w:r>
    </w:p>
    <w:p w14:paraId="0FA2A6D3" w14:textId="77777777" w:rsidR="000C2DD7" w:rsidRPr="009035E6" w:rsidRDefault="000C2DD7" w:rsidP="000C2DD7">
      <w:pPr>
        <w:numPr>
          <w:ilvl w:val="0"/>
          <w:numId w:val="11"/>
        </w:numPr>
        <w:rPr>
          <w:sz w:val="24"/>
          <w:szCs w:val="24"/>
        </w:rPr>
      </w:pPr>
      <w:r w:rsidRPr="009035E6">
        <w:rPr>
          <w:b/>
          <w:bCs/>
          <w:color w:val="000000" w:themeColor="text1"/>
          <w:sz w:val="24"/>
          <w:szCs w:val="24"/>
        </w:rPr>
        <w:t>Verify User Permissions</w:t>
      </w:r>
      <w:r w:rsidRPr="009035E6">
        <w:rPr>
          <w:color w:val="000000" w:themeColor="text1"/>
          <w:sz w:val="24"/>
          <w:szCs w:val="24"/>
        </w:rPr>
        <w:t>: </w:t>
      </w:r>
      <w:r w:rsidRPr="009035E6">
        <w:rPr>
          <w:sz w:val="24"/>
          <w:szCs w:val="24"/>
        </w:rPr>
        <w:t>Make sure the user running the job has the necessary permissions.</w:t>
      </w:r>
    </w:p>
    <w:p w14:paraId="6DE6A1ED" w14:textId="77777777" w:rsidR="000C2DD7" w:rsidRPr="009035E6" w:rsidRDefault="000C2DD7" w:rsidP="000C2DD7">
      <w:pPr>
        <w:numPr>
          <w:ilvl w:val="0"/>
          <w:numId w:val="11"/>
        </w:numPr>
        <w:rPr>
          <w:sz w:val="24"/>
          <w:szCs w:val="24"/>
        </w:rPr>
      </w:pPr>
      <w:r w:rsidRPr="009035E6">
        <w:rPr>
          <w:b/>
          <w:bCs/>
          <w:sz w:val="24"/>
          <w:szCs w:val="24"/>
        </w:rPr>
        <w:t>Firewall and Security Groups</w:t>
      </w:r>
      <w:r w:rsidRPr="009035E6">
        <w:rPr>
          <w:sz w:val="24"/>
          <w:szCs w:val="24"/>
        </w:rPr>
        <w:t>: Check firewall settings to ensure the port isn’t blocked.</w:t>
      </w:r>
    </w:p>
    <w:p w14:paraId="43DEE08E" w14:textId="77777777" w:rsidR="000C2DD7" w:rsidRPr="009035E6" w:rsidRDefault="000C2DD7" w:rsidP="000C2DD7">
      <w:pPr>
        <w:numPr>
          <w:ilvl w:val="0"/>
          <w:numId w:val="11"/>
        </w:numPr>
        <w:rPr>
          <w:sz w:val="24"/>
          <w:szCs w:val="24"/>
        </w:rPr>
      </w:pPr>
      <w:r w:rsidRPr="009035E6">
        <w:rPr>
          <w:b/>
          <w:bCs/>
          <w:sz w:val="24"/>
          <w:szCs w:val="24"/>
        </w:rPr>
        <w:t>Hadoop and Spark Configuration</w:t>
      </w:r>
      <w:r w:rsidRPr="009035E6">
        <w:rPr>
          <w:sz w:val="24"/>
          <w:szCs w:val="24"/>
        </w:rPr>
        <w:t>: Ensure that Hadoop and Spark are correctly configured to communicate.</w:t>
      </w:r>
    </w:p>
    <w:p w14:paraId="5859914F" w14:textId="77777777" w:rsidR="000C2DD7" w:rsidRPr="009035E6" w:rsidRDefault="000C2DD7" w:rsidP="000C2DD7">
      <w:pPr>
        <w:rPr>
          <w:sz w:val="24"/>
          <w:szCs w:val="24"/>
        </w:rPr>
      </w:pPr>
    </w:p>
    <w:bookmarkEnd w:id="0"/>
    <w:p w14:paraId="7F2868D9" w14:textId="77777777" w:rsidR="000C2DD7" w:rsidRPr="009035E6" w:rsidRDefault="000C2DD7" w:rsidP="000C2DD7">
      <w:pPr>
        <w:rPr>
          <w:sz w:val="24"/>
          <w:szCs w:val="24"/>
        </w:rPr>
      </w:pPr>
    </w:p>
    <w:p w14:paraId="4E276E18" w14:textId="77777777" w:rsidR="000C2DD7" w:rsidRPr="000C2DD7" w:rsidRDefault="000C2DD7" w:rsidP="000C2DD7">
      <w:pPr>
        <w:rPr>
          <w:sz w:val="32"/>
          <w:szCs w:val="32"/>
        </w:rPr>
      </w:pPr>
    </w:p>
    <w:p w14:paraId="04E12E61" w14:textId="77777777" w:rsidR="00B301B9" w:rsidRDefault="00B301B9" w:rsidP="00B301B9">
      <w:pPr>
        <w:shd w:val="clear" w:color="auto" w:fill="FFFFFF"/>
        <w:spacing w:before="450" w:after="150" w:line="294" w:lineRule="atLeast"/>
        <w:ind w:left="502"/>
        <w:outlineLvl w:val="0"/>
        <w:rPr>
          <w:rFonts w:ascii="Helvetica" w:eastAsia="Times New Roman" w:hAnsi="Helvetica" w:cs="Helvetica"/>
          <w:kern w:val="36"/>
          <w:sz w:val="32"/>
          <w:szCs w:val="32"/>
          <w:lang w:eastAsia="en-IN"/>
          <w14:ligatures w14:val="none"/>
        </w:rPr>
      </w:pPr>
    </w:p>
    <w:p w14:paraId="4DBCF350" w14:textId="77777777" w:rsidR="00B301B9" w:rsidRPr="00D166D8" w:rsidRDefault="00B301B9" w:rsidP="00B301B9">
      <w:pPr>
        <w:shd w:val="clear" w:color="auto" w:fill="FFFFFF"/>
        <w:spacing w:before="450" w:after="150" w:line="294" w:lineRule="atLeast"/>
        <w:ind w:left="720"/>
        <w:outlineLvl w:val="0"/>
        <w:rPr>
          <w:rFonts w:ascii="Helvetica" w:eastAsia="Times New Roman" w:hAnsi="Helvetica" w:cs="Helvetica"/>
          <w:kern w:val="36"/>
          <w:sz w:val="32"/>
          <w:szCs w:val="32"/>
          <w:lang w:eastAsia="en-IN"/>
          <w14:ligatures w14:val="none"/>
        </w:rPr>
      </w:pPr>
    </w:p>
    <w:p w14:paraId="64CF271E" w14:textId="77777777" w:rsidR="00B301B9" w:rsidRPr="00D166D8" w:rsidRDefault="00B301B9" w:rsidP="00B301B9">
      <w:pPr>
        <w:shd w:val="clear" w:color="auto" w:fill="FFFFFF"/>
        <w:spacing w:before="450" w:after="150" w:line="294" w:lineRule="atLeast"/>
        <w:outlineLvl w:val="0"/>
        <w:rPr>
          <w:rFonts w:ascii="Helvetica" w:eastAsia="Times New Roman" w:hAnsi="Helvetica" w:cs="Helvetica"/>
          <w:kern w:val="36"/>
          <w:sz w:val="32"/>
          <w:szCs w:val="32"/>
          <w:lang w:eastAsia="en-IN"/>
          <w14:ligatures w14:val="none"/>
        </w:rPr>
      </w:pPr>
    </w:p>
    <w:p w14:paraId="7A1C88AE" w14:textId="77777777" w:rsidR="00B301B9" w:rsidRPr="00D166D8" w:rsidRDefault="00B301B9" w:rsidP="00B301B9">
      <w:pPr>
        <w:rPr>
          <w:sz w:val="32"/>
          <w:szCs w:val="32"/>
        </w:rPr>
      </w:pPr>
    </w:p>
    <w:p w14:paraId="33B472CC" w14:textId="77777777" w:rsidR="00B301B9" w:rsidRPr="00D166D8" w:rsidRDefault="00B301B9" w:rsidP="00B301B9">
      <w:pPr>
        <w:rPr>
          <w:sz w:val="32"/>
          <w:szCs w:val="32"/>
        </w:rPr>
      </w:pPr>
    </w:p>
    <w:p w14:paraId="74C9337D" w14:textId="77777777" w:rsidR="00651667" w:rsidRDefault="00651667"/>
    <w:sectPr w:rsidR="00651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69E"/>
    <w:multiLevelType w:val="multilevel"/>
    <w:tmpl w:val="6A5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348F0"/>
    <w:multiLevelType w:val="multilevel"/>
    <w:tmpl w:val="DCC8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61B4F"/>
    <w:multiLevelType w:val="multilevel"/>
    <w:tmpl w:val="C5B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E7EC7"/>
    <w:multiLevelType w:val="multilevel"/>
    <w:tmpl w:val="34423C2C"/>
    <w:lvl w:ilvl="0">
      <w:start w:val="1"/>
      <w:numFmt w:val="decimal"/>
      <w:lvlText w:val="%1."/>
      <w:lvlJc w:val="left"/>
      <w:pPr>
        <w:tabs>
          <w:tab w:val="num" w:pos="720"/>
        </w:tabs>
        <w:ind w:left="720" w:hanging="360"/>
      </w:pPr>
      <w:rPr>
        <w:b/>
        <w:bCs/>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65548"/>
    <w:multiLevelType w:val="multilevel"/>
    <w:tmpl w:val="F288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C7DF5"/>
    <w:multiLevelType w:val="multilevel"/>
    <w:tmpl w:val="E85E1CD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A3FC1"/>
    <w:multiLevelType w:val="multilevel"/>
    <w:tmpl w:val="05D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6A7C06"/>
    <w:multiLevelType w:val="multilevel"/>
    <w:tmpl w:val="7F42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C615C"/>
    <w:multiLevelType w:val="multilevel"/>
    <w:tmpl w:val="C71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C17D1"/>
    <w:multiLevelType w:val="multilevel"/>
    <w:tmpl w:val="A63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324A05"/>
    <w:multiLevelType w:val="multilevel"/>
    <w:tmpl w:val="B6D81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169268">
    <w:abstractNumId w:val="1"/>
  </w:num>
  <w:num w:numId="2" w16cid:durableId="872569965">
    <w:abstractNumId w:val="0"/>
  </w:num>
  <w:num w:numId="3" w16cid:durableId="2123959249">
    <w:abstractNumId w:val="6"/>
  </w:num>
  <w:num w:numId="4" w16cid:durableId="1580365997">
    <w:abstractNumId w:val="9"/>
  </w:num>
  <w:num w:numId="5" w16cid:durableId="1846287950">
    <w:abstractNumId w:val="5"/>
  </w:num>
  <w:num w:numId="6" w16cid:durableId="2056539849">
    <w:abstractNumId w:val="8"/>
  </w:num>
  <w:num w:numId="7" w16cid:durableId="175312822">
    <w:abstractNumId w:val="7"/>
  </w:num>
  <w:num w:numId="8" w16cid:durableId="1070421244">
    <w:abstractNumId w:val="10"/>
  </w:num>
  <w:num w:numId="9" w16cid:durableId="1251279839">
    <w:abstractNumId w:val="2"/>
  </w:num>
  <w:num w:numId="10" w16cid:durableId="707878608">
    <w:abstractNumId w:val="3"/>
  </w:num>
  <w:num w:numId="11" w16cid:durableId="1649750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26"/>
    <w:rsid w:val="000866AC"/>
    <w:rsid w:val="000C2DD7"/>
    <w:rsid w:val="000E19F8"/>
    <w:rsid w:val="00111C56"/>
    <w:rsid w:val="003721FC"/>
    <w:rsid w:val="004B5A1C"/>
    <w:rsid w:val="00651667"/>
    <w:rsid w:val="00912288"/>
    <w:rsid w:val="00B301B9"/>
    <w:rsid w:val="00B651AB"/>
    <w:rsid w:val="00C87326"/>
    <w:rsid w:val="00F33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2919"/>
  <w15:chartTrackingRefBased/>
  <w15:docId w15:val="{E46F4DEE-CC42-44A4-AD84-C3049F2E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hadooputil.runassparkuser/?form=MG0AV3" TargetMode="External"/><Relationship Id="rId5" Type="http://schemas.openxmlformats.org/officeDocument/2006/relationships/hyperlink" Target="https://usergroupinformation.doas/?form=MG0A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1876</Words>
  <Characters>10697</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4.AWS Glue How it works</vt:lpstr>
      <vt:lpstr>AWS Glue is a serverless data integration service that simplifies the process of</vt:lpstr>
      <vt:lpstr>Data Cataloging: Glue automatically catalogs your data across various data sourc</vt:lpstr>
      <vt:lpstr>ETL Jobs: You create ETL (Extract, Transform, Load) jobs using Glue's visual int</vt:lpstr>
      <vt:lpstr>Data Transformation: Glue uses Apache Spark under the hood to transform your dat</vt:lpstr>
      <vt:lpstr>Job Scheduling: You can schedule jobs to run at specified times or trigger them </vt:lpstr>
      <vt:lpstr>Scalability: Glue automatically scales its resources to handle varying data volu</vt:lpstr>
      <vt:lpstr/>
      <vt: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25</cp:revision>
  <dcterms:created xsi:type="dcterms:W3CDTF">2024-10-17T03:38:00Z</dcterms:created>
  <dcterms:modified xsi:type="dcterms:W3CDTF">2024-10-17T11:09:00Z</dcterms:modified>
</cp:coreProperties>
</file>