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2F167">
      <w:pPr>
        <w:jc w:val="center"/>
        <w:rPr>
          <w:b/>
          <w:sz w:val="28"/>
        </w:rPr>
      </w:pPr>
      <w:r>
        <w:rPr>
          <w:b/>
          <w:sz w:val="28"/>
        </w:rPr>
        <w:drawing>
          <wp:anchor distT="0" distB="0" distL="114300" distR="114300" simplePos="0" relativeHeight="251661312" behindDoc="1" locked="0" layoutInCell="1" allowOverlap="1">
            <wp:simplePos x="0" y="0"/>
            <wp:positionH relativeFrom="column">
              <wp:posOffset>5295900</wp:posOffset>
            </wp:positionH>
            <wp:positionV relativeFrom="paragraph">
              <wp:posOffset>-377190</wp:posOffset>
            </wp:positionV>
            <wp:extent cx="822960" cy="891540"/>
            <wp:effectExtent l="0" t="0" r="2540" b="101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822960" cy="891540"/>
                    </a:xfrm>
                    <a:prstGeom prst="rect">
                      <a:avLst/>
                    </a:prstGeom>
                    <a:noFill/>
                  </pic:spPr>
                </pic:pic>
              </a:graphicData>
            </a:graphic>
          </wp:anchor>
        </w:drawing>
      </w:r>
      <w:r>
        <w:rPr>
          <w:b/>
          <w:sz w:val="28"/>
        </w:rPr>
        <w:drawing>
          <wp:anchor distT="0" distB="0" distL="114300" distR="114300" simplePos="0" relativeHeight="251659264" behindDoc="0" locked="0" layoutInCell="1" allowOverlap="1">
            <wp:simplePos x="0" y="0"/>
            <wp:positionH relativeFrom="column">
              <wp:posOffset>-461645</wp:posOffset>
            </wp:positionH>
            <wp:positionV relativeFrom="paragraph">
              <wp:posOffset>-353060</wp:posOffset>
            </wp:positionV>
            <wp:extent cx="909320" cy="900430"/>
            <wp:effectExtent l="0" t="0" r="5080" b="127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a:fillRect/>
                    </a:stretch>
                  </pic:blipFill>
                  <pic:spPr>
                    <a:xfrm>
                      <a:off x="0" y="0"/>
                      <a:ext cx="909320" cy="900430"/>
                    </a:xfrm>
                    <a:prstGeom prst="rect">
                      <a:avLst/>
                    </a:prstGeom>
                    <a:noFill/>
                    <a:ln w="9525">
                      <a:noFill/>
                      <a:miter lim="800000"/>
                      <a:headEnd/>
                      <a:tailEnd/>
                    </a:ln>
                  </pic:spPr>
                </pic:pic>
              </a:graphicData>
            </a:graphic>
          </wp:anchor>
        </w:drawing>
      </w:r>
      <w:r>
        <w:rPr>
          <w:b/>
          <w:sz w:val="28"/>
        </w:rPr>
        <w:drawing>
          <wp:anchor distT="0" distB="0" distL="114300" distR="114300" simplePos="0" relativeHeight="251660288" behindDoc="1" locked="0" layoutInCell="1" allowOverlap="1">
            <wp:simplePos x="0" y="0"/>
            <wp:positionH relativeFrom="column">
              <wp:posOffset>8249920</wp:posOffset>
            </wp:positionH>
            <wp:positionV relativeFrom="paragraph">
              <wp:posOffset>-191135</wp:posOffset>
            </wp:positionV>
            <wp:extent cx="712470" cy="914400"/>
            <wp:effectExtent l="0" t="0" r="1143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cstate="print"/>
                    <a:srcRect/>
                    <a:stretch>
                      <a:fillRect/>
                    </a:stretch>
                  </pic:blipFill>
                  <pic:spPr>
                    <a:xfrm>
                      <a:off x="0" y="0"/>
                      <a:ext cx="712470" cy="914400"/>
                    </a:xfrm>
                    <a:prstGeom prst="rect">
                      <a:avLst/>
                    </a:prstGeom>
                    <a:noFill/>
                  </pic:spPr>
                </pic:pic>
              </a:graphicData>
            </a:graphic>
          </wp:anchor>
        </w:drawing>
      </w:r>
      <w:r>
        <w:rPr>
          <w:b/>
          <w:sz w:val="28"/>
        </w:rPr>
        <w:t>SIMATS ENGINEERING</w:t>
      </w:r>
    </w:p>
    <w:p w14:paraId="3D1F00A9">
      <w:pPr>
        <w:jc w:val="center"/>
        <w:rPr>
          <w:rFonts w:hint="default" w:ascii="Times New Roman" w:hAnsi="Times New Roman" w:cs="Times New Roman"/>
          <w:b/>
          <w:color w:val="0D0D0D" w:themeColor="text1" w:themeTint="F2"/>
          <w14:textFill>
            <w14:solidFill>
              <w14:schemeClr w14:val="tx1">
                <w14:lumMod w14:val="95000"/>
                <w14:lumOff w14:val="5000"/>
              </w14:schemeClr>
            </w14:solidFill>
          </w14:textFill>
        </w:rPr>
      </w:pPr>
      <w:r>
        <w:rPr>
          <w:rFonts w:hint="default" w:ascii="Times New Roman" w:hAnsi="Times New Roman" w:cs="Times New Roman"/>
          <w:b/>
        </w:rPr>
        <w:t>SAVEETHA INSTITUTE OF MEDICAL AND TECHNICAL SCIENCES</w:t>
      </w:r>
      <w:r>
        <w:rPr>
          <w:b/>
        </w:rPr>
        <w:br w:type="textWrapping"/>
      </w:r>
      <w:r>
        <w:rPr>
          <w:rFonts w:hint="default" w:ascii="Times New Roman" w:hAnsi="Times New Roman" w:cs="Times New Roman"/>
          <w:b/>
          <w:color w:val="0D0D0D" w:themeColor="text1" w:themeTint="F2"/>
          <w14:textFill>
            <w14:solidFill>
              <w14:schemeClr w14:val="tx1">
                <w14:lumMod w14:val="95000"/>
                <w14:lumOff w14:val="5000"/>
              </w14:schemeClr>
            </w14:solidFill>
          </w14:textFill>
        </w:rPr>
        <w:t>CHENNAI-60210</w:t>
      </w:r>
      <w:r>
        <w:rPr>
          <w:rFonts w:hint="default" w:ascii="Times New Roman" w:hAnsi="Times New Roman" w:cs="Times New Roman"/>
          <w:b/>
          <w:color w:val="0D0D0D" w:themeColor="text1" w:themeTint="F2"/>
          <w14:textFill>
            <w14:solidFill>
              <w14:schemeClr w14:val="tx1">
                <w14:lumMod w14:val="95000"/>
                <w14:lumOff w14:val="5000"/>
              </w14:schemeClr>
            </w14:solidFill>
          </w14:textFill>
        </w:rPr>
        <w:br w:type="textWrapping"/>
      </w:r>
    </w:p>
    <w:p w14:paraId="3776467E">
      <w:pPr>
        <w:jc w:val="both"/>
        <w:rPr>
          <w:rFonts w:hint="default" w:ascii="Times New Roman" w:hAnsi="Times New Roman" w:cs="Times New Roman"/>
          <w:b w:val="0"/>
          <w:bCs/>
          <w:color w:val="1F497D" w:themeColor="text2"/>
          <w:sz w:val="36"/>
          <w:szCs w:val="36"/>
          <w14:textFill>
            <w14:solidFill>
              <w14:schemeClr w14:val="tx2"/>
            </w14:solidFill>
          </w14:textFill>
        </w:rPr>
      </w:pPr>
    </w:p>
    <w:p w14:paraId="0000000F">
      <w:pPr>
        <w:rPr>
          <w:rFonts w:hint="default" w:ascii="Times New Roman" w:hAnsi="Times New Roman" w:cs="Times New Roman"/>
          <w:b/>
          <w:bCs w:val="0"/>
          <w:color w:val="1F497D" w:themeColor="text2"/>
          <w:sz w:val="36"/>
          <w:szCs w:val="36"/>
          <w14:textFill>
            <w14:solidFill>
              <w14:schemeClr w14:val="tx2"/>
            </w14:solidFill>
          </w14:textFill>
        </w:rPr>
      </w:pPr>
      <w:r>
        <w:rPr>
          <w:rFonts w:hint="default" w:ascii="Times New Roman" w:hAnsi="Times New Roman" w:cs="Times New Roman"/>
          <w:b/>
          <w:bCs w:val="0"/>
          <w:color w:val="1F497D" w:themeColor="text2"/>
          <w:sz w:val="36"/>
          <w:szCs w:val="36"/>
          <w:rtl w:val="0"/>
          <w:lang w:val="en-US"/>
          <w14:textFill>
            <w14:solidFill>
              <w14:schemeClr w14:val="tx2"/>
            </w14:solidFill>
          </w14:textFill>
        </w:rPr>
        <w:t xml:space="preserve">C02 - </w:t>
      </w:r>
      <w:r>
        <w:rPr>
          <w:rFonts w:hint="default" w:ascii="Times New Roman" w:hAnsi="Times New Roman" w:cs="Times New Roman"/>
          <w:b/>
          <w:bCs w:val="0"/>
          <w:color w:val="1F497D" w:themeColor="text2"/>
          <w:sz w:val="36"/>
          <w:szCs w:val="36"/>
          <w:rtl w:val="0"/>
          <w14:textFill>
            <w14:solidFill>
              <w14:schemeClr w14:val="tx2"/>
            </w14:solidFill>
          </w14:textFill>
        </w:rPr>
        <w:t xml:space="preserve">Assessment Tool </w:t>
      </w:r>
      <w:r>
        <w:rPr>
          <w:rFonts w:hint="default" w:ascii="Times New Roman" w:hAnsi="Times New Roman" w:cs="Times New Roman"/>
          <w:b/>
          <w:bCs w:val="0"/>
          <w:color w:val="1F497D" w:themeColor="text2"/>
          <w:sz w:val="36"/>
          <w:szCs w:val="36"/>
          <w:rtl w:val="0"/>
          <w:lang w:val="en-US"/>
          <w14:textFill>
            <w14:solidFill>
              <w14:schemeClr w14:val="tx2"/>
            </w14:solidFill>
          </w14:textFill>
        </w:rPr>
        <w:t>1</w:t>
      </w:r>
      <w:bookmarkStart w:id="0" w:name="_GoBack"/>
      <w:bookmarkEnd w:id="0"/>
      <w:r>
        <w:rPr>
          <w:rFonts w:hint="default" w:ascii="Times New Roman" w:hAnsi="Times New Roman" w:cs="Times New Roman"/>
          <w:b/>
          <w:bCs w:val="0"/>
          <w:color w:val="1F497D" w:themeColor="text2"/>
          <w:sz w:val="36"/>
          <w:szCs w:val="36"/>
          <w:rtl w:val="0"/>
          <w14:textFill>
            <w14:solidFill>
              <w14:schemeClr w14:val="tx2"/>
            </w14:solidFill>
          </w14:textFill>
        </w:rPr>
        <w:t>: Short Answer Test</w:t>
      </w:r>
    </w:p>
    <w:p w14:paraId="0415FAF4">
      <w:pPr>
        <w:pStyle w:val="3"/>
        <w:rPr>
          <w:rFonts w:hint="default" w:ascii="Times New Roman" w:hAnsi="Times New Roman" w:cs="Times New Roman"/>
          <w:sz w:val="24"/>
          <w:szCs w:val="24"/>
        </w:rPr>
      </w:pPr>
    </w:p>
    <w:p w14:paraId="403DD374">
      <w:pPr>
        <w:pStyle w:val="3"/>
        <w:rPr>
          <w:rFonts w:hint="default" w:ascii="Times New Roman" w:hAnsi="Times New Roman" w:cs="Times New Roman"/>
          <w:sz w:val="24"/>
          <w:szCs w:val="24"/>
        </w:rPr>
      </w:pPr>
      <w:r>
        <w:rPr>
          <w:rFonts w:hint="default" w:ascii="Times New Roman" w:hAnsi="Times New Roman" w:cs="Times New Roman"/>
          <w:sz w:val="24"/>
          <w:szCs w:val="24"/>
        </w:rPr>
        <w:t>Form Description</w:t>
      </w:r>
    </w:p>
    <w:p w14:paraId="6A16172A">
      <w:pPr>
        <w:rPr>
          <w:rFonts w:hint="default" w:ascii="Times New Roman" w:hAnsi="Times New Roman" w:cs="Times New Roman"/>
          <w:sz w:val="24"/>
          <w:szCs w:val="24"/>
        </w:rPr>
      </w:pPr>
      <w:r>
        <w:rPr>
          <w:rFonts w:hint="default" w:ascii="Times New Roman" w:hAnsi="Times New Roman" w:cs="Times New Roman"/>
          <w:sz w:val="24"/>
          <w:szCs w:val="24"/>
        </w:rPr>
        <w:t>Course: Internet Programming (CSA43)</w:t>
      </w:r>
      <w:r>
        <w:rPr>
          <w:rFonts w:hint="default" w:ascii="Times New Roman" w:hAnsi="Times New Roman" w:cs="Times New Roman"/>
          <w:sz w:val="24"/>
          <w:szCs w:val="24"/>
        </w:rPr>
        <w:br w:type="textWrapping"/>
      </w:r>
      <w:r>
        <w:rPr>
          <w:rFonts w:hint="default" w:ascii="Times New Roman" w:hAnsi="Times New Roman" w:cs="Times New Roman"/>
          <w:sz w:val="24"/>
          <w:szCs w:val="24"/>
        </w:rPr>
        <w:t>CO-2: Apply CSS layout and styling techniques to create responsive interfaces and use JavaScript for interactive client-side behavior.</w:t>
      </w:r>
      <w:r>
        <w:rPr>
          <w:rFonts w:hint="default" w:ascii="Times New Roman" w:hAnsi="Times New Roman" w:cs="Times New Roman"/>
          <w:sz w:val="24"/>
          <w:szCs w:val="24"/>
        </w:rPr>
        <w:br w:type="textWrapping"/>
      </w:r>
    </w:p>
    <w:p w14:paraId="1FE58D77">
      <w:pPr>
        <w:pStyle w:val="3"/>
        <w:rPr>
          <w:rFonts w:hint="default" w:ascii="Times New Roman" w:hAnsi="Times New Roman" w:cs="Times New Roman"/>
          <w:sz w:val="24"/>
          <w:szCs w:val="24"/>
        </w:rPr>
      </w:pPr>
      <w:r>
        <w:rPr>
          <w:rFonts w:hint="default" w:ascii="Times New Roman" w:hAnsi="Times New Roman" w:cs="Times New Roman"/>
          <w:sz w:val="24"/>
          <w:szCs w:val="24"/>
        </w:rPr>
        <w:t>Question 1</w:t>
      </w:r>
    </w:p>
    <w:p w14:paraId="3CA45745">
      <w:pPr>
        <w:rPr>
          <w:rFonts w:hint="default" w:ascii="Times New Roman" w:hAnsi="Times New Roman" w:cs="Times New Roman"/>
          <w:sz w:val="24"/>
          <w:szCs w:val="24"/>
        </w:rPr>
      </w:pPr>
      <w:r>
        <w:rPr>
          <w:rFonts w:hint="default" w:ascii="Times New Roman" w:hAnsi="Times New Roman" w:cs="Times New Roman"/>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026CCD9F">
      <w:pPr>
        <w:rPr>
          <w:rFonts w:hint="default" w:ascii="Times New Roman" w:hAnsi="Times New Roman" w:cs="Times New Roman"/>
          <w:sz w:val="24"/>
          <w:szCs w:val="24"/>
        </w:rPr>
      </w:pPr>
      <w:r>
        <w:rPr>
          <w:rFonts w:hint="default" w:ascii="Times New Roman" w:hAnsi="Times New Roman" w:cs="Times New Roman"/>
          <w:b/>
          <w:sz w:val="24"/>
          <w:szCs w:val="24"/>
        </w:rPr>
        <w:t xml:space="preserve"> Answer:</w:t>
      </w:r>
      <w:r>
        <w:rPr>
          <w:rFonts w:hint="default" w:ascii="Times New Roman" w:hAnsi="Times New Roman" w:cs="Times New Roman"/>
          <w:b/>
          <w:sz w:val="24"/>
          <w:szCs w:val="24"/>
        </w:rPr>
        <w:br w:type="textWrapping"/>
      </w:r>
    </w:p>
    <w:p w14:paraId="332BFD2B">
      <w:pPr>
        <w:rPr>
          <w:rFonts w:hint="default" w:ascii="Times New Roman" w:hAnsi="Times New Roman" w:cs="Times New Roman"/>
          <w:sz w:val="24"/>
          <w:szCs w:val="24"/>
        </w:rPr>
      </w:pPr>
      <w:r>
        <w:rPr>
          <w:rFonts w:hint="default" w:ascii="Times New Roman" w:hAnsi="Times New Roman" w:cs="Times New Roman"/>
          <w:sz w:val="24"/>
          <w:szCs w:val="24"/>
        </w:rPr>
        <w:t>Responsive Web Design (RWD) is an approach that allows a website to adapt automatically to different screen sizes and devices.</w:t>
      </w:r>
      <w:r>
        <w:rPr>
          <w:rFonts w:hint="default" w:ascii="Times New Roman" w:hAnsi="Times New Roman" w:cs="Times New Roman"/>
          <w:sz w:val="24"/>
          <w:szCs w:val="24"/>
        </w:rPr>
        <w:br w:type="textWrapping"/>
      </w:r>
      <w:r>
        <w:rPr>
          <w:rFonts w:hint="default" w:ascii="Times New Roman" w:hAnsi="Times New Roman" w:cs="Times New Roman"/>
          <w:sz w:val="24"/>
          <w:szCs w:val="24"/>
        </w:rPr>
        <w:t>It improves accessibility, usability, and user satisfaction while reducing the need for separate mobile websites.</w:t>
      </w:r>
      <w:r>
        <w:rPr>
          <w:rFonts w:hint="default" w:ascii="Times New Roman" w:hAnsi="Times New Roman" w:cs="Times New Roman"/>
          <w:sz w:val="24"/>
          <w:szCs w:val="24"/>
        </w:rPr>
        <w:br w:type="textWrapping"/>
      </w:r>
      <w:r>
        <w:rPr>
          <w:rFonts w:hint="default" w:ascii="Times New Roman" w:hAnsi="Times New Roman" w:cs="Times New Roman"/>
          <w:sz w:val="24"/>
          <w:szCs w:val="24"/>
        </w:rPr>
        <w:t>Key CSS techniques include media queries, flexible layouts, relative units (%, rem, vw), and responsive images.</w:t>
      </w:r>
      <w:r>
        <w:rPr>
          <w:rFonts w:hint="default" w:ascii="Times New Roman" w:hAnsi="Times New Roman" w:cs="Times New Roman"/>
          <w:sz w:val="24"/>
          <w:szCs w:val="24"/>
        </w:rPr>
        <w:br w:type="textWrapping"/>
      </w:r>
      <w:r>
        <w:rPr>
          <w:rFonts w:hint="default" w:ascii="Times New Roman" w:hAnsi="Times New Roman" w:cs="Times New Roman"/>
          <w:sz w:val="24"/>
          <w:szCs w:val="24"/>
        </w:rPr>
        <w:t>CSS Flexbox and Grid create adaptive layouts by automatically arranging and resizing content.</w:t>
      </w:r>
      <w:r>
        <w:rPr>
          <w:rFonts w:hint="default" w:ascii="Times New Roman" w:hAnsi="Times New Roman" w:cs="Times New Roman"/>
          <w:sz w:val="24"/>
          <w:szCs w:val="24"/>
        </w:rPr>
        <w:br w:type="textWrapping"/>
      </w:r>
      <w:r>
        <w:rPr>
          <w:rFonts w:hint="default" w:ascii="Times New Roman" w:hAnsi="Times New Roman" w:cs="Times New Roman"/>
          <w:sz w:val="24"/>
          <w:szCs w:val="24"/>
        </w:rPr>
        <w:t>Example: A three-column desktop layout can become a single-column layout on mobile devices.</w:t>
      </w:r>
      <w:r>
        <w:rPr>
          <w:rFonts w:hint="default" w:ascii="Times New Roman" w:hAnsi="Times New Roman" w:cs="Times New Roman"/>
          <w:sz w:val="24"/>
          <w:szCs w:val="24"/>
        </w:rPr>
        <w:br w:type="textWrapping"/>
      </w:r>
      <w:r>
        <w:rPr>
          <w:rFonts w:hint="default" w:ascii="Times New Roman" w:hAnsi="Times New Roman" w:cs="Times New Roman"/>
          <w:sz w:val="24"/>
          <w:szCs w:val="24"/>
        </w:rPr>
        <w:t>Navigation menus, images, and buttons should also resize appropriately for touch interaction.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Performance can be improved by optimizing images, using mobile-first design, and testing across multiple devices.</w:t>
      </w:r>
    </w:p>
    <w:p w14:paraId="3E1A51E4">
      <w:pPr>
        <w:pStyle w:val="3"/>
        <w:rPr>
          <w:rFonts w:hint="default" w:ascii="Times New Roman" w:hAnsi="Times New Roman" w:cs="Times New Roman"/>
          <w:sz w:val="24"/>
          <w:szCs w:val="24"/>
        </w:rPr>
      </w:pPr>
      <w:r>
        <w:rPr>
          <w:rFonts w:hint="default" w:ascii="Times New Roman" w:hAnsi="Times New Roman" w:cs="Times New Roman"/>
          <w:sz w:val="24"/>
          <w:szCs w:val="24"/>
        </w:rPr>
        <w:t>Question 2</w:t>
      </w:r>
    </w:p>
    <w:p w14:paraId="54C7DC16">
      <w:pPr>
        <w:rPr>
          <w:rFonts w:hint="default" w:ascii="Times New Roman" w:hAnsi="Times New Roman" w:cs="Times New Roman"/>
          <w:sz w:val="24"/>
          <w:szCs w:val="24"/>
        </w:rPr>
      </w:pPr>
      <w:r>
        <w:rPr>
          <w:rFonts w:hint="default" w:ascii="Times New Roman" w:hAnsi="Times New Roman" w:cs="Times New Roman"/>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15F43857">
      <w:pPr>
        <w:rPr>
          <w:rFonts w:hint="default" w:ascii="Times New Roman" w:hAnsi="Times New Roman" w:cs="Times New Roman"/>
          <w:sz w:val="24"/>
          <w:szCs w:val="24"/>
        </w:rPr>
      </w:pPr>
      <w:r>
        <w:rPr>
          <w:rFonts w:hint="default" w:ascii="Times New Roman" w:hAnsi="Times New Roman" w:cs="Times New Roman"/>
          <w:b/>
          <w:sz w:val="24"/>
          <w:szCs w:val="24"/>
        </w:rPr>
        <w:t xml:space="preserve"> Answer:</w:t>
      </w:r>
      <w:r>
        <w:rPr>
          <w:rFonts w:hint="default" w:ascii="Times New Roman" w:hAnsi="Times New Roman" w:cs="Times New Roman"/>
          <w:b/>
          <w:sz w:val="24"/>
          <w:szCs w:val="24"/>
        </w:rPr>
        <w:br w:type="textWrapping"/>
      </w:r>
    </w:p>
    <w:p w14:paraId="4509508F">
      <w:pPr>
        <w:rPr>
          <w:rFonts w:hint="default" w:ascii="Times New Roman" w:hAnsi="Times New Roman" w:cs="Times New Roman"/>
          <w:sz w:val="24"/>
          <w:szCs w:val="24"/>
        </w:rPr>
      </w:pPr>
      <w:r>
        <w:rPr>
          <w:rFonts w:hint="default" w:ascii="Times New Roman" w:hAnsi="Times New Roman" w:cs="Times New Roman"/>
          <w:sz w:val="24"/>
          <w:szCs w:val="24"/>
        </w:rPr>
        <w:t>Client-side validation verifies user input in the browser before the data is submitted to the server.</w:t>
      </w:r>
      <w:r>
        <w:rPr>
          <w:rFonts w:hint="default" w:ascii="Times New Roman" w:hAnsi="Times New Roman" w:cs="Times New Roman"/>
          <w:sz w:val="24"/>
          <w:szCs w:val="24"/>
        </w:rPr>
        <w:br w:type="textWrapping"/>
      </w:r>
      <w:r>
        <w:rPr>
          <w:rFonts w:hint="default" w:ascii="Times New Roman" w:hAnsi="Times New Roman" w:cs="Times New Roman"/>
          <w:sz w:val="24"/>
          <w:szCs w:val="24"/>
        </w:rPr>
        <w:t>It improves user experience by providing immediate feedback and reducing unnecessary server requests.</w:t>
      </w:r>
      <w:r>
        <w:rPr>
          <w:rFonts w:hint="default" w:ascii="Times New Roman" w:hAnsi="Times New Roman" w:cs="Times New Roman"/>
          <w:sz w:val="24"/>
          <w:szCs w:val="24"/>
        </w:rPr>
        <w:br w:type="textWrapping"/>
      </w:r>
      <w:r>
        <w:rPr>
          <w:rFonts w:hint="default" w:ascii="Times New Roman" w:hAnsi="Times New Roman" w:cs="Times New Roman"/>
          <w:sz w:val="24"/>
          <w:szCs w:val="24"/>
        </w:rPr>
        <w:t>JavaScript events such as input, change, and submit trigger validation functions.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Regular expressions (Regex) are used to validate formats such as email addresses and phone numbers.</w:t>
      </w:r>
      <w:r>
        <w:rPr>
          <w:rFonts w:hint="default" w:ascii="Times New Roman" w:hAnsi="Times New Roman" w:cs="Times New Roman"/>
          <w:sz w:val="24"/>
          <w:szCs w:val="24"/>
        </w:rPr>
        <w:br w:type="textWrapping"/>
      </w:r>
      <w:r>
        <w:rPr>
          <w:rFonts w:hint="default" w:ascii="Times New Roman" w:hAnsi="Times New Roman" w:cs="Times New Roman"/>
          <w:sz w:val="24"/>
          <w:szCs w:val="24"/>
        </w:rPr>
        <w:t>Example: An email field can be checked against a Regex pattern before form submission.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Meaningful error messages and field highlighting improve usability and accessibility.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Client-side validation should always be combined with server-side validation for complete security.</w:t>
      </w:r>
    </w:p>
    <w:p w14:paraId="4948FCE8">
      <w:pPr>
        <w:pStyle w:val="3"/>
        <w:rPr>
          <w:rFonts w:hint="default" w:ascii="Times New Roman" w:hAnsi="Times New Roman" w:cs="Times New Roman"/>
          <w:sz w:val="24"/>
          <w:szCs w:val="24"/>
        </w:rPr>
      </w:pPr>
      <w:r>
        <w:rPr>
          <w:rFonts w:hint="default" w:ascii="Times New Roman" w:hAnsi="Times New Roman" w:cs="Times New Roman"/>
          <w:sz w:val="24"/>
          <w:szCs w:val="24"/>
        </w:rPr>
        <w:t>Question 3</w:t>
      </w:r>
    </w:p>
    <w:p w14:paraId="50B0ACC8">
      <w:pPr>
        <w:rPr>
          <w:rFonts w:hint="default" w:ascii="Times New Roman" w:hAnsi="Times New Roman" w:cs="Times New Roman"/>
          <w:sz w:val="24"/>
          <w:szCs w:val="24"/>
        </w:rPr>
      </w:pPr>
      <w:r>
        <w:rPr>
          <w:rFonts w:hint="default" w:ascii="Times New Roman" w:hAnsi="Times New Roman" w:cs="Times New Roman"/>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290CE2ED">
      <w:pPr>
        <w:rPr>
          <w:rFonts w:hint="default" w:ascii="Times New Roman" w:hAnsi="Times New Roman" w:cs="Times New Roman"/>
          <w:sz w:val="24"/>
          <w:szCs w:val="24"/>
        </w:rPr>
      </w:pPr>
      <w:r>
        <w:rPr>
          <w:rFonts w:hint="default" w:ascii="Times New Roman" w:hAnsi="Times New Roman" w:cs="Times New Roman"/>
          <w:b/>
          <w:sz w:val="24"/>
          <w:szCs w:val="24"/>
        </w:rPr>
        <w:t xml:space="preserve"> Answer:</w:t>
      </w:r>
      <w:r>
        <w:rPr>
          <w:rFonts w:hint="default" w:ascii="Times New Roman" w:hAnsi="Times New Roman" w:cs="Times New Roman"/>
          <w:b/>
          <w:sz w:val="24"/>
          <w:szCs w:val="24"/>
        </w:rPr>
        <w:br w:type="textWrapping"/>
      </w:r>
    </w:p>
    <w:p w14:paraId="29CE631F">
      <w:pPr>
        <w:rPr>
          <w:rFonts w:hint="default" w:ascii="Times New Roman" w:hAnsi="Times New Roman" w:cs="Times New Roman"/>
          <w:sz w:val="24"/>
          <w:szCs w:val="24"/>
        </w:rPr>
      </w:pPr>
      <w:r>
        <w:rPr>
          <w:rFonts w:hint="default" w:ascii="Times New Roman" w:hAnsi="Times New Roman" w:cs="Times New Roman"/>
          <w:sz w:val="24"/>
          <w:szCs w:val="24"/>
        </w:rPr>
        <w:t>The CSS box model consists of content, padding, border, and margin, which together determine element size.</w:t>
      </w:r>
      <w:r>
        <w:rPr>
          <w:rFonts w:hint="default" w:ascii="Times New Roman" w:hAnsi="Times New Roman" w:cs="Times New Roman"/>
          <w:sz w:val="24"/>
          <w:szCs w:val="24"/>
        </w:rPr>
        <w:br w:type="textWrapping"/>
      </w:r>
      <w:r>
        <w:rPr>
          <w:rFonts w:hint="default" w:ascii="Times New Roman" w:hAnsi="Times New Roman" w:cs="Times New Roman"/>
          <w:sz w:val="24"/>
          <w:szCs w:val="24"/>
        </w:rPr>
        <w:t>Positioning methods such as static, relative, absolute, fixed, and sticky influence page layout.</w:t>
      </w:r>
      <w:r>
        <w:rPr>
          <w:rFonts w:hint="default" w:ascii="Times New Roman" w:hAnsi="Times New Roman" w:cs="Times New Roman"/>
          <w:sz w:val="24"/>
          <w:szCs w:val="24"/>
        </w:rPr>
        <w:br w:type="textWrapping"/>
      </w:r>
      <w:r>
        <w:rPr>
          <w:rFonts w:hint="default" w:ascii="Times New Roman" w:hAnsi="Times New Roman" w:cs="Times New Roman"/>
          <w:sz w:val="24"/>
          <w:szCs w:val="24"/>
        </w:rPr>
        <w:t>Layouts often break because of fixed widths, large images, or incorrect positioning.</w:t>
      </w:r>
      <w:r>
        <w:rPr>
          <w:rFonts w:hint="default" w:ascii="Times New Roman" w:hAnsi="Times New Roman" w:cs="Times New Roman"/>
          <w:sz w:val="24"/>
          <w:szCs w:val="24"/>
        </w:rPr>
        <w:br w:type="textWrapping"/>
      </w:r>
      <w:r>
        <w:rPr>
          <w:rFonts w:hint="default" w:ascii="Times New Roman" w:hAnsi="Times New Roman" w:cs="Times New Roman"/>
          <w:sz w:val="24"/>
          <w:szCs w:val="24"/>
        </w:rPr>
        <w:t>Media queries apply different CSS rules based on screen width and device characteristics.</w:t>
      </w:r>
      <w:r>
        <w:rPr>
          <w:rFonts w:hint="default" w:ascii="Times New Roman" w:hAnsi="Times New Roman" w:cs="Times New Roman"/>
          <w:sz w:val="24"/>
          <w:szCs w:val="24"/>
        </w:rPr>
        <w:br w:type="textWrapping"/>
      </w:r>
      <w:r>
        <w:rPr>
          <w:rFonts w:hint="default" w:ascii="Times New Roman" w:hAnsi="Times New Roman" w:cs="Times New Roman"/>
          <w:sz w:val="24"/>
          <w:szCs w:val="24"/>
        </w:rPr>
        <w:t>Responsive units like %, rem, and vw help layouts adjust smoothly to different screens.</w:t>
      </w:r>
      <w:r>
        <w:rPr>
          <w:rFonts w:hint="default" w:ascii="Times New Roman" w:hAnsi="Times New Roman" w:cs="Times New Roman"/>
          <w:sz w:val="24"/>
          <w:szCs w:val="24"/>
        </w:rPr>
        <w:br w:type="textWrapping"/>
      </w:r>
      <w:r>
        <w:rPr>
          <w:rFonts w:hint="default" w:ascii="Times New Roman" w:hAnsi="Times New Roman" w:cs="Times New Roman"/>
          <w:sz w:val="24"/>
          <w:szCs w:val="24"/>
        </w:rPr>
        <w:t>Flexbox and CSS Grid provide flexible structures that prevent alignment issues.</w:t>
      </w:r>
      <w:r>
        <w:rPr>
          <w:rFonts w:hint="default" w:ascii="Times New Roman" w:hAnsi="Times New Roman" w:cs="Times New Roman"/>
          <w:sz w:val="24"/>
          <w:szCs w:val="24"/>
        </w:rPr>
        <w:br w:type="textWrapping"/>
      </w:r>
      <w:r>
        <w:rPr>
          <w:rFonts w:hint="default" w:ascii="Times New Roman" w:hAnsi="Times New Roman" w:cs="Times New Roman"/>
          <w:sz w:val="24"/>
          <w:szCs w:val="24"/>
        </w:rPr>
        <w:t>Regular testing on various devices ensures a consistent and responsive user interface.</w:t>
      </w:r>
    </w:p>
    <w:p w14:paraId="3D790E63">
      <w:pPr>
        <w:pStyle w:val="3"/>
        <w:rPr>
          <w:rFonts w:hint="default" w:ascii="Times New Roman" w:hAnsi="Times New Roman" w:cs="Times New Roman"/>
          <w:sz w:val="24"/>
          <w:szCs w:val="24"/>
        </w:rPr>
      </w:pPr>
      <w:r>
        <w:rPr>
          <w:rFonts w:hint="default" w:ascii="Times New Roman" w:hAnsi="Times New Roman" w:cs="Times New Roman"/>
          <w:sz w:val="24"/>
          <w:szCs w:val="24"/>
        </w:rPr>
        <w:t>Question 4</w:t>
      </w:r>
    </w:p>
    <w:p w14:paraId="234B5B0B">
      <w:pPr>
        <w:rPr>
          <w:rFonts w:hint="default" w:ascii="Times New Roman" w:hAnsi="Times New Roman" w:cs="Times New Roman"/>
          <w:sz w:val="24"/>
          <w:szCs w:val="24"/>
        </w:rPr>
      </w:pPr>
      <w:r>
        <w:rPr>
          <w:rFonts w:hint="default" w:ascii="Times New Roman" w:hAnsi="Times New Roman" w:cs="Times New Roman"/>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1624304E">
      <w:pPr>
        <w:rPr>
          <w:rFonts w:hint="default" w:ascii="Times New Roman" w:hAnsi="Times New Roman" w:cs="Times New Roman"/>
          <w:sz w:val="24"/>
          <w:szCs w:val="24"/>
        </w:rPr>
      </w:pPr>
      <w:r>
        <w:rPr>
          <w:rFonts w:hint="default" w:ascii="Times New Roman" w:hAnsi="Times New Roman" w:cs="Times New Roman"/>
          <w:b/>
          <w:sz w:val="24"/>
          <w:szCs w:val="24"/>
        </w:rPr>
        <w:t xml:space="preserve"> Answer:</w:t>
      </w:r>
      <w:r>
        <w:rPr>
          <w:rFonts w:hint="default" w:ascii="Times New Roman" w:hAnsi="Times New Roman" w:cs="Times New Roman"/>
          <w:b/>
          <w:sz w:val="24"/>
          <w:szCs w:val="24"/>
        </w:rPr>
        <w:br w:type="textWrapping"/>
      </w:r>
    </w:p>
    <w:p w14:paraId="0B543547">
      <w:pPr>
        <w:rPr>
          <w:rFonts w:hint="default" w:ascii="Times New Roman" w:hAnsi="Times New Roman" w:cs="Times New Roman"/>
          <w:sz w:val="24"/>
          <w:szCs w:val="24"/>
        </w:rPr>
      </w:pPr>
      <w:r>
        <w:rPr>
          <w:rFonts w:hint="default" w:ascii="Times New Roman" w:hAnsi="Times New Roman" w:cs="Times New Roman"/>
          <w:sz w:val="24"/>
          <w:szCs w:val="24"/>
        </w:rPr>
        <w:t>The Document Object Model (DOM) represents an HTML document as a hierarchical tree of objects.</w:t>
      </w:r>
      <w:r>
        <w:rPr>
          <w:rFonts w:hint="default" w:ascii="Times New Roman" w:hAnsi="Times New Roman" w:cs="Times New Roman"/>
          <w:sz w:val="24"/>
          <w:szCs w:val="24"/>
        </w:rPr>
        <w:br w:type="textWrapping"/>
      </w:r>
      <w:r>
        <w:rPr>
          <w:rFonts w:hint="default" w:ascii="Times New Roman" w:hAnsi="Times New Roman" w:cs="Times New Roman"/>
          <w:sz w:val="24"/>
          <w:szCs w:val="24"/>
        </w:rPr>
        <w:t>It enables JavaScript to access, modify, create, or remove webpage elements dynamically.</w:t>
      </w:r>
      <w:r>
        <w:rPr>
          <w:rFonts w:hint="default" w:ascii="Times New Roman" w:hAnsi="Times New Roman" w:cs="Times New Roman"/>
          <w:sz w:val="24"/>
          <w:szCs w:val="24"/>
        </w:rPr>
        <w:br w:type="textWrapping"/>
      </w:r>
      <w:r>
        <w:rPr>
          <w:rFonts w:hint="default" w:ascii="Times New Roman" w:hAnsi="Times New Roman" w:cs="Times New Roman"/>
          <w:sz w:val="24"/>
          <w:szCs w:val="24"/>
        </w:rPr>
        <w:t>DOM manipulation allows content to update instantly without reloading the entire webpage.</w:t>
      </w:r>
      <w:r>
        <w:rPr>
          <w:rFonts w:hint="default" w:ascii="Times New Roman" w:hAnsi="Times New Roman" w:cs="Times New Roman"/>
          <w:sz w:val="24"/>
          <w:szCs w:val="24"/>
        </w:rPr>
        <w:br w:type="textWrapping"/>
      </w:r>
      <w:r>
        <w:rPr>
          <w:rFonts w:hint="default" w:ascii="Times New Roman" w:hAnsi="Times New Roman" w:cs="Times New Roman"/>
          <w:sz w:val="24"/>
          <w:szCs w:val="24"/>
        </w:rPr>
        <w:t>Example: Clicking a button can update text, display new content, or change element styles.</w:t>
      </w:r>
      <w:r>
        <w:rPr>
          <w:rFonts w:hint="default" w:ascii="Times New Roman" w:hAnsi="Times New Roman" w:cs="Times New Roman"/>
          <w:sz w:val="24"/>
          <w:szCs w:val="24"/>
        </w:rPr>
        <w:br w:type="textWrapping"/>
      </w:r>
      <w:r>
        <w:rPr>
          <w:rFonts w:hint="default" w:ascii="Times New Roman" w:hAnsi="Times New Roman" w:cs="Times New Roman"/>
          <w:sz w:val="24"/>
          <w:szCs w:val="24"/>
        </w:rPr>
        <w:t>Methods such as getElementById(), querySelector(), and createElement() are commonly used.</w:t>
      </w:r>
      <w:r>
        <w:rPr>
          <w:rFonts w:hint="default" w:ascii="Times New Roman" w:hAnsi="Times New Roman" w:cs="Times New Roman"/>
          <w:sz w:val="24"/>
          <w:szCs w:val="24"/>
        </w:rPr>
        <w:br w:type="textWrapping"/>
      </w:r>
      <w:r>
        <w:rPr>
          <w:rFonts w:hint="default" w:ascii="Times New Roman" w:hAnsi="Times New Roman" w:cs="Times New Roman"/>
          <w:sz w:val="24"/>
          <w:szCs w:val="24"/>
        </w:rPr>
        <w:t>Performance can be improved by minimizing unnecessary DOM updates and using event delegation.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Efficient DOM manipulation creates faster, interactive, and user-friendly web applications.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F32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681</Words>
  <Characters>4065</Characters>
  <Lines>0</Lines>
  <Paragraphs>0</Paragraphs>
  <TotalTime>2</TotalTime>
  <ScaleCrop>false</ScaleCrop>
  <LinksUpToDate>false</LinksUpToDate>
  <CharactersWithSpaces>4701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 Reddy</cp:lastModifiedBy>
  <dcterms:modified xsi:type="dcterms:W3CDTF">2026-08-01T12:20:44Z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eyJoZGlkIjoiYWIzZWEwMTg5OWU4NzlhNTA0NjhmNThjYzY3MWRhNmIiLCJ1c2VySWQiOiI1Njc0ODkzNTI1MzAifQ==</vt:lpwstr>
  </property>
  <property fmtid="{D5CDD505-2E9C-101B-9397-08002B2CF9AE}" pid="3" name="KSOProductBuildVer">
    <vt:lpwstr>1033-12.1.0.28032</vt:lpwstr>
  </property>
  <property fmtid="{D5CDD505-2E9C-101B-9397-08002B2CF9AE}" pid="4" name="ICV">
    <vt:lpwstr>9AA09F0943744182B30EF387B3E8CCC6_13</vt:lpwstr>
  </property>
</Properties>
</file>