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42A2" w:rsidRPr="00E67DAC" w:rsidRDefault="00000000">
      <w:pPr>
        <w:pStyle w:val="Heading3"/>
        <w:keepNext w:val="0"/>
        <w:keepLines w:val="0"/>
        <w:shd w:val="clear" w:color="auto" w:fill="FFFFFF"/>
        <w:spacing w:before="0" w:after="120" w:line="300" w:lineRule="auto"/>
        <w:rPr>
          <w:rFonts w:ascii="Times New Roman" w:eastAsia="Times New Roman" w:hAnsi="Times New Roman" w:cs="Times New Roman"/>
          <w:b/>
          <w:color w:val="000000" w:themeColor="text1"/>
          <w:sz w:val="40"/>
          <w:szCs w:val="40"/>
        </w:rPr>
      </w:pPr>
      <w:bookmarkStart w:id="0" w:name="_kahwt1gdrn2b" w:colFirst="0" w:colLast="0"/>
      <w:bookmarkEnd w:id="0"/>
      <w:r w:rsidRPr="00E67DAC">
        <w:rPr>
          <w:rFonts w:ascii="Times New Roman" w:eastAsia="Times New Roman" w:hAnsi="Times New Roman" w:cs="Times New Roman"/>
          <w:b/>
          <w:color w:val="000000" w:themeColor="text1"/>
          <w:sz w:val="40"/>
          <w:szCs w:val="40"/>
        </w:rPr>
        <w:t>Bike Buyers Dataset (Google Sheets Dashboard)</w:t>
      </w:r>
    </w:p>
    <w:p w14:paraId="00000002" w14:textId="77777777" w:rsidR="003F42A2" w:rsidRPr="00E67DAC" w:rsidRDefault="003F42A2">
      <w:pPr>
        <w:rPr>
          <w:color w:val="000000" w:themeColor="text1"/>
        </w:rPr>
      </w:pPr>
    </w:p>
    <w:p w14:paraId="00000003" w14:textId="77777777" w:rsidR="003F42A2" w:rsidRPr="00E67DAC" w:rsidRDefault="00000000">
      <w:pPr>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This dataset has details of 1000 users from different backgrounds and whether or not they buy a bike. This data can be used to build the dashboard in Google Sheets. There are some NA (Null / Empty) values injected in the dataset. Use this dataset for Data Cleaning, Exploration, and Visualization.</w:t>
      </w:r>
    </w:p>
    <w:p w14:paraId="00000004" w14:textId="77777777" w:rsidR="003F42A2" w:rsidRPr="00E67DAC" w:rsidRDefault="003F42A2">
      <w:pPr>
        <w:rPr>
          <w:rFonts w:ascii="Times New Roman" w:eastAsia="Times New Roman" w:hAnsi="Times New Roman" w:cs="Times New Roman"/>
          <w:color w:val="000000" w:themeColor="text1"/>
          <w:sz w:val="24"/>
          <w:szCs w:val="24"/>
          <w:highlight w:val="white"/>
        </w:rPr>
      </w:pPr>
    </w:p>
    <w:p w14:paraId="00000005" w14:textId="77777777" w:rsidR="003F42A2" w:rsidRPr="00E67DAC" w:rsidRDefault="00000000">
      <w:pPr>
        <w:shd w:val="clear" w:color="auto" w:fill="FFFFFF"/>
        <w:spacing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Columns -</w:t>
      </w:r>
    </w:p>
    <w:p w14:paraId="00000006" w14:textId="77777777" w:rsidR="003F42A2" w:rsidRPr="00E67DAC" w:rsidRDefault="00000000">
      <w:pPr>
        <w:numPr>
          <w:ilvl w:val="0"/>
          <w:numId w:val="1"/>
        </w:numPr>
        <w:shd w:val="clear" w:color="auto" w:fill="FFFFFF"/>
        <w:spacing w:before="48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ID </w:t>
      </w:r>
    </w:p>
    <w:p w14:paraId="00000007"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Marital Status </w:t>
      </w:r>
    </w:p>
    <w:p w14:paraId="00000008"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Gender </w:t>
      </w:r>
    </w:p>
    <w:p w14:paraId="00000009"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Income </w:t>
      </w:r>
    </w:p>
    <w:p w14:paraId="0000000A"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Children </w:t>
      </w:r>
    </w:p>
    <w:p w14:paraId="0000000B"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Education </w:t>
      </w:r>
    </w:p>
    <w:p w14:paraId="0000000C"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Occupation </w:t>
      </w:r>
    </w:p>
    <w:p w14:paraId="0000000D"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Home Owner </w:t>
      </w:r>
    </w:p>
    <w:p w14:paraId="0000000E"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Cars </w:t>
      </w:r>
    </w:p>
    <w:p w14:paraId="0000000F"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Commute Distance </w:t>
      </w:r>
    </w:p>
    <w:p w14:paraId="00000010"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Region </w:t>
      </w:r>
    </w:p>
    <w:p w14:paraId="00000011" w14:textId="77777777" w:rsidR="003F42A2" w:rsidRPr="00E67DAC" w:rsidRDefault="00000000">
      <w:pPr>
        <w:numPr>
          <w:ilvl w:val="0"/>
          <w:numId w:val="1"/>
        </w:numPr>
        <w:shd w:val="clear" w:color="auto" w:fill="FFFFFF"/>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Age </w:t>
      </w:r>
    </w:p>
    <w:p w14:paraId="00000012" w14:textId="77777777" w:rsidR="003F42A2" w:rsidRPr="00E67DAC" w:rsidRDefault="00000000">
      <w:pPr>
        <w:numPr>
          <w:ilvl w:val="0"/>
          <w:numId w:val="1"/>
        </w:numPr>
        <w:shd w:val="clear" w:color="auto" w:fill="FFFFFF"/>
        <w:spacing w:after="48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Purchased Bike</w:t>
      </w:r>
    </w:p>
    <w:p w14:paraId="00000013" w14:textId="77777777" w:rsidR="003F42A2" w:rsidRPr="00E67DAC" w:rsidRDefault="00000000">
      <w:pPr>
        <w:shd w:val="clear" w:color="auto" w:fill="FFFFFF"/>
        <w:spacing w:before="480" w:after="48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 xml:space="preserve">You are a data analyst and your job is to help the business stakeholders to make better decisions. You have to explore the dataset, perform the preprocessing, or any data manipulation that is required. </w:t>
      </w:r>
      <w:r w:rsidRPr="00E67DAC">
        <w:rPr>
          <w:rFonts w:ascii="Times New Roman" w:eastAsia="Times New Roman" w:hAnsi="Times New Roman" w:cs="Times New Roman"/>
          <w:color w:val="000000" w:themeColor="text1"/>
          <w:sz w:val="24"/>
          <w:szCs w:val="24"/>
          <w:highlight w:val="white"/>
        </w:rPr>
        <w:br/>
      </w:r>
      <w:r w:rsidRPr="00E67DAC">
        <w:rPr>
          <w:rFonts w:ascii="Times New Roman" w:eastAsia="Times New Roman" w:hAnsi="Times New Roman" w:cs="Times New Roman"/>
          <w:color w:val="000000" w:themeColor="text1"/>
          <w:sz w:val="24"/>
          <w:szCs w:val="24"/>
          <w:highlight w:val="white"/>
        </w:rPr>
        <w:br/>
        <w:t xml:space="preserve">To solve this </w:t>
      </w:r>
      <w:proofErr w:type="gramStart"/>
      <w:r w:rsidRPr="00E67DAC">
        <w:rPr>
          <w:rFonts w:ascii="Times New Roman" w:eastAsia="Times New Roman" w:hAnsi="Times New Roman" w:cs="Times New Roman"/>
          <w:color w:val="000000" w:themeColor="text1"/>
          <w:sz w:val="24"/>
          <w:szCs w:val="24"/>
          <w:highlight w:val="white"/>
        </w:rPr>
        <w:t>problem</w:t>
      </w:r>
      <w:proofErr w:type="gramEnd"/>
      <w:r w:rsidRPr="00E67DAC">
        <w:rPr>
          <w:rFonts w:ascii="Times New Roman" w:eastAsia="Times New Roman" w:hAnsi="Times New Roman" w:cs="Times New Roman"/>
          <w:color w:val="000000" w:themeColor="text1"/>
          <w:sz w:val="24"/>
          <w:szCs w:val="24"/>
          <w:highlight w:val="white"/>
        </w:rPr>
        <w:t xml:space="preserve"> you need to build a dashboard in Google Sheets. Here are some suggestions that you can follow, feel free to explore more on your own.</w:t>
      </w:r>
    </w:p>
    <w:p w14:paraId="00000014" w14:textId="77777777"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 xml:space="preserve">1. Bar Chart (Marital Status):  </w:t>
      </w:r>
    </w:p>
    <w:p w14:paraId="00000015"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How does the count of bike purchases vary among different marital statuses? Are married individuals more likely to purchase bikes?</w:t>
      </w:r>
    </w:p>
    <w:p w14:paraId="58A0606A" w14:textId="5BE29CDD" w:rsidR="00793E82" w:rsidRPr="00E67DAC" w:rsidRDefault="00793E82">
      <w:pPr>
        <w:shd w:val="clear" w:color="auto" w:fill="FFFFFF"/>
        <w:spacing w:before="240" w:after="240"/>
        <w:rPr>
          <w:rFonts w:ascii="Segoe UI" w:hAnsi="Segoe UI" w:cs="Segoe UI"/>
          <w:i/>
          <w:iCs/>
          <w:color w:val="000000" w:themeColor="text1"/>
          <w:shd w:val="clear" w:color="auto" w:fill="FFFFFF"/>
        </w:rPr>
      </w:pPr>
      <w:r w:rsidRPr="00E67DAC">
        <w:rPr>
          <w:rFonts w:ascii="Segoe UI" w:hAnsi="Segoe UI" w:cs="Segoe UI"/>
          <w:i/>
          <w:iCs/>
          <w:color w:val="000000" w:themeColor="text1"/>
          <w:shd w:val="clear" w:color="auto" w:fill="FFFFFF"/>
        </w:rPr>
        <w:t>Married individuals purchased 539 bikes, while single individuals purchased 461 bikes. This indicates that married individuals are more likely to purchase bikes compared to single individuals.</w:t>
      </w:r>
    </w:p>
    <w:p w14:paraId="2484C799" w14:textId="77777777" w:rsidR="00793E82" w:rsidRPr="00E67DAC" w:rsidRDefault="00793E82">
      <w:pPr>
        <w:shd w:val="clear" w:color="auto" w:fill="FFFFFF"/>
        <w:spacing w:before="240" w:after="240"/>
        <w:rPr>
          <w:rFonts w:ascii="Times New Roman" w:eastAsia="Times New Roman" w:hAnsi="Times New Roman" w:cs="Times New Roman"/>
          <w:i/>
          <w:iCs/>
          <w:color w:val="000000" w:themeColor="text1"/>
          <w:sz w:val="24"/>
          <w:szCs w:val="24"/>
          <w:highlight w:val="white"/>
        </w:rPr>
      </w:pPr>
    </w:p>
    <w:p w14:paraId="00000016" w14:textId="77777777"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2. Bar Chart (Gender):</w:t>
      </w:r>
    </w:p>
    <w:p w14:paraId="00000017"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lastRenderedPageBreak/>
        <w:t>Question: Build a bar graph to compare the count of male and female customers. Does gender influence bike purchases, and if so, to what extent?</w:t>
      </w:r>
    </w:p>
    <w:p w14:paraId="56AD8409" w14:textId="77777777" w:rsidR="008F3A84" w:rsidRPr="00E67DAC" w:rsidRDefault="008F3A84">
      <w:pPr>
        <w:shd w:val="clear" w:color="auto" w:fill="FFFFFF"/>
        <w:spacing w:before="240" w:after="240"/>
        <w:rPr>
          <w:rFonts w:ascii="Segoe UI" w:hAnsi="Segoe UI" w:cs="Segoe UI"/>
          <w:i/>
          <w:iCs/>
          <w:color w:val="000000" w:themeColor="text1"/>
          <w:shd w:val="clear" w:color="auto" w:fill="FFFFFF"/>
        </w:rPr>
      </w:pPr>
      <w:r w:rsidRPr="00E67DAC">
        <w:rPr>
          <w:rFonts w:ascii="Segoe UI" w:hAnsi="Segoe UI" w:cs="Segoe UI"/>
          <w:i/>
          <w:iCs/>
          <w:color w:val="000000" w:themeColor="text1"/>
          <w:shd w:val="clear" w:color="auto" w:fill="FFFFFF"/>
        </w:rPr>
        <w:t>Gender does influence bike purchases to some extent. Among the customers, males purchased 509 bikes, while females purchased 491 bikes. This suggests that there is a relatively small difference in bike purchases between genders, indicating a moderate influence of gender on bike purchasing behavior</w:t>
      </w:r>
    </w:p>
    <w:p w14:paraId="00000018" w14:textId="1D4762FF" w:rsidR="003F42A2" w:rsidRPr="00E67DAC" w:rsidRDefault="008F3A84">
      <w:pPr>
        <w:shd w:val="clear" w:color="auto" w:fill="FFFFFF"/>
        <w:spacing w:before="240" w:after="240"/>
        <w:rPr>
          <w:rFonts w:ascii="Times New Roman" w:eastAsia="Times New Roman" w:hAnsi="Times New Roman" w:cs="Times New Roman"/>
          <w:b/>
          <w:i/>
          <w:iCs/>
          <w:color w:val="000000" w:themeColor="text1"/>
          <w:sz w:val="24"/>
          <w:szCs w:val="24"/>
          <w:highlight w:val="white"/>
        </w:rPr>
      </w:pPr>
      <w:r w:rsidRPr="00E67DAC">
        <w:rPr>
          <w:rFonts w:ascii="Segoe UI" w:hAnsi="Segoe UI" w:cs="Segoe UI"/>
          <w:i/>
          <w:iCs/>
          <w:color w:val="000000" w:themeColor="text1"/>
          <w:shd w:val="clear" w:color="auto" w:fill="FFFFFF"/>
        </w:rPr>
        <w:t>.</w:t>
      </w:r>
    </w:p>
    <w:p w14:paraId="00000019" w14:textId="0EA387B3"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3. Histogram (Income)</w:t>
      </w:r>
      <w:r w:rsidR="00014C01" w:rsidRPr="00E67DAC">
        <w:rPr>
          <w:rFonts w:ascii="Times New Roman" w:eastAsia="Times New Roman" w:hAnsi="Times New Roman" w:cs="Times New Roman"/>
          <w:b/>
          <w:color w:val="000000" w:themeColor="text1"/>
          <w:sz w:val="24"/>
          <w:szCs w:val="24"/>
          <w:highlight w:val="white"/>
        </w:rPr>
        <w:t xml:space="preserve"> (I used Stacked area chart)</w:t>
      </w:r>
      <w:r w:rsidRPr="00E67DAC">
        <w:rPr>
          <w:rFonts w:ascii="Times New Roman" w:eastAsia="Times New Roman" w:hAnsi="Times New Roman" w:cs="Times New Roman"/>
          <w:b/>
          <w:color w:val="000000" w:themeColor="text1"/>
          <w:sz w:val="24"/>
          <w:szCs w:val="24"/>
          <w:highlight w:val="white"/>
        </w:rPr>
        <w:t>:</w:t>
      </w:r>
    </w:p>
    <w:p w14:paraId="0000001A"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What is the distribution of income among bike buyers? Are there specific income brackets that show a higher likelihood of bike purchases?</w:t>
      </w:r>
    </w:p>
    <w:p w14:paraId="45A6D569" w14:textId="76DB5286" w:rsidR="00A11EB8" w:rsidRPr="00E67DAC" w:rsidRDefault="00A11EB8">
      <w:pPr>
        <w:shd w:val="clear" w:color="auto" w:fill="FFFFFF"/>
        <w:spacing w:before="240" w:after="240"/>
        <w:rPr>
          <w:rFonts w:ascii="Segoe UI" w:hAnsi="Segoe UI" w:cs="Segoe UI"/>
          <w:i/>
          <w:iCs/>
          <w:color w:val="000000" w:themeColor="text1"/>
          <w:shd w:val="clear" w:color="auto" w:fill="FFFFFF"/>
        </w:rPr>
      </w:pPr>
      <w:r w:rsidRPr="00E67DAC">
        <w:rPr>
          <w:rFonts w:ascii="Segoe UI" w:hAnsi="Segoe UI" w:cs="Segoe UI"/>
          <w:i/>
          <w:iCs/>
          <w:color w:val="000000" w:themeColor="text1"/>
          <w:shd w:val="clear" w:color="auto" w:fill="FFFFFF"/>
        </w:rPr>
        <w:t>Yes, the income bracket of $60,000 or greater shows a higher likelihood of bike purchases, with 166 bikes purchased.</w:t>
      </w:r>
    </w:p>
    <w:p w14:paraId="4A5F94EA" w14:textId="77777777" w:rsidR="000A121C" w:rsidRPr="00E67DAC" w:rsidRDefault="000A121C">
      <w:pPr>
        <w:shd w:val="clear" w:color="auto" w:fill="FFFFFF"/>
        <w:spacing w:before="240" w:after="240"/>
        <w:rPr>
          <w:rFonts w:ascii="Times New Roman" w:eastAsia="Times New Roman" w:hAnsi="Times New Roman" w:cs="Times New Roman"/>
          <w:b/>
          <w:i/>
          <w:iCs/>
          <w:color w:val="000000" w:themeColor="text1"/>
          <w:sz w:val="24"/>
          <w:szCs w:val="24"/>
          <w:highlight w:val="white"/>
        </w:rPr>
      </w:pPr>
    </w:p>
    <w:p w14:paraId="0000001B" w14:textId="47EE795B"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4. Histogram (Age)</w:t>
      </w:r>
      <w:r w:rsidR="00014C01" w:rsidRPr="00E67DAC">
        <w:rPr>
          <w:rFonts w:ascii="Times New Roman" w:eastAsia="Times New Roman" w:hAnsi="Times New Roman" w:cs="Times New Roman"/>
          <w:b/>
          <w:color w:val="000000" w:themeColor="text1"/>
          <w:sz w:val="24"/>
          <w:szCs w:val="24"/>
          <w:highlight w:val="white"/>
        </w:rPr>
        <w:t xml:space="preserve"> (I used Stacked area chart)</w:t>
      </w:r>
      <w:r w:rsidRPr="00E67DAC">
        <w:rPr>
          <w:rFonts w:ascii="Times New Roman" w:eastAsia="Times New Roman" w:hAnsi="Times New Roman" w:cs="Times New Roman"/>
          <w:b/>
          <w:color w:val="000000" w:themeColor="text1"/>
          <w:sz w:val="24"/>
          <w:szCs w:val="24"/>
          <w:highlight w:val="white"/>
        </w:rPr>
        <w:t>:</w:t>
      </w:r>
    </w:p>
    <w:p w14:paraId="0000001C"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Create a histogram to understand the age distribution of bike buyers. Are certain age groups more inclined to purchase bikes?</w:t>
      </w:r>
    </w:p>
    <w:p w14:paraId="33141AF3" w14:textId="63786935" w:rsidR="000A121C" w:rsidRPr="00E67DAC" w:rsidRDefault="000A121C">
      <w:pPr>
        <w:shd w:val="clear" w:color="auto" w:fill="FFFFFF"/>
        <w:spacing w:before="240" w:after="240"/>
        <w:rPr>
          <w:rFonts w:ascii="Segoe UI" w:hAnsi="Segoe UI" w:cs="Segoe UI"/>
          <w:i/>
          <w:iCs/>
          <w:color w:val="000000" w:themeColor="text1"/>
          <w:shd w:val="clear" w:color="auto" w:fill="FFFFFF"/>
        </w:rPr>
      </w:pPr>
      <w:r w:rsidRPr="00E67DAC">
        <w:rPr>
          <w:rFonts w:ascii="Segoe UI" w:hAnsi="Segoe UI" w:cs="Segoe UI"/>
          <w:i/>
          <w:iCs/>
          <w:color w:val="000000" w:themeColor="text1"/>
          <w:shd w:val="clear" w:color="auto" w:fill="FFFFFF"/>
        </w:rPr>
        <w:t>Yes, the age group of 40 has shown a higher inclination towards purchasing bikes, with a total of 41 bikes purchased.</w:t>
      </w:r>
    </w:p>
    <w:p w14:paraId="7C63ACB0" w14:textId="77777777" w:rsidR="000A121C" w:rsidRPr="00E67DAC" w:rsidRDefault="000A121C">
      <w:pPr>
        <w:shd w:val="clear" w:color="auto" w:fill="FFFFFF"/>
        <w:spacing w:before="240" w:after="240"/>
        <w:rPr>
          <w:rFonts w:ascii="Times New Roman" w:eastAsia="Times New Roman" w:hAnsi="Times New Roman" w:cs="Times New Roman"/>
          <w:i/>
          <w:iCs/>
          <w:color w:val="000000" w:themeColor="text1"/>
          <w:sz w:val="24"/>
          <w:szCs w:val="24"/>
          <w:highlight w:val="white"/>
        </w:rPr>
      </w:pPr>
    </w:p>
    <w:p w14:paraId="0000001D" w14:textId="7BA35971"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5. Box Plot (Income)</w:t>
      </w:r>
      <w:r w:rsidR="00014C01" w:rsidRPr="00E67DAC">
        <w:rPr>
          <w:rFonts w:ascii="Times New Roman" w:eastAsia="Times New Roman" w:hAnsi="Times New Roman" w:cs="Times New Roman"/>
          <w:b/>
          <w:color w:val="000000" w:themeColor="text1"/>
          <w:sz w:val="24"/>
          <w:szCs w:val="24"/>
          <w:highlight w:val="white"/>
        </w:rPr>
        <w:t xml:space="preserve"> (I used Scatter Chart)</w:t>
      </w:r>
      <w:r w:rsidRPr="00E67DAC">
        <w:rPr>
          <w:rFonts w:ascii="Times New Roman" w:eastAsia="Times New Roman" w:hAnsi="Times New Roman" w:cs="Times New Roman"/>
          <w:b/>
          <w:color w:val="000000" w:themeColor="text1"/>
          <w:sz w:val="24"/>
          <w:szCs w:val="24"/>
          <w:highlight w:val="white"/>
        </w:rPr>
        <w:t>:</w:t>
      </w:r>
    </w:p>
    <w:p w14:paraId="0000001E"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Identify outliers in the income distribution of bike buyers. Are there any extreme income values, and how might they impact purchasing behavior?</w:t>
      </w:r>
    </w:p>
    <w:p w14:paraId="72921A0F" w14:textId="29DFCB80" w:rsidR="00014C01" w:rsidRPr="00E67DAC" w:rsidRDefault="00014C01">
      <w:pPr>
        <w:shd w:val="clear" w:color="auto" w:fill="FFFFFF"/>
        <w:spacing w:before="240" w:after="240"/>
        <w:rPr>
          <w:rFonts w:ascii="Segoe UI" w:hAnsi="Segoe UI" w:cs="Segoe UI"/>
          <w:i/>
          <w:iCs/>
          <w:color w:val="000000" w:themeColor="text1"/>
          <w:shd w:val="clear" w:color="auto" w:fill="FFFFFF"/>
        </w:rPr>
      </w:pPr>
      <w:r w:rsidRPr="00E67DAC">
        <w:rPr>
          <w:rFonts w:ascii="Segoe UI" w:hAnsi="Segoe UI" w:cs="Segoe UI"/>
          <w:i/>
          <w:iCs/>
          <w:color w:val="000000" w:themeColor="text1"/>
          <w:shd w:val="clear" w:color="auto" w:fill="FFFFFF"/>
        </w:rPr>
        <w:t>Extreme income values are evident in the dataset. For instance, individuals with an income of $60,000, who purchased 166 bikes, exhibit substantial purchasing capability within this bracket. Conversely, those earning $170,000 and purchasing only 3 bikes signify an outlier with limited purchasing activity despite a higher income. Similarly, individuals earning $10,000, purchasing 74 bikes, demonstrate notable presence despite their lower income bracket.</w:t>
      </w:r>
    </w:p>
    <w:p w14:paraId="215B6889" w14:textId="77777777" w:rsidR="00014C01" w:rsidRPr="00E67DAC" w:rsidRDefault="00014C01">
      <w:pPr>
        <w:shd w:val="clear" w:color="auto" w:fill="FFFFFF"/>
        <w:spacing w:before="240" w:after="240"/>
        <w:rPr>
          <w:rFonts w:ascii="Times New Roman" w:eastAsia="Times New Roman" w:hAnsi="Times New Roman" w:cs="Times New Roman"/>
          <w:i/>
          <w:iCs/>
          <w:color w:val="000000" w:themeColor="text1"/>
          <w:sz w:val="24"/>
          <w:szCs w:val="24"/>
          <w:highlight w:val="white"/>
        </w:rPr>
      </w:pPr>
    </w:p>
    <w:p w14:paraId="0000001F" w14:textId="77777777"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6. Pie Chart (Region):</w:t>
      </w:r>
    </w:p>
    <w:p w14:paraId="00000020"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Represent the distribution of bike purchases by region using a pie chart. Are there regions where bike purchases are notably higher?</w:t>
      </w:r>
    </w:p>
    <w:p w14:paraId="09F10868" w14:textId="64DBA09C" w:rsidR="00014C01" w:rsidRPr="00E67DAC" w:rsidRDefault="00014C01">
      <w:pPr>
        <w:shd w:val="clear" w:color="auto" w:fill="FFFFFF"/>
        <w:spacing w:before="240" w:after="240"/>
        <w:rPr>
          <w:rFonts w:ascii="Segoe UI" w:hAnsi="Segoe UI" w:cs="Segoe UI"/>
          <w:i/>
          <w:iCs/>
          <w:color w:val="000000" w:themeColor="text1"/>
          <w:shd w:val="clear" w:color="auto" w:fill="FFFFFF"/>
        </w:rPr>
      </w:pPr>
      <w:r w:rsidRPr="00E67DAC">
        <w:rPr>
          <w:i/>
          <w:iCs/>
          <w:color w:val="000000" w:themeColor="text1"/>
        </w:rPr>
        <w:br/>
      </w:r>
      <w:r w:rsidRPr="00E67DAC">
        <w:rPr>
          <w:rFonts w:ascii="Segoe UI" w:hAnsi="Segoe UI" w:cs="Segoe UI"/>
          <w:i/>
          <w:iCs/>
          <w:color w:val="000000" w:themeColor="text1"/>
          <w:shd w:val="clear" w:color="auto" w:fill="FFFFFF"/>
        </w:rPr>
        <w:t>Yes, there are regions where bike purchases are notably higher. For example, in North America, the count of bike purchases is 508, indicating a significant number of bike purchases compared to other regions.</w:t>
      </w:r>
    </w:p>
    <w:p w14:paraId="5BBD3A06" w14:textId="77777777" w:rsidR="00014C01" w:rsidRPr="00E67DAC" w:rsidRDefault="00014C01">
      <w:pPr>
        <w:shd w:val="clear" w:color="auto" w:fill="FFFFFF"/>
        <w:spacing w:before="240" w:after="240"/>
        <w:rPr>
          <w:rFonts w:ascii="Times New Roman" w:eastAsia="Times New Roman" w:hAnsi="Times New Roman" w:cs="Times New Roman"/>
          <w:color w:val="000000" w:themeColor="text1"/>
          <w:sz w:val="24"/>
          <w:szCs w:val="24"/>
          <w:highlight w:val="white"/>
        </w:rPr>
      </w:pPr>
    </w:p>
    <w:p w14:paraId="00000021" w14:textId="77777777"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7. Scatter Plot (Income vs. Age):</w:t>
      </w:r>
    </w:p>
    <w:p w14:paraId="24A5363F" w14:textId="77777777" w:rsidR="00170EB5" w:rsidRPr="00E67DAC" w:rsidRDefault="00000000">
      <w:pPr>
        <w:shd w:val="clear" w:color="auto" w:fill="FFFFFF"/>
        <w:spacing w:before="240" w:after="240"/>
        <w:rPr>
          <w:rFonts w:ascii="Times New Roman" w:eastAsia="Times New Roman" w:hAnsi="Times New Roman" w:cs="Times New Roman"/>
          <w:color w:val="000000" w:themeColor="text1"/>
          <w:sz w:val="24"/>
          <w:szCs w:val="24"/>
        </w:rPr>
      </w:pPr>
      <w:r w:rsidRPr="00E67DAC">
        <w:rPr>
          <w:rFonts w:ascii="Times New Roman" w:eastAsia="Times New Roman" w:hAnsi="Times New Roman" w:cs="Times New Roman"/>
          <w:color w:val="000000" w:themeColor="text1"/>
          <w:sz w:val="24"/>
          <w:szCs w:val="24"/>
          <w:highlight w:val="white"/>
        </w:rPr>
        <w:t>Question: Create a scatter plot to investigate the relationship between income and age. Do individuals with higher incomes tend to be in specific age groups?</w:t>
      </w:r>
    </w:p>
    <w:p w14:paraId="1CF99175" w14:textId="70EABE34" w:rsidR="00170EB5" w:rsidRPr="00E67DAC" w:rsidRDefault="00A24E18">
      <w:pPr>
        <w:shd w:val="clear" w:color="auto" w:fill="FFFFFF"/>
        <w:spacing w:before="240" w:after="240"/>
        <w:rPr>
          <w:rFonts w:ascii="Segoe UI" w:hAnsi="Segoe UI" w:cs="Segoe UI"/>
          <w:i/>
          <w:iCs/>
          <w:color w:val="000000" w:themeColor="text1"/>
          <w:shd w:val="clear" w:color="auto" w:fill="FFFFFF"/>
        </w:rPr>
      </w:pPr>
      <w:r w:rsidRPr="00E67DAC">
        <w:rPr>
          <w:rFonts w:ascii="Segoe UI" w:hAnsi="Segoe UI" w:cs="Segoe UI"/>
          <w:i/>
          <w:iCs/>
          <w:color w:val="000000" w:themeColor="text1"/>
          <w:shd w:val="clear" w:color="auto" w:fill="FFFFFF"/>
        </w:rPr>
        <w:t>Individuals aged 17 with an income of $120,000 are present 166 times in the dataset, whereas individuals aged 166 with an income of $60,000 are present only once. This suggests that individuals with higher incomes tend to be in specific age groups, such as younger individuals with higher incomes.</w:t>
      </w:r>
    </w:p>
    <w:p w14:paraId="77CD20A9" w14:textId="77777777" w:rsidR="00A24E18" w:rsidRPr="00E67DAC" w:rsidRDefault="00A24E18">
      <w:pPr>
        <w:shd w:val="clear" w:color="auto" w:fill="FFFFFF"/>
        <w:spacing w:before="240" w:after="240"/>
        <w:rPr>
          <w:rFonts w:ascii="Times New Roman" w:eastAsia="Times New Roman" w:hAnsi="Times New Roman" w:cs="Times New Roman"/>
          <w:i/>
          <w:iCs/>
          <w:color w:val="000000" w:themeColor="text1"/>
          <w:sz w:val="24"/>
          <w:szCs w:val="24"/>
          <w:highlight w:val="white"/>
        </w:rPr>
      </w:pPr>
    </w:p>
    <w:p w14:paraId="00000023" w14:textId="77777777"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8. Stacked Bar Chart (Marital Status &amp; Gender):</w:t>
      </w:r>
    </w:p>
    <w:p w14:paraId="00000024"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How does the distribution of bike purchases differ when considering both marital status and gender simultaneously? Are there notable patterns?</w:t>
      </w:r>
    </w:p>
    <w:p w14:paraId="51EE5B04" w14:textId="6A18A7AE" w:rsidR="00DC364E" w:rsidRPr="00E67DAC" w:rsidRDefault="00DC364E">
      <w:pPr>
        <w:shd w:val="clear" w:color="auto" w:fill="FFFFFF"/>
        <w:spacing w:before="240" w:after="240"/>
        <w:rPr>
          <w:rFonts w:ascii="Segoe UI" w:hAnsi="Segoe UI" w:cs="Segoe UI"/>
          <w:i/>
          <w:iCs/>
          <w:color w:val="000000" w:themeColor="text1"/>
          <w:shd w:val="clear" w:color="auto" w:fill="FFFFFF"/>
        </w:rPr>
      </w:pPr>
      <w:r w:rsidRPr="00E67DAC">
        <w:rPr>
          <w:rFonts w:ascii="Segoe UI" w:hAnsi="Segoe UI" w:cs="Segoe UI"/>
          <w:i/>
          <w:iCs/>
          <w:color w:val="000000" w:themeColor="text1"/>
          <w:shd w:val="clear" w:color="auto" w:fill="FFFFFF"/>
        </w:rPr>
        <w:t>The notable pattern observed is that married males bought the highest number of bikes (298), followed by single females with slightly fewer purchases (250). Married females made the fewest bike purchases (241), followed by single males (211), indicating a trend where married individuals, particularly males, tend to buy more bikes compared to single individuals, irrespective</w:t>
      </w:r>
    </w:p>
    <w:p w14:paraId="62E3F97B" w14:textId="77777777" w:rsidR="00DC364E" w:rsidRPr="00E67DAC" w:rsidRDefault="00DC364E">
      <w:pPr>
        <w:shd w:val="clear" w:color="auto" w:fill="FFFFFF"/>
        <w:spacing w:before="240" w:after="240"/>
        <w:rPr>
          <w:rFonts w:ascii="Times New Roman" w:eastAsia="Times New Roman" w:hAnsi="Times New Roman" w:cs="Times New Roman"/>
          <w:i/>
          <w:iCs/>
          <w:color w:val="000000" w:themeColor="text1"/>
          <w:sz w:val="24"/>
          <w:szCs w:val="24"/>
          <w:highlight w:val="white"/>
        </w:rPr>
      </w:pPr>
    </w:p>
    <w:p w14:paraId="00000025" w14:textId="77777777"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9. Correlation Heatmap (Numeric Variables):</w:t>
      </w:r>
    </w:p>
    <w:p w14:paraId="00000026"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Use a heatmap to visualize the correlation matrix between numeric variables. What variables show a strong correlation, and how might this influence purchasing behavior?</w:t>
      </w:r>
    </w:p>
    <w:p w14:paraId="00000027" w14:textId="77777777" w:rsidR="003F42A2" w:rsidRPr="00E67DAC" w:rsidRDefault="00000000">
      <w:pPr>
        <w:shd w:val="clear" w:color="auto" w:fill="FFFFFF"/>
        <w:spacing w:before="240" w:after="240"/>
        <w:rPr>
          <w:rFonts w:ascii="Times New Roman" w:eastAsia="Times New Roman" w:hAnsi="Times New Roman" w:cs="Times New Roman"/>
          <w:b/>
          <w:color w:val="000000" w:themeColor="text1"/>
          <w:sz w:val="24"/>
          <w:szCs w:val="24"/>
          <w:highlight w:val="white"/>
        </w:rPr>
      </w:pPr>
      <w:r w:rsidRPr="00E67DAC">
        <w:rPr>
          <w:rFonts w:ascii="Times New Roman" w:eastAsia="Times New Roman" w:hAnsi="Times New Roman" w:cs="Times New Roman"/>
          <w:b/>
          <w:color w:val="000000" w:themeColor="text1"/>
          <w:sz w:val="24"/>
          <w:szCs w:val="24"/>
          <w:highlight w:val="white"/>
        </w:rPr>
        <w:t>10. Pair Plot (Subset of Variables): (This is optional in Google Sheets)</w:t>
      </w:r>
    </w:p>
    <w:p w14:paraId="00000028" w14:textId="77777777"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highlight w:val="white"/>
        </w:rPr>
      </w:pPr>
      <w:r w:rsidRPr="00E67DAC">
        <w:rPr>
          <w:rFonts w:ascii="Times New Roman" w:eastAsia="Times New Roman" w:hAnsi="Times New Roman" w:cs="Times New Roman"/>
          <w:color w:val="000000" w:themeColor="text1"/>
          <w:sz w:val="24"/>
          <w:szCs w:val="24"/>
          <w:highlight w:val="white"/>
        </w:rPr>
        <w:t>Question: Create a pair plot for a subset of variables (e.g., Income, Age, Children). Are there clear relationships between these variables, and how might they impact bike purchases?</w:t>
      </w:r>
    </w:p>
    <w:p w14:paraId="00000029" w14:textId="029EAB08" w:rsidR="003F42A2" w:rsidRPr="00E67DAC" w:rsidRDefault="00000000">
      <w:pPr>
        <w:shd w:val="clear" w:color="auto" w:fill="FFFFFF"/>
        <w:spacing w:before="240" w:after="240"/>
        <w:rPr>
          <w:rFonts w:ascii="Times New Roman" w:eastAsia="Times New Roman" w:hAnsi="Times New Roman" w:cs="Times New Roman"/>
          <w:color w:val="000000" w:themeColor="text1"/>
          <w:sz w:val="24"/>
          <w:szCs w:val="24"/>
        </w:rPr>
      </w:pPr>
      <w:r w:rsidRPr="00E67DAC">
        <w:rPr>
          <w:rFonts w:ascii="Times New Roman" w:eastAsia="Times New Roman" w:hAnsi="Times New Roman" w:cs="Times New Roman"/>
          <w:color w:val="000000" w:themeColor="text1"/>
          <w:sz w:val="24"/>
          <w:szCs w:val="24"/>
          <w:highlight w:val="white"/>
        </w:rPr>
        <w:t>The above 10 plots are suggestions that you can build, first, build the individual charts and then create a functional dashboard in a new sheet.</w:t>
      </w:r>
      <w:r w:rsidRPr="00E67DAC">
        <w:rPr>
          <w:rFonts w:ascii="Times New Roman" w:eastAsia="Times New Roman" w:hAnsi="Times New Roman" w:cs="Times New Roman"/>
          <w:color w:val="000000" w:themeColor="text1"/>
          <w:sz w:val="24"/>
          <w:szCs w:val="24"/>
          <w:highlight w:val="white"/>
        </w:rPr>
        <w:br/>
      </w:r>
      <w:r w:rsidRPr="00E67DAC">
        <w:rPr>
          <w:rFonts w:ascii="Times New Roman" w:eastAsia="Times New Roman" w:hAnsi="Times New Roman" w:cs="Times New Roman"/>
          <w:color w:val="000000" w:themeColor="text1"/>
          <w:sz w:val="24"/>
          <w:szCs w:val="24"/>
          <w:highlight w:val="white"/>
        </w:rPr>
        <w:br/>
      </w:r>
    </w:p>
    <w:sectPr w:rsidR="003F42A2" w:rsidRPr="00E67D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0BF5"/>
    <w:multiLevelType w:val="multilevel"/>
    <w:tmpl w:val="E020E8DE"/>
    <w:lvl w:ilvl="0">
      <w:start w:val="1"/>
      <w:numFmt w:val="bullet"/>
      <w:lvlText w:val="●"/>
      <w:lvlJc w:val="left"/>
      <w:pPr>
        <w:ind w:left="720" w:hanging="360"/>
      </w:pPr>
      <w:rPr>
        <w:rFonts w:ascii="Arial" w:eastAsia="Arial" w:hAnsi="Arial" w:cs="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731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2A2"/>
    <w:rsid w:val="00014C01"/>
    <w:rsid w:val="000A121C"/>
    <w:rsid w:val="00170EB5"/>
    <w:rsid w:val="003F42A2"/>
    <w:rsid w:val="00793E82"/>
    <w:rsid w:val="008F3A84"/>
    <w:rsid w:val="00A11EB8"/>
    <w:rsid w:val="00A24E18"/>
    <w:rsid w:val="00DC364E"/>
    <w:rsid w:val="00E67DAC"/>
    <w:rsid w:val="00EA623F"/>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EDA9"/>
  <w15:docId w15:val="{81618A7D-C7EB-4829-B7C9-B54B593C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751</Words>
  <Characters>4284</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Bike Buyers Dataset (Google Sheets Dashboard)</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Swathy Krishna</cp:lastModifiedBy>
  <cp:revision>5</cp:revision>
  <dcterms:created xsi:type="dcterms:W3CDTF">2024-02-14T05:57:00Z</dcterms:created>
  <dcterms:modified xsi:type="dcterms:W3CDTF">2024-02-14T14:30:00Z</dcterms:modified>
</cp:coreProperties>
</file>