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6FDF4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9D60E1" w14:textId="494FDBEA" w:rsidR="007604A8" w:rsidRDefault="00C5776C" w:rsidP="00C5776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color w:val="000000"/>
          <w:sz w:val="32"/>
          <w:szCs w:val="72"/>
        </w:rPr>
      </w:pPr>
      <w:r w:rsidRPr="00C5776C">
        <w:rPr>
          <w:rFonts w:ascii="Cambria" w:hAnsi="Cambria" w:cs="Times New Roman"/>
          <w:b/>
          <w:color w:val="000000"/>
          <w:sz w:val="10"/>
          <w:szCs w:val="24"/>
        </w:rPr>
        <w:t xml:space="preserve"> </w:t>
      </w:r>
      <w:r w:rsidRPr="00C5776C">
        <w:rPr>
          <w:rFonts w:ascii="Cambria" w:hAnsi="Cambria" w:cs="Times New Roman"/>
          <w:b/>
          <w:color w:val="000000"/>
          <w:sz w:val="32"/>
          <w:szCs w:val="72"/>
        </w:rPr>
        <w:t>Property Price Prediction</w:t>
      </w:r>
    </w:p>
    <w:p w14:paraId="305B4B50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14:paraId="396501BF" w14:textId="365883FF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C5776C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Problem Statement </w:t>
      </w:r>
    </w:p>
    <w:p w14:paraId="7300D360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There are a number of factors which determine property prices, some are logical, based on economic theories and population density and some are based on more intangible factors, like availability of amenities &amp; necessities, neighborhood, etc. </w:t>
      </w:r>
    </w:p>
    <w:p w14:paraId="01BA05A9" w14:textId="7CCC8D8C" w:rsid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Build a linear regression model with stochastic gradient descent to predict the price of the property from the dataset having attributes such as sale type, sale condition etc. </w:t>
      </w:r>
    </w:p>
    <w:p w14:paraId="4E5F31BD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5877DA91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C5776C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Data Description </w:t>
      </w:r>
    </w:p>
    <w:p w14:paraId="558B8C86" w14:textId="77777777" w:rsid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Zoning_Class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Identifies the general zoning classification of the sale </w:t>
      </w:r>
    </w:p>
    <w:p w14:paraId="3294A908" w14:textId="7010F4C8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Building_Class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Identifies the type of dwelling involved in the sale </w:t>
      </w:r>
    </w:p>
    <w:p w14:paraId="0C256A8E" w14:textId="3E0EE29E"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C5776C">
        <w:rPr>
          <w:rFonts w:ascii="Cambria" w:hAnsi="Cambria" w:cs="Times New Roman"/>
          <w:b/>
          <w:color w:val="000000"/>
          <w:sz w:val="24"/>
          <w:szCs w:val="24"/>
        </w:rPr>
        <w:t>Lot_Extent</w:t>
      </w:r>
      <w:proofErr w:type="spellEnd"/>
      <w:r w:rsidRPr="00C5776C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Linear feet of street connected to property </w:t>
      </w:r>
    </w:p>
    <w:p w14:paraId="12758A7A" w14:textId="5C1898D8"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C5776C">
        <w:rPr>
          <w:rFonts w:ascii="Cambria" w:hAnsi="Cambria" w:cs="Times New Roman"/>
          <w:b/>
          <w:color w:val="000000"/>
          <w:sz w:val="24"/>
          <w:szCs w:val="24"/>
        </w:rPr>
        <w:t>Lot_Size</w:t>
      </w:r>
      <w:proofErr w:type="spellEnd"/>
      <w:r w:rsidRPr="00C5776C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Lot size in square feet </w:t>
      </w:r>
    </w:p>
    <w:p w14:paraId="424E2956" w14:textId="36AC8151"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C5776C">
        <w:rPr>
          <w:rFonts w:ascii="Cambria" w:hAnsi="Cambria" w:cs="Times New Roman"/>
          <w:b/>
          <w:color w:val="000000"/>
          <w:sz w:val="24"/>
          <w:szCs w:val="24"/>
        </w:rPr>
        <w:t>Road_Type</w:t>
      </w:r>
      <w:proofErr w:type="spellEnd"/>
      <w:r w:rsidRPr="00C5776C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Type of road access to property </w:t>
      </w:r>
    </w:p>
    <w:p w14:paraId="4B9498DD" w14:textId="12E9DB04"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C5776C">
        <w:rPr>
          <w:rFonts w:ascii="Cambria" w:hAnsi="Cambria" w:cs="Times New Roman"/>
          <w:b/>
          <w:color w:val="000000"/>
          <w:sz w:val="24"/>
          <w:szCs w:val="24"/>
        </w:rPr>
        <w:t>Lane_Type</w:t>
      </w:r>
      <w:proofErr w:type="spellEnd"/>
      <w:r w:rsidRPr="00C5776C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Type of alley access to property </w:t>
      </w:r>
    </w:p>
    <w:p w14:paraId="1EB94136" w14:textId="3083F315"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C5776C">
        <w:rPr>
          <w:rFonts w:ascii="Cambria" w:hAnsi="Cambria" w:cs="Times New Roman"/>
          <w:b/>
          <w:color w:val="000000"/>
          <w:sz w:val="24"/>
          <w:szCs w:val="24"/>
        </w:rPr>
        <w:t>Property_Shape</w:t>
      </w:r>
      <w:proofErr w:type="spellEnd"/>
      <w:r w:rsidRPr="00C5776C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General shape of property </w:t>
      </w:r>
    </w:p>
    <w:p w14:paraId="44076FD0" w14:textId="5111432C"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C5776C">
        <w:rPr>
          <w:rFonts w:ascii="Cambria" w:hAnsi="Cambria" w:cs="Times New Roman"/>
          <w:b/>
          <w:color w:val="000000"/>
          <w:sz w:val="24"/>
          <w:szCs w:val="24"/>
        </w:rPr>
        <w:t>Land_Outline</w:t>
      </w:r>
      <w:proofErr w:type="spellEnd"/>
      <w:r w:rsidRPr="00C5776C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Flatness of the property </w:t>
      </w:r>
    </w:p>
    <w:p w14:paraId="332148F4" w14:textId="1E4AC0F5"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C5776C">
        <w:rPr>
          <w:rFonts w:ascii="Cambria" w:hAnsi="Cambria" w:cs="Times New Roman"/>
          <w:b/>
          <w:color w:val="000000"/>
          <w:sz w:val="24"/>
          <w:szCs w:val="24"/>
        </w:rPr>
        <w:t>Utility_Type</w:t>
      </w:r>
      <w:proofErr w:type="spellEnd"/>
      <w:r w:rsidRPr="00C5776C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Type of utilities available </w:t>
      </w:r>
    </w:p>
    <w:p w14:paraId="1EF8994D" w14:textId="34D945E8"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b/>
          <w:color w:val="000000"/>
          <w:sz w:val="24"/>
          <w:szCs w:val="24"/>
        </w:rPr>
        <w:t>Lot configuration: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Lot configuration </w:t>
      </w:r>
    </w:p>
    <w:p w14:paraId="421DDE96" w14:textId="0E5B9307"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C5776C">
        <w:rPr>
          <w:rFonts w:ascii="Cambria" w:hAnsi="Cambria" w:cs="Times New Roman"/>
          <w:b/>
          <w:color w:val="000000"/>
          <w:sz w:val="24"/>
          <w:szCs w:val="24"/>
        </w:rPr>
        <w:t>Property_Slope</w:t>
      </w:r>
      <w:proofErr w:type="spellEnd"/>
      <w:r w:rsidRPr="00C5776C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Slope of property </w:t>
      </w:r>
    </w:p>
    <w:p w14:paraId="0EF10280" w14:textId="6A241A6E"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b/>
          <w:color w:val="000000"/>
          <w:sz w:val="24"/>
          <w:szCs w:val="24"/>
        </w:rPr>
        <w:t>Neighborhood: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Physical locations within Ames city limits </w:t>
      </w:r>
    </w:p>
    <w:p w14:paraId="4EF9B274" w14:textId="4D114996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Condition1: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Proximity to various conditions </w:t>
      </w:r>
    </w:p>
    <w:p w14:paraId="5C3FF0B1" w14:textId="2B40CC25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Condition2: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Proximity to various conditions (if more than one is present) </w:t>
      </w:r>
    </w:p>
    <w:p w14:paraId="1C01AD5D" w14:textId="6FE47A4F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House_Type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Type of dwelling </w:t>
      </w:r>
    </w:p>
    <w:p w14:paraId="07649451" w14:textId="2B3524DB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House_Design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Style of dwelling </w:t>
      </w:r>
    </w:p>
    <w:p w14:paraId="389A9E80" w14:textId="30D3BEA6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Overall_Material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Rates the overall material and finish of the house </w:t>
      </w:r>
    </w:p>
    <w:p w14:paraId="1EBF5B62" w14:textId="4645BF05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House_Condition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Rates the overall condition of the house </w:t>
      </w:r>
    </w:p>
    <w:p w14:paraId="2E219200" w14:textId="7CBDFF0D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Construction_Year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Original construction date </w:t>
      </w:r>
    </w:p>
    <w:p w14:paraId="58EAC3D8" w14:textId="1FEE8691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Remodel_Year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Remodel date (same as construction date if no remodeling or additions) </w:t>
      </w:r>
    </w:p>
    <w:p w14:paraId="41681800" w14:textId="1CAD316F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Roof_Design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Type of roof </w:t>
      </w:r>
    </w:p>
    <w:p w14:paraId="516D8C5E" w14:textId="3B4E311D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Roof_Quality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Roof material </w:t>
      </w:r>
    </w:p>
    <w:p w14:paraId="72AEE037" w14:textId="41BEEB72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Exterior1st: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Exterior covering on house </w:t>
      </w:r>
    </w:p>
    <w:p w14:paraId="39DC97AA" w14:textId="545B39F2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Exterior2nd: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Exterior covering on house (if more than one material) </w:t>
      </w:r>
    </w:p>
    <w:p w14:paraId="5EB32DFF" w14:textId="4ACAE855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Brick_Veneer_Type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Masonry veneer type </w:t>
      </w:r>
    </w:p>
    <w:p w14:paraId="1AF8764B" w14:textId="653FE28A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Brick_Veneer_Area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Masonry veneer area in square feet </w:t>
      </w:r>
    </w:p>
    <w:p w14:paraId="48DEC8E1" w14:textId="5EE2A3EB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Exterior_Material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Evaluates the quality of the material on the exterior </w:t>
      </w:r>
    </w:p>
    <w:p w14:paraId="25CD2AF8" w14:textId="37B75BC4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Exterior_Condition</w:t>
      </w:r>
      <w:proofErr w:type="spellEnd"/>
      <w:r w:rsidRPr="00E92E47">
        <w:rPr>
          <w:rFonts w:ascii="Cambria" w:hAnsi="Cambria" w:cs="Times New Roman"/>
          <w:color w:val="000000"/>
          <w:sz w:val="24"/>
          <w:szCs w:val="24"/>
        </w:rPr>
        <w:t xml:space="preserve">: Evaluates the present condition of the material on the exterior </w:t>
      </w:r>
    </w:p>
    <w:p w14:paraId="4AF62DA8" w14:textId="32D14441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Foundation_Type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Type of foundation </w:t>
      </w:r>
    </w:p>
    <w:p w14:paraId="61425D65" w14:textId="6E7BD018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Basement_Height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Evaluates the height of the basement </w:t>
      </w:r>
    </w:p>
    <w:p w14:paraId="4A05E3F3" w14:textId="3D03E946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D26F89">
        <w:rPr>
          <w:rFonts w:ascii="Cambria" w:hAnsi="Cambria" w:cs="Times New Roman"/>
          <w:b/>
          <w:color w:val="000000"/>
          <w:sz w:val="24"/>
          <w:szCs w:val="24"/>
        </w:rPr>
        <w:lastRenderedPageBreak/>
        <w:t>Basement_Condition</w:t>
      </w:r>
      <w:proofErr w:type="spellEnd"/>
      <w:r w:rsidRPr="00D26F89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Evaluates the general condition of the basement </w:t>
      </w:r>
    </w:p>
    <w:p w14:paraId="5F06CF92" w14:textId="0BF75037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D26F89">
        <w:rPr>
          <w:rFonts w:ascii="Cambria" w:hAnsi="Cambria" w:cs="Times New Roman"/>
          <w:b/>
          <w:color w:val="000000"/>
          <w:sz w:val="24"/>
          <w:szCs w:val="24"/>
        </w:rPr>
        <w:t>Exposure_Level</w:t>
      </w:r>
      <w:proofErr w:type="spellEnd"/>
      <w:r w:rsidRPr="00D26F89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Refers to walkout or garden level walls </w:t>
      </w:r>
    </w:p>
    <w:p w14:paraId="2355FC44" w14:textId="3A0E080C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D26F89">
        <w:rPr>
          <w:rFonts w:ascii="Cambria" w:hAnsi="Cambria" w:cs="Times New Roman"/>
          <w:b/>
          <w:color w:val="000000"/>
          <w:sz w:val="24"/>
          <w:szCs w:val="24"/>
        </w:rPr>
        <w:t>BsmtFinType1: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Rating of basement finished area </w:t>
      </w:r>
    </w:p>
    <w:p w14:paraId="34BB8995" w14:textId="475777F2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D26F89">
        <w:rPr>
          <w:rFonts w:ascii="Cambria" w:hAnsi="Cambria" w:cs="Times New Roman"/>
          <w:b/>
          <w:color w:val="000000"/>
          <w:sz w:val="24"/>
          <w:szCs w:val="24"/>
        </w:rPr>
        <w:t>BsmtFinSF1: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Type 1 finished square feet </w:t>
      </w:r>
    </w:p>
    <w:p w14:paraId="1999DA8B" w14:textId="24EB0064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D26F89">
        <w:rPr>
          <w:rFonts w:ascii="Cambria" w:hAnsi="Cambria" w:cs="Times New Roman"/>
          <w:b/>
          <w:color w:val="000000"/>
          <w:sz w:val="24"/>
          <w:szCs w:val="24"/>
        </w:rPr>
        <w:t>BsmtFinType2: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Rating of basement finished area (if multiple types) </w:t>
      </w:r>
    </w:p>
    <w:p w14:paraId="3E61CFED" w14:textId="104C1A3F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D26F89">
        <w:rPr>
          <w:rFonts w:ascii="Cambria" w:hAnsi="Cambria" w:cs="Times New Roman"/>
          <w:b/>
          <w:color w:val="000000"/>
          <w:sz w:val="24"/>
          <w:szCs w:val="24"/>
        </w:rPr>
        <w:t>BsmtFinSF2: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Type 2 finished square feet </w:t>
      </w:r>
    </w:p>
    <w:p w14:paraId="4972913C" w14:textId="1F8C7BA3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D26F89">
        <w:rPr>
          <w:rFonts w:ascii="Cambria" w:hAnsi="Cambria" w:cs="Times New Roman"/>
          <w:b/>
          <w:color w:val="000000"/>
          <w:sz w:val="24"/>
          <w:szCs w:val="24"/>
        </w:rPr>
        <w:t>BsmtUnfSF</w:t>
      </w:r>
      <w:proofErr w:type="spellEnd"/>
      <w:r w:rsidRPr="00D26F89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Unfinished square feet of basement area </w:t>
      </w:r>
    </w:p>
    <w:p w14:paraId="09A6D11A" w14:textId="3CD59B95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Total_Basement_Area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Total square feet of basement area </w:t>
      </w:r>
    </w:p>
    <w:p w14:paraId="5FB0901C" w14:textId="4CFDBA0E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Heating_Type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Type of heating </w:t>
      </w:r>
    </w:p>
    <w:p w14:paraId="13956ED2" w14:textId="3688A1F0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Heating_Quality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Heating quality and condition </w:t>
      </w:r>
    </w:p>
    <w:p w14:paraId="66C9304D" w14:textId="09637AAF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Air_Conditioning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Central air conditioning </w:t>
      </w:r>
    </w:p>
    <w:p w14:paraId="4F4ED4C9" w14:textId="179E8F9A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Electrical_System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Electrical system </w:t>
      </w:r>
    </w:p>
    <w:p w14:paraId="1E46028E" w14:textId="13FF442B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First_Floor_Area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First Floor square feet </w:t>
      </w:r>
    </w:p>
    <w:p w14:paraId="7EDCCBC3" w14:textId="2BA7F6D4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Second_Floor_Area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Second floor square feet </w:t>
      </w:r>
    </w:p>
    <w:p w14:paraId="7781F14C" w14:textId="668CA652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LowQualFinSF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Low quality finished square feet (all floors) </w:t>
      </w:r>
    </w:p>
    <w:p w14:paraId="4F12DB62" w14:textId="67C4CD7F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Grade_Living_Area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Above grade (ground) living area square feet </w:t>
      </w:r>
    </w:p>
    <w:p w14:paraId="2177124C" w14:textId="6D49899B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Underground_Full_Bathroom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Basement full bathrooms </w:t>
      </w:r>
    </w:p>
    <w:p w14:paraId="7005C353" w14:textId="243ABF35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Underground_Half_Bathroom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Basement half bathrooms </w:t>
      </w:r>
    </w:p>
    <w:p w14:paraId="28233F90" w14:textId="54CCFAF9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Full_Bathroom_Above_Grade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Full bathrooms above grade </w:t>
      </w:r>
    </w:p>
    <w:p w14:paraId="6B4A4D41" w14:textId="61CFD616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Half_Bathroom_Above_Grade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Half baths above grade </w:t>
      </w:r>
    </w:p>
    <w:p w14:paraId="1C829D91" w14:textId="5051FE51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Bedroom: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Bedrooms above grade (does NOT include basement bedrooms) </w:t>
      </w:r>
    </w:p>
    <w:p w14:paraId="59E38D54" w14:textId="749639F9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Kitchen: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Kitchens above grade </w:t>
      </w:r>
    </w:p>
    <w:p w14:paraId="09B1BE90" w14:textId="423AE969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Kitchen_Quality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 xml:space="preserve">: 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Kitchen quality </w:t>
      </w:r>
    </w:p>
    <w:p w14:paraId="02E85523" w14:textId="691946F8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Rooms_Above_Grade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 xml:space="preserve">: 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Total rooms above grade (does not include bathrooms) </w:t>
      </w:r>
    </w:p>
    <w:p w14:paraId="2616C362" w14:textId="09C49288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Functional_Rate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 xml:space="preserve">: 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Home functionality (Assume typical unless deductions are warranted) </w:t>
      </w:r>
    </w:p>
    <w:p w14:paraId="52524BC3" w14:textId="5536173D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 xml:space="preserve">Fireplaces: 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Number of fireplaces </w:t>
      </w:r>
    </w:p>
    <w:p w14:paraId="3A315B6C" w14:textId="172662F8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Fireplace_Quality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 xml:space="preserve">: 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quality of fireplaces </w:t>
      </w:r>
    </w:p>
    <w:p w14:paraId="128D0113" w14:textId="36AF7579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Garage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: Garage location </w:t>
      </w:r>
    </w:p>
    <w:p w14:paraId="466EEA47" w14:textId="043A7156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Garage_Built_Year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 xml:space="preserve">: </w:t>
      </w:r>
      <w:r w:rsidRPr="0087121A">
        <w:rPr>
          <w:rFonts w:ascii="Cambria" w:hAnsi="Cambria" w:cs="Times New Roman"/>
          <w:color w:val="000000"/>
          <w:sz w:val="24"/>
          <w:szCs w:val="24"/>
        </w:rPr>
        <w:t>Year g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arage was built </w:t>
      </w:r>
    </w:p>
    <w:p w14:paraId="281E7E5C" w14:textId="511AA391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Garage_Finish_Year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 xml:space="preserve">: 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Interior finish of the garage </w:t>
      </w:r>
    </w:p>
    <w:p w14:paraId="34E25DB9" w14:textId="0601DBC7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Garage_Size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Size of garage in car capacity </w:t>
      </w:r>
    </w:p>
    <w:p w14:paraId="6B3254ED" w14:textId="45A98DCA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Garage_Area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Size of garage in square feet </w:t>
      </w:r>
    </w:p>
    <w:p w14:paraId="04F0F652" w14:textId="71842088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Garage_Quality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Garage quality </w:t>
      </w:r>
    </w:p>
    <w:p w14:paraId="2B2662C2" w14:textId="778609BA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Garage_Condition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Garage condition </w:t>
      </w:r>
    </w:p>
    <w:p w14:paraId="7AA78470" w14:textId="0ACF3669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Pavedd_Drive</w:t>
      </w:r>
      <w:proofErr w:type="spellEnd"/>
      <w:r w:rsidRPr="00E92E47">
        <w:rPr>
          <w:rFonts w:ascii="Cambria" w:hAnsi="Cambria" w:cs="Times New Roman"/>
          <w:color w:val="000000"/>
          <w:sz w:val="24"/>
          <w:szCs w:val="24"/>
        </w:rPr>
        <w:t xml:space="preserve">: Paved driveway </w:t>
      </w:r>
    </w:p>
    <w:p w14:paraId="0790C656" w14:textId="6CAAF3A4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W_Deck_Area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Wood deck area in square feet </w:t>
      </w:r>
    </w:p>
    <w:p w14:paraId="7D54EF7D" w14:textId="5DFE5686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Open_Lobby_Area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Open porch area in square feet </w:t>
      </w:r>
    </w:p>
    <w:p w14:paraId="0BC610DD" w14:textId="77777777" w:rsid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Enclosed_Lobby_Area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Enclosed porch area in square feet </w:t>
      </w:r>
    </w:p>
    <w:p w14:paraId="190009D1" w14:textId="2D9D6F5D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Three_Season_Lobby_Area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Three season porch area in square feet </w:t>
      </w:r>
    </w:p>
    <w:p w14:paraId="3185509F" w14:textId="4881AC1A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Screen_Lobby_Area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Screen porch area in square feet </w:t>
      </w:r>
    </w:p>
    <w:p w14:paraId="6272B85B" w14:textId="31B435AA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Pool_Area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Pool area in square feet </w:t>
      </w:r>
    </w:p>
    <w:p w14:paraId="63ECE829" w14:textId="230CB90A" w:rsidR="00E92E47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Pool_Quality</w:t>
      </w:r>
      <w:proofErr w:type="spellEnd"/>
      <w:r w:rsidR="0087121A"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Pool quality </w:t>
      </w:r>
    </w:p>
    <w:p w14:paraId="288B2871" w14:textId="6070D6CA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lastRenderedPageBreak/>
        <w:t>Fence_Quality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quality of fence </w:t>
      </w:r>
    </w:p>
    <w:p w14:paraId="7D9B5169" w14:textId="12935280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Miscellaneous_Feature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Miscellaneous feature not covered in other categories </w:t>
      </w:r>
    </w:p>
    <w:p w14:paraId="4A8F2B98" w14:textId="3A22D351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Miscellaneous_Value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$Value of miscellaneous feature </w:t>
      </w:r>
    </w:p>
    <w:p w14:paraId="71884932" w14:textId="722AC71D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Month_Sold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Month Sold (MM) </w:t>
      </w:r>
    </w:p>
    <w:p w14:paraId="146D0159" w14:textId="311388EE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Year_Sold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Year Sold (YYYY) </w:t>
      </w:r>
    </w:p>
    <w:p w14:paraId="34D96250" w14:textId="1AF718AF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Sale_Type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Type of sale </w:t>
      </w:r>
    </w:p>
    <w:p w14:paraId="129D6CA2" w14:textId="3F3A7F7B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Sale_Condition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Condition of sale </w:t>
      </w:r>
    </w:p>
    <w:p w14:paraId="3C5D46F6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6178297A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C5776C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Evaluation Parameters </w:t>
      </w:r>
    </w:p>
    <w:p w14:paraId="59DC0C8E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Evaluation will be based on: </w:t>
      </w:r>
    </w:p>
    <w:p w14:paraId="69DA7841" w14:textId="3503FF7F" w:rsidR="00C5776C" w:rsidRPr="00C5776C" w:rsidRDefault="00C5776C" w:rsidP="00C5776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Data Preprocessing </w:t>
      </w:r>
    </w:p>
    <w:p w14:paraId="7D443931" w14:textId="756D6AD3" w:rsidR="00C5776C" w:rsidRPr="00C5776C" w:rsidRDefault="00C5776C" w:rsidP="00C5776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Model Comparison </w:t>
      </w:r>
    </w:p>
    <w:p w14:paraId="3D52F600" w14:textId="01A809A2" w:rsidR="00C5776C" w:rsidRPr="00C5776C" w:rsidRDefault="00C5776C" w:rsidP="00C5776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Model Selection </w:t>
      </w:r>
    </w:p>
    <w:p w14:paraId="32B438BD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46F1833A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C5776C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Data Preprocessing </w:t>
      </w:r>
    </w:p>
    <w:p w14:paraId="3A44165F" w14:textId="690CB36C" w:rsid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Check the data distribution of variables and perform transformation if a variable’s distribution is skewed. Perform label encoding on categorical variables. </w:t>
      </w:r>
    </w:p>
    <w:p w14:paraId="274C3397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</w:p>
    <w:p w14:paraId="611B0D3B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C5776C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Model Comparison </w:t>
      </w:r>
    </w:p>
    <w:p w14:paraId="65D77EA7" w14:textId="66D70F4C" w:rsid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Build linear regression models and compare results. </w:t>
      </w:r>
    </w:p>
    <w:p w14:paraId="6372B88A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1722ADED" w14:textId="77777777" w:rsidR="00C5776C" w:rsidRPr="00C5776C" w:rsidRDefault="00C5776C" w:rsidP="00C5776C">
      <w:pPr>
        <w:spacing w:after="0"/>
        <w:rPr>
          <w:rFonts w:ascii="Cambria" w:hAnsi="Cambria"/>
          <w:b/>
          <w:sz w:val="28"/>
        </w:rPr>
      </w:pPr>
      <w:r w:rsidRPr="00C5776C">
        <w:rPr>
          <w:rFonts w:ascii="Cambria" w:hAnsi="Cambria"/>
          <w:b/>
          <w:sz w:val="28"/>
        </w:rPr>
        <w:t xml:space="preserve">Model Selection </w:t>
      </w:r>
    </w:p>
    <w:p w14:paraId="28772E19" w14:textId="431E6F7B" w:rsid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Select the best model. Model selection to be based on model accuracy. </w:t>
      </w:r>
    </w:p>
    <w:p w14:paraId="01A7AA5D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51AF7D70" w14:textId="77777777" w:rsid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8"/>
          <w:szCs w:val="24"/>
        </w:rPr>
      </w:pPr>
    </w:p>
    <w:p w14:paraId="7F30361E" w14:textId="183F5BBF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C5776C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Expected Outcome </w:t>
      </w:r>
    </w:p>
    <w:p w14:paraId="17B47907" w14:textId="63A4C992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>Low RMSE and high coefficient of determination(R^2)</w:t>
      </w:r>
      <w:r w:rsidR="00E92E47"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C5776C">
        <w:rPr>
          <w:rFonts w:ascii="Cambria" w:hAnsi="Cambria" w:cs="Times New Roman"/>
          <w:color w:val="000000"/>
          <w:sz w:val="24"/>
          <w:szCs w:val="24"/>
        </w:rPr>
        <w:t>is expected while predicting the outcome using test data.</w:t>
      </w:r>
    </w:p>
    <w:sectPr w:rsidR="00C5776C" w:rsidRPr="00C5776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0CAC2" w14:textId="77777777" w:rsidR="003A2EE5" w:rsidRDefault="003A2EE5" w:rsidP="0078363A">
      <w:pPr>
        <w:spacing w:after="0" w:line="240" w:lineRule="auto"/>
      </w:pPr>
      <w:r>
        <w:separator/>
      </w:r>
    </w:p>
  </w:endnote>
  <w:endnote w:type="continuationSeparator" w:id="0">
    <w:p w14:paraId="04507680" w14:textId="77777777" w:rsidR="003A2EE5" w:rsidRDefault="003A2EE5" w:rsidP="00783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</w:rPr>
      <w:id w:val="498921561"/>
      <w:docPartObj>
        <w:docPartGallery w:val="Page Numbers (Bottom of Page)"/>
        <w:docPartUnique/>
      </w:docPartObj>
    </w:sdtPr>
    <w:sdtEndPr/>
    <w:sdtContent>
      <w:p w14:paraId="07E61748" w14:textId="218407BD" w:rsidR="003750F9" w:rsidRPr="008279E3" w:rsidRDefault="003750F9" w:rsidP="008279E3">
        <w:pPr>
          <w:pStyle w:val="Footer"/>
          <w:tabs>
            <w:tab w:val="clear" w:pos="9360"/>
            <w:tab w:val="right" w:pos="9540"/>
          </w:tabs>
          <w:ind w:right="-180"/>
          <w:jc w:val="right"/>
          <w:rPr>
            <w:sz w:val="16"/>
          </w:rPr>
        </w:pPr>
        <w:r>
          <w:rPr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3360" behindDoc="0" locked="0" layoutInCell="1" allowOverlap="1" wp14:anchorId="4C48250B" wp14:editId="06C1F9D5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-59691</wp:posOffset>
                  </wp:positionV>
                  <wp:extent cx="6238875" cy="0"/>
                  <wp:effectExtent l="0" t="0" r="34925" b="25400"/>
                  <wp:wrapNone/>
                  <wp:docPr id="11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4C9BF8F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margin-left:-11.25pt;margin-top:-4.7pt;width:491.2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" strokecolor="#bfbfbf [2412]" strokeweight="1.5pt"/>
              </w:pict>
            </mc:Fallback>
          </mc:AlternateContent>
        </w:r>
        <w:r>
          <w:rPr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4384" behindDoc="0" locked="0" layoutInCell="1" allowOverlap="1" wp14:anchorId="5A9A03E5" wp14:editId="619445C6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-116841</wp:posOffset>
                  </wp:positionV>
                  <wp:extent cx="6238875" cy="0"/>
                  <wp:effectExtent l="0" t="25400" r="9525" b="25400"/>
                  <wp:wrapNone/>
                  <wp:docPr id="7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 w14:anchorId="47EC6224" id="AutoShape 13" o:spid="_x0000_s1026" type="#_x0000_t32" style="position:absolute;margin-left:-11.25pt;margin-top:-9.2pt;width:491.2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" strokecolor="#7f7f7f [1612]" strokeweight="3pt"/>
              </w:pict>
            </mc:Fallback>
          </mc:AlternateContent>
        </w:r>
        <w:r>
          <w:rPr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1045B81D" wp14:editId="5DB4FBB0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803E1" w14:textId="77777777" w:rsidR="003750F9" w:rsidRPr="00566E22" w:rsidRDefault="003750F9" w:rsidP="008279E3">
                              <w:pPr>
                                <w:jc w:val="both"/>
                                <w:rPr>
                                  <w:sz w:val="18"/>
                                </w:rPr>
                              </w:pPr>
                              <w:r w:rsidRPr="00566E22">
                                <w:rPr>
                                  <w:color w:val="262626" w:themeColor="text1" w:themeTint="D9"/>
                                  <w:sz w:val="16"/>
                                </w:rPr>
                                <w:t>Confidential and restricted. Do not distribute. (c) Imarticus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w14:anchorId="1045B81D" id="Rectangle 14" o:spid="_x0000_s1026" style="position:absolute;left:0;text-align:left;margin-left:-18.75pt;margin-top:-2.45pt;width:440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" filled="f" stroked="f">
                  <v:textbox>
                    <w:txbxContent>
                      <w:p w14:paraId="127803E1" w14:textId="77777777" w:rsidR="003750F9" w:rsidRPr="00566E22" w:rsidRDefault="003750F9" w:rsidP="008279E3">
                        <w:pPr>
                          <w:jc w:val="both"/>
                          <w:rPr>
                            <w:sz w:val="18"/>
                          </w:rPr>
                        </w:pPr>
                        <w:r w:rsidRPr="00566E22">
                          <w:rPr>
                            <w:color w:val="262626" w:themeColor="text1" w:themeTint="D9"/>
                            <w:sz w:val="16"/>
                          </w:rPr>
                          <w:t>Confidential and restricted. Do not distribute. (c) Imarticus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566E22">
          <w:rPr>
            <w:sz w:val="16"/>
          </w:rPr>
          <w:fldChar w:fldCharType="begin"/>
        </w:r>
        <w:r w:rsidRPr="00566E22">
          <w:rPr>
            <w:sz w:val="16"/>
          </w:rPr>
          <w:instrText xml:space="preserve"> PAGE   \* MERGEFORMAT </w:instrText>
        </w:r>
        <w:r w:rsidRPr="00566E22">
          <w:rPr>
            <w:sz w:val="16"/>
          </w:rPr>
          <w:fldChar w:fldCharType="separate"/>
        </w:r>
        <w:r w:rsidR="00C4283C">
          <w:rPr>
            <w:noProof/>
            <w:sz w:val="16"/>
          </w:rPr>
          <w:t>1</w:t>
        </w:r>
        <w:r w:rsidRPr="00566E22">
          <w:rPr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7E9C2" w14:textId="77777777" w:rsidR="003A2EE5" w:rsidRDefault="003A2EE5" w:rsidP="0078363A">
      <w:pPr>
        <w:spacing w:after="0" w:line="240" w:lineRule="auto"/>
      </w:pPr>
      <w:r>
        <w:separator/>
      </w:r>
    </w:p>
  </w:footnote>
  <w:footnote w:type="continuationSeparator" w:id="0">
    <w:p w14:paraId="19391625" w14:textId="77777777" w:rsidR="003A2EE5" w:rsidRDefault="003A2EE5" w:rsidP="00783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21B0F" w14:textId="5111D271" w:rsidR="003750F9" w:rsidRPr="001458AD" w:rsidRDefault="003750F9" w:rsidP="0078363A">
    <w:pPr>
      <w:pStyle w:val="Title"/>
      <w:ind w:left="-180"/>
      <w:rPr>
        <w:rFonts w:ascii="Cambria" w:hAnsi="Cambria"/>
        <w:color w:val="404040" w:themeColor="text1" w:themeTint="BF"/>
      </w:rPr>
    </w:pPr>
    <w:r w:rsidRPr="001458AD">
      <w:rPr>
        <w:rFonts w:ascii="Cambria" w:hAnsi="Cambria"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587F4D" wp14:editId="23186971">
              <wp:simplePos x="0" y="0"/>
              <wp:positionH relativeFrom="column">
                <wp:posOffset>5353685</wp:posOffset>
              </wp:positionH>
              <wp:positionV relativeFrom="paragraph">
                <wp:posOffset>-302260</wp:posOffset>
              </wp:positionV>
              <wp:extent cx="775970" cy="730250"/>
              <wp:effectExtent l="0" t="0" r="5080" b="0"/>
              <wp:wrapNone/>
              <wp:docPr id="13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C86F3AA" id="Rectangle 3" o:spid="_x0000_s1026" alt="Imarticus-Logo" style="position:absolute;margin-left:421.55pt;margin-top:-23.8pt;width:61.1pt;height:5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4GrZf2AIAAKYFAAAOAAAAAAAAAAAAAAAAADoCAABkcnMvZTJvRG9jLnhtbFBLAQItABQABgAI&#10;AAAAIQCqJg6+vAAAACEBAAAZAAAAAAAAAAAAAAAAAD4FAABkcnMvX3JlbHMvZTJvRG9jLnhtbC5y&#10;ZWxzUEsBAi0AFAAGAAgAAAAhAKWhQtP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C4283C">
      <w:rPr>
        <w:rFonts w:ascii="Cambria" w:hAnsi="Cambria"/>
        <w:noProof/>
        <w:color w:val="404040" w:themeColor="text1" w:themeTint="BF"/>
      </w:rPr>
      <w:t>KPMG</w:t>
    </w:r>
    <w:r w:rsidR="007705F2">
      <w:rPr>
        <w:rFonts w:ascii="Cambria" w:hAnsi="Cambria"/>
        <w:noProof/>
        <w:color w:val="404040" w:themeColor="text1" w:themeTint="BF"/>
      </w:rPr>
      <w:t xml:space="preserve"> Data Science</w:t>
    </w:r>
    <w:r w:rsidRPr="001458AD">
      <w:rPr>
        <w:rFonts w:ascii="Cambria" w:hAnsi="Cambria"/>
        <w:noProof/>
        <w:color w:val="404040" w:themeColor="text1" w:themeTint="BF"/>
      </w:rPr>
      <w:t xml:space="preserve"> Prodegree</w:t>
    </w:r>
  </w:p>
  <w:p w14:paraId="3BE28101" w14:textId="32A3E290" w:rsidR="003750F9" w:rsidRPr="001458AD" w:rsidRDefault="003750F9" w:rsidP="0078363A">
    <w:pPr>
      <w:pStyle w:val="Title"/>
      <w:ind w:left="-180"/>
      <w:rPr>
        <w:rFonts w:ascii="Cambria" w:hAnsi="Cambria"/>
        <w:color w:val="404040" w:themeColor="text1" w:themeTint="BF"/>
      </w:rPr>
    </w:pPr>
    <w:r w:rsidRPr="001458AD">
      <w:rPr>
        <w:rFonts w:ascii="Cambria" w:hAnsi="Cambria"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91DDED" wp14:editId="48FBD10C">
              <wp:simplePos x="0" y="0"/>
              <wp:positionH relativeFrom="column">
                <wp:posOffset>-142875</wp:posOffset>
              </wp:positionH>
              <wp:positionV relativeFrom="paragraph">
                <wp:posOffset>288290</wp:posOffset>
              </wp:positionV>
              <wp:extent cx="6238875" cy="0"/>
              <wp:effectExtent l="0" t="19050" r="47625" b="38100"/>
              <wp:wrapNone/>
              <wp:docPr id="1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D4910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1.25pt;margin-top:22.7pt;width:4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" strokecolor="#7f7f7f [1612]" strokeweight="4pt"/>
          </w:pict>
        </mc:Fallback>
      </mc:AlternateContent>
    </w:r>
    <w:r w:rsidRPr="001458AD"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8F8E40" wp14:editId="415125BC">
              <wp:simplePos x="0" y="0"/>
              <wp:positionH relativeFrom="column">
                <wp:posOffset>-142875</wp:posOffset>
              </wp:positionH>
              <wp:positionV relativeFrom="paragraph">
                <wp:posOffset>346075</wp:posOffset>
              </wp:positionV>
              <wp:extent cx="6238875" cy="0"/>
              <wp:effectExtent l="0" t="0" r="28575" b="1905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F915ED2" id="AutoShape 2" o:spid="_x0000_s1026" type="#_x0000_t32" style="position:absolute;margin-left:-11.25pt;margin-top:27.25pt;width:49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" strokecolor="#bfbfbf [2412]" strokeweight="1.5pt"/>
          </w:pict>
        </mc:Fallback>
      </mc:AlternateContent>
    </w:r>
    <w:r w:rsidR="00C5776C">
      <w:rPr>
        <w:rFonts w:ascii="Cambria" w:hAnsi="Cambria"/>
        <w:color w:val="404040" w:themeColor="text1" w:themeTint="BF"/>
      </w:rPr>
      <w:t>Linear Regression</w:t>
    </w:r>
    <w:r w:rsidR="007705F2">
      <w:rPr>
        <w:rFonts w:ascii="Cambria" w:hAnsi="Cambria"/>
        <w:color w:val="404040" w:themeColor="text1" w:themeTint="BF"/>
      </w:rPr>
      <w:t>: Problem Statement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A4ACFA"/>
    <w:multiLevelType w:val="hybridMultilevel"/>
    <w:tmpl w:val="FDC0FC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8D18881C"/>
    <w:multiLevelType w:val="hybridMultilevel"/>
    <w:tmpl w:val="81B610D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9F50D394"/>
    <w:multiLevelType w:val="hybridMultilevel"/>
    <w:tmpl w:val="BDE349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C4BE7983"/>
    <w:multiLevelType w:val="hybridMultilevel"/>
    <w:tmpl w:val="B4FB56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C620A38F"/>
    <w:multiLevelType w:val="hybridMultilevel"/>
    <w:tmpl w:val="01BAC07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D070A179"/>
    <w:multiLevelType w:val="hybridMultilevel"/>
    <w:tmpl w:val="5CBC16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DE2AD78B"/>
    <w:multiLevelType w:val="hybridMultilevel"/>
    <w:tmpl w:val="6BD78C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ED2A8F99"/>
    <w:multiLevelType w:val="hybridMultilevel"/>
    <w:tmpl w:val="04EBC2D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875C4BB"/>
    <w:multiLevelType w:val="hybridMultilevel"/>
    <w:tmpl w:val="F33DFC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A3D3D2A"/>
    <w:multiLevelType w:val="hybridMultilevel"/>
    <w:tmpl w:val="7F8D986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C327E5D"/>
    <w:multiLevelType w:val="hybridMultilevel"/>
    <w:tmpl w:val="0844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9D76D9"/>
    <w:multiLevelType w:val="hybridMultilevel"/>
    <w:tmpl w:val="54804574"/>
    <w:lvl w:ilvl="0" w:tplc="90CED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270D15"/>
    <w:multiLevelType w:val="hybridMultilevel"/>
    <w:tmpl w:val="05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4C0579"/>
    <w:multiLevelType w:val="hybridMultilevel"/>
    <w:tmpl w:val="3E02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85043B"/>
    <w:multiLevelType w:val="hybridMultilevel"/>
    <w:tmpl w:val="00FE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6B2458"/>
    <w:multiLevelType w:val="hybridMultilevel"/>
    <w:tmpl w:val="D6D2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0A1D5F"/>
    <w:multiLevelType w:val="hybridMultilevel"/>
    <w:tmpl w:val="0F58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06A3D1"/>
    <w:multiLevelType w:val="hybridMultilevel"/>
    <w:tmpl w:val="5347E3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45AF19EF"/>
    <w:multiLevelType w:val="hybridMultilevel"/>
    <w:tmpl w:val="2720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C7053E"/>
    <w:multiLevelType w:val="hybridMultilevel"/>
    <w:tmpl w:val="8450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5502AC"/>
    <w:multiLevelType w:val="hybridMultilevel"/>
    <w:tmpl w:val="3FD08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CF3C9B"/>
    <w:multiLevelType w:val="hybridMultilevel"/>
    <w:tmpl w:val="441A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3B7D2F"/>
    <w:multiLevelType w:val="hybridMultilevel"/>
    <w:tmpl w:val="739CC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295085"/>
    <w:multiLevelType w:val="hybridMultilevel"/>
    <w:tmpl w:val="AC3E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D9211C"/>
    <w:multiLevelType w:val="hybridMultilevel"/>
    <w:tmpl w:val="EE4E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C46509"/>
    <w:multiLevelType w:val="hybridMultilevel"/>
    <w:tmpl w:val="8470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477B33"/>
    <w:multiLevelType w:val="hybridMultilevel"/>
    <w:tmpl w:val="58E4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20"/>
  </w:num>
  <w:num w:numId="5">
    <w:abstractNumId w:val="13"/>
  </w:num>
  <w:num w:numId="6">
    <w:abstractNumId w:val="18"/>
  </w:num>
  <w:num w:numId="7">
    <w:abstractNumId w:val="26"/>
  </w:num>
  <w:num w:numId="8">
    <w:abstractNumId w:val="2"/>
  </w:num>
  <w:num w:numId="9">
    <w:abstractNumId w:val="1"/>
  </w:num>
  <w:num w:numId="10">
    <w:abstractNumId w:val="21"/>
  </w:num>
  <w:num w:numId="11">
    <w:abstractNumId w:val="22"/>
  </w:num>
  <w:num w:numId="12">
    <w:abstractNumId w:val="11"/>
  </w:num>
  <w:num w:numId="13">
    <w:abstractNumId w:val="24"/>
  </w:num>
  <w:num w:numId="14">
    <w:abstractNumId w:val="16"/>
  </w:num>
  <w:num w:numId="15">
    <w:abstractNumId w:val="3"/>
  </w:num>
  <w:num w:numId="16">
    <w:abstractNumId w:val="6"/>
  </w:num>
  <w:num w:numId="17">
    <w:abstractNumId w:val="5"/>
  </w:num>
  <w:num w:numId="18">
    <w:abstractNumId w:val="8"/>
  </w:num>
  <w:num w:numId="19">
    <w:abstractNumId w:val="12"/>
  </w:num>
  <w:num w:numId="20">
    <w:abstractNumId w:val="23"/>
  </w:num>
  <w:num w:numId="21">
    <w:abstractNumId w:val="4"/>
  </w:num>
  <w:num w:numId="22">
    <w:abstractNumId w:val="0"/>
  </w:num>
  <w:num w:numId="23">
    <w:abstractNumId w:val="9"/>
  </w:num>
  <w:num w:numId="24">
    <w:abstractNumId w:val="7"/>
  </w:num>
  <w:num w:numId="25">
    <w:abstractNumId w:val="17"/>
  </w:num>
  <w:num w:numId="26">
    <w:abstractNumId w:val="14"/>
  </w:num>
  <w:num w:numId="27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KzMDE2MDU3MTQ1sTBU0lEKTi0uzszPAykwNKsFAM+GOzItAAAA"/>
  </w:docVars>
  <w:rsids>
    <w:rsidRoot w:val="007E6F8A"/>
    <w:rsid w:val="00004A54"/>
    <w:rsid w:val="00007DF2"/>
    <w:rsid w:val="0001177C"/>
    <w:rsid w:val="00014D83"/>
    <w:rsid w:val="00020995"/>
    <w:rsid w:val="00024CAC"/>
    <w:rsid w:val="00024DFD"/>
    <w:rsid w:val="00026DA9"/>
    <w:rsid w:val="00030358"/>
    <w:rsid w:val="00032D1C"/>
    <w:rsid w:val="0003348B"/>
    <w:rsid w:val="000432F5"/>
    <w:rsid w:val="00046CB0"/>
    <w:rsid w:val="00051363"/>
    <w:rsid w:val="0005164F"/>
    <w:rsid w:val="00053E76"/>
    <w:rsid w:val="000622BB"/>
    <w:rsid w:val="0007545C"/>
    <w:rsid w:val="00076BAE"/>
    <w:rsid w:val="00077536"/>
    <w:rsid w:val="00080136"/>
    <w:rsid w:val="00081D3D"/>
    <w:rsid w:val="00082619"/>
    <w:rsid w:val="00084EEF"/>
    <w:rsid w:val="000851D7"/>
    <w:rsid w:val="00086AA8"/>
    <w:rsid w:val="00093B7C"/>
    <w:rsid w:val="000947A2"/>
    <w:rsid w:val="000A3393"/>
    <w:rsid w:val="000A628A"/>
    <w:rsid w:val="000B590A"/>
    <w:rsid w:val="000B694C"/>
    <w:rsid w:val="000C7316"/>
    <w:rsid w:val="000D74FE"/>
    <w:rsid w:val="000E1BFC"/>
    <w:rsid w:val="00104E4D"/>
    <w:rsid w:val="00112CA2"/>
    <w:rsid w:val="00132096"/>
    <w:rsid w:val="00134936"/>
    <w:rsid w:val="001458AD"/>
    <w:rsid w:val="001472C6"/>
    <w:rsid w:val="0015449D"/>
    <w:rsid w:val="0015638D"/>
    <w:rsid w:val="00156E5E"/>
    <w:rsid w:val="001575A1"/>
    <w:rsid w:val="001642E3"/>
    <w:rsid w:val="001649E2"/>
    <w:rsid w:val="00165ED1"/>
    <w:rsid w:val="00170A85"/>
    <w:rsid w:val="00173F58"/>
    <w:rsid w:val="00175D2F"/>
    <w:rsid w:val="00176CAD"/>
    <w:rsid w:val="00185861"/>
    <w:rsid w:val="001863D0"/>
    <w:rsid w:val="001961CA"/>
    <w:rsid w:val="001962A8"/>
    <w:rsid w:val="00196917"/>
    <w:rsid w:val="001A0EE3"/>
    <w:rsid w:val="001A1983"/>
    <w:rsid w:val="001A6F09"/>
    <w:rsid w:val="001B52EA"/>
    <w:rsid w:val="001B7368"/>
    <w:rsid w:val="001C1AD5"/>
    <w:rsid w:val="001C64A6"/>
    <w:rsid w:val="001D0FEE"/>
    <w:rsid w:val="001D249A"/>
    <w:rsid w:val="001D56D7"/>
    <w:rsid w:val="001E2954"/>
    <w:rsid w:val="001E2DA2"/>
    <w:rsid w:val="001E4E1F"/>
    <w:rsid w:val="001F05DE"/>
    <w:rsid w:val="001F1654"/>
    <w:rsid w:val="001F1DAF"/>
    <w:rsid w:val="001F478A"/>
    <w:rsid w:val="001F6C9D"/>
    <w:rsid w:val="00201C6A"/>
    <w:rsid w:val="00202CE6"/>
    <w:rsid w:val="00204233"/>
    <w:rsid w:val="002074C8"/>
    <w:rsid w:val="00210121"/>
    <w:rsid w:val="002149CD"/>
    <w:rsid w:val="00214A66"/>
    <w:rsid w:val="00220A10"/>
    <w:rsid w:val="00221AA4"/>
    <w:rsid w:val="00222D0D"/>
    <w:rsid w:val="00224D89"/>
    <w:rsid w:val="00233275"/>
    <w:rsid w:val="00237061"/>
    <w:rsid w:val="00243BAE"/>
    <w:rsid w:val="002441A3"/>
    <w:rsid w:val="002453A3"/>
    <w:rsid w:val="00246898"/>
    <w:rsid w:val="00247CC6"/>
    <w:rsid w:val="00250BB6"/>
    <w:rsid w:val="0025590A"/>
    <w:rsid w:val="002565DF"/>
    <w:rsid w:val="00257C2A"/>
    <w:rsid w:val="00262338"/>
    <w:rsid w:val="002623B5"/>
    <w:rsid w:val="00263C59"/>
    <w:rsid w:val="00265C99"/>
    <w:rsid w:val="0026790B"/>
    <w:rsid w:val="00276450"/>
    <w:rsid w:val="002969FF"/>
    <w:rsid w:val="002A761C"/>
    <w:rsid w:val="002B05DF"/>
    <w:rsid w:val="002B1B32"/>
    <w:rsid w:val="002C5558"/>
    <w:rsid w:val="002D0017"/>
    <w:rsid w:val="002D1A7C"/>
    <w:rsid w:val="002D2BDB"/>
    <w:rsid w:val="002E0D5F"/>
    <w:rsid w:val="002E133D"/>
    <w:rsid w:val="002E5D20"/>
    <w:rsid w:val="002E6F64"/>
    <w:rsid w:val="002F0A09"/>
    <w:rsid w:val="00300E2E"/>
    <w:rsid w:val="00304FDB"/>
    <w:rsid w:val="00310188"/>
    <w:rsid w:val="00310235"/>
    <w:rsid w:val="00311765"/>
    <w:rsid w:val="003233BE"/>
    <w:rsid w:val="003251D8"/>
    <w:rsid w:val="00330F24"/>
    <w:rsid w:val="00336920"/>
    <w:rsid w:val="00337EB3"/>
    <w:rsid w:val="00340168"/>
    <w:rsid w:val="00340230"/>
    <w:rsid w:val="00340642"/>
    <w:rsid w:val="00342403"/>
    <w:rsid w:val="00346382"/>
    <w:rsid w:val="00351719"/>
    <w:rsid w:val="003551A9"/>
    <w:rsid w:val="00361C11"/>
    <w:rsid w:val="003622C0"/>
    <w:rsid w:val="00362989"/>
    <w:rsid w:val="00363346"/>
    <w:rsid w:val="00366C68"/>
    <w:rsid w:val="00372E5D"/>
    <w:rsid w:val="003750B3"/>
    <w:rsid w:val="003750F9"/>
    <w:rsid w:val="0037521D"/>
    <w:rsid w:val="00384A1A"/>
    <w:rsid w:val="003864D2"/>
    <w:rsid w:val="0039207B"/>
    <w:rsid w:val="003A2067"/>
    <w:rsid w:val="003A2EE5"/>
    <w:rsid w:val="003B09D4"/>
    <w:rsid w:val="003C11EA"/>
    <w:rsid w:val="003C5C9D"/>
    <w:rsid w:val="003D413B"/>
    <w:rsid w:val="003D540E"/>
    <w:rsid w:val="003E1299"/>
    <w:rsid w:val="003E556B"/>
    <w:rsid w:val="003E79D7"/>
    <w:rsid w:val="003F06BA"/>
    <w:rsid w:val="0040545A"/>
    <w:rsid w:val="00405E8B"/>
    <w:rsid w:val="00406208"/>
    <w:rsid w:val="00414BDC"/>
    <w:rsid w:val="00414D45"/>
    <w:rsid w:val="00424CA2"/>
    <w:rsid w:val="004315F9"/>
    <w:rsid w:val="00434EF9"/>
    <w:rsid w:val="004353E6"/>
    <w:rsid w:val="0043609C"/>
    <w:rsid w:val="00437E44"/>
    <w:rsid w:val="0044126D"/>
    <w:rsid w:val="00443353"/>
    <w:rsid w:val="00443EE7"/>
    <w:rsid w:val="004447E6"/>
    <w:rsid w:val="00450D75"/>
    <w:rsid w:val="004543BD"/>
    <w:rsid w:val="004550F1"/>
    <w:rsid w:val="00464685"/>
    <w:rsid w:val="00466877"/>
    <w:rsid w:val="00466F88"/>
    <w:rsid w:val="004700C8"/>
    <w:rsid w:val="0047340A"/>
    <w:rsid w:val="00473C9D"/>
    <w:rsid w:val="00475536"/>
    <w:rsid w:val="004763D7"/>
    <w:rsid w:val="004821AC"/>
    <w:rsid w:val="004851BE"/>
    <w:rsid w:val="0048685A"/>
    <w:rsid w:val="0048790D"/>
    <w:rsid w:val="00492E6C"/>
    <w:rsid w:val="00494FE4"/>
    <w:rsid w:val="004A2D1F"/>
    <w:rsid w:val="004A4752"/>
    <w:rsid w:val="004A7FF6"/>
    <w:rsid w:val="004B36B0"/>
    <w:rsid w:val="004B50D0"/>
    <w:rsid w:val="004C4BD1"/>
    <w:rsid w:val="004C601B"/>
    <w:rsid w:val="004C7D42"/>
    <w:rsid w:val="004D2F8F"/>
    <w:rsid w:val="004D5531"/>
    <w:rsid w:val="004D658D"/>
    <w:rsid w:val="004E1B8D"/>
    <w:rsid w:val="004E3352"/>
    <w:rsid w:val="004E4349"/>
    <w:rsid w:val="004E6FF9"/>
    <w:rsid w:val="004F3D9C"/>
    <w:rsid w:val="005039B0"/>
    <w:rsid w:val="00513F3A"/>
    <w:rsid w:val="00514E06"/>
    <w:rsid w:val="00516243"/>
    <w:rsid w:val="005166F6"/>
    <w:rsid w:val="005319FF"/>
    <w:rsid w:val="0053710B"/>
    <w:rsid w:val="005374F6"/>
    <w:rsid w:val="00542AF3"/>
    <w:rsid w:val="0054494F"/>
    <w:rsid w:val="005511C7"/>
    <w:rsid w:val="005554B2"/>
    <w:rsid w:val="00557830"/>
    <w:rsid w:val="00557960"/>
    <w:rsid w:val="00567324"/>
    <w:rsid w:val="00572480"/>
    <w:rsid w:val="00572CFF"/>
    <w:rsid w:val="00584564"/>
    <w:rsid w:val="00584F1E"/>
    <w:rsid w:val="0059305D"/>
    <w:rsid w:val="0059716C"/>
    <w:rsid w:val="00597EC8"/>
    <w:rsid w:val="005A3E43"/>
    <w:rsid w:val="005A4886"/>
    <w:rsid w:val="005A7125"/>
    <w:rsid w:val="005B010B"/>
    <w:rsid w:val="005B2416"/>
    <w:rsid w:val="005B6EBF"/>
    <w:rsid w:val="005C4EA6"/>
    <w:rsid w:val="005D70F2"/>
    <w:rsid w:val="005F0251"/>
    <w:rsid w:val="005F4F8E"/>
    <w:rsid w:val="005F6070"/>
    <w:rsid w:val="00603CF3"/>
    <w:rsid w:val="00604102"/>
    <w:rsid w:val="00610207"/>
    <w:rsid w:val="00610C62"/>
    <w:rsid w:val="00611921"/>
    <w:rsid w:val="00611DF9"/>
    <w:rsid w:val="00622881"/>
    <w:rsid w:val="00622E57"/>
    <w:rsid w:val="00624126"/>
    <w:rsid w:val="006272F6"/>
    <w:rsid w:val="006333F6"/>
    <w:rsid w:val="00637013"/>
    <w:rsid w:val="0064185F"/>
    <w:rsid w:val="00647245"/>
    <w:rsid w:val="00651B87"/>
    <w:rsid w:val="00654CE9"/>
    <w:rsid w:val="00654D10"/>
    <w:rsid w:val="00662A6A"/>
    <w:rsid w:val="00665CD8"/>
    <w:rsid w:val="00672CC3"/>
    <w:rsid w:val="006734FA"/>
    <w:rsid w:val="00675FAA"/>
    <w:rsid w:val="00676A6C"/>
    <w:rsid w:val="00677759"/>
    <w:rsid w:val="0068678C"/>
    <w:rsid w:val="00690640"/>
    <w:rsid w:val="00693017"/>
    <w:rsid w:val="00693654"/>
    <w:rsid w:val="00693D3A"/>
    <w:rsid w:val="00694B7A"/>
    <w:rsid w:val="00697114"/>
    <w:rsid w:val="00697655"/>
    <w:rsid w:val="006A00F2"/>
    <w:rsid w:val="006A0C50"/>
    <w:rsid w:val="006A4787"/>
    <w:rsid w:val="006A59D0"/>
    <w:rsid w:val="006A5B9F"/>
    <w:rsid w:val="006A6C62"/>
    <w:rsid w:val="006B5990"/>
    <w:rsid w:val="006B68C0"/>
    <w:rsid w:val="006B7C19"/>
    <w:rsid w:val="006C0999"/>
    <w:rsid w:val="006C117B"/>
    <w:rsid w:val="006C1D57"/>
    <w:rsid w:val="006D23C5"/>
    <w:rsid w:val="006E2FCF"/>
    <w:rsid w:val="006E5E3C"/>
    <w:rsid w:val="006E6514"/>
    <w:rsid w:val="006F01DC"/>
    <w:rsid w:val="006F0363"/>
    <w:rsid w:val="00710064"/>
    <w:rsid w:val="00712A0D"/>
    <w:rsid w:val="00713E23"/>
    <w:rsid w:val="00713FD7"/>
    <w:rsid w:val="0071413C"/>
    <w:rsid w:val="00714C55"/>
    <w:rsid w:val="00714CB2"/>
    <w:rsid w:val="00714E10"/>
    <w:rsid w:val="00721421"/>
    <w:rsid w:val="007241F9"/>
    <w:rsid w:val="007314DF"/>
    <w:rsid w:val="00731ED9"/>
    <w:rsid w:val="00732FD5"/>
    <w:rsid w:val="0073301D"/>
    <w:rsid w:val="0073445C"/>
    <w:rsid w:val="0073458C"/>
    <w:rsid w:val="00735F04"/>
    <w:rsid w:val="00742833"/>
    <w:rsid w:val="007466DB"/>
    <w:rsid w:val="007475C2"/>
    <w:rsid w:val="007604A8"/>
    <w:rsid w:val="007605CA"/>
    <w:rsid w:val="00763773"/>
    <w:rsid w:val="00765708"/>
    <w:rsid w:val="00765BE9"/>
    <w:rsid w:val="007705F2"/>
    <w:rsid w:val="007726B9"/>
    <w:rsid w:val="00772705"/>
    <w:rsid w:val="00774200"/>
    <w:rsid w:val="00776939"/>
    <w:rsid w:val="00776EFC"/>
    <w:rsid w:val="0078363A"/>
    <w:rsid w:val="00790C43"/>
    <w:rsid w:val="00794A62"/>
    <w:rsid w:val="007955B2"/>
    <w:rsid w:val="007971FF"/>
    <w:rsid w:val="007A02E7"/>
    <w:rsid w:val="007A0936"/>
    <w:rsid w:val="007A0D3B"/>
    <w:rsid w:val="007A67FB"/>
    <w:rsid w:val="007A73FF"/>
    <w:rsid w:val="007B0832"/>
    <w:rsid w:val="007B0E1F"/>
    <w:rsid w:val="007B4343"/>
    <w:rsid w:val="007B6168"/>
    <w:rsid w:val="007B680F"/>
    <w:rsid w:val="007C0E66"/>
    <w:rsid w:val="007C6A42"/>
    <w:rsid w:val="007C76B7"/>
    <w:rsid w:val="007E6F8A"/>
    <w:rsid w:val="007F1E71"/>
    <w:rsid w:val="007F6FC2"/>
    <w:rsid w:val="00801288"/>
    <w:rsid w:val="0080207B"/>
    <w:rsid w:val="00812B83"/>
    <w:rsid w:val="00816404"/>
    <w:rsid w:val="008166C7"/>
    <w:rsid w:val="00824F45"/>
    <w:rsid w:val="00825029"/>
    <w:rsid w:val="008279E3"/>
    <w:rsid w:val="00830642"/>
    <w:rsid w:val="00835FE7"/>
    <w:rsid w:val="0084013B"/>
    <w:rsid w:val="00842209"/>
    <w:rsid w:val="008500E1"/>
    <w:rsid w:val="008522B4"/>
    <w:rsid w:val="00855D4A"/>
    <w:rsid w:val="00857B0F"/>
    <w:rsid w:val="0087121A"/>
    <w:rsid w:val="00871A8F"/>
    <w:rsid w:val="008749C9"/>
    <w:rsid w:val="00883D92"/>
    <w:rsid w:val="008854B7"/>
    <w:rsid w:val="0088575E"/>
    <w:rsid w:val="00887450"/>
    <w:rsid w:val="00896163"/>
    <w:rsid w:val="00896B53"/>
    <w:rsid w:val="00897446"/>
    <w:rsid w:val="008A2B8B"/>
    <w:rsid w:val="008A7E6E"/>
    <w:rsid w:val="008B1C6A"/>
    <w:rsid w:val="008B4F7B"/>
    <w:rsid w:val="008B73D5"/>
    <w:rsid w:val="008C29F5"/>
    <w:rsid w:val="008C4A7F"/>
    <w:rsid w:val="008C71A5"/>
    <w:rsid w:val="008D0896"/>
    <w:rsid w:val="008D2888"/>
    <w:rsid w:val="008D33E2"/>
    <w:rsid w:val="008D3D8F"/>
    <w:rsid w:val="008D780C"/>
    <w:rsid w:val="008E05E9"/>
    <w:rsid w:val="008E28E1"/>
    <w:rsid w:val="008E4724"/>
    <w:rsid w:val="008E50ED"/>
    <w:rsid w:val="008E7126"/>
    <w:rsid w:val="008F187F"/>
    <w:rsid w:val="008F7DDA"/>
    <w:rsid w:val="00903887"/>
    <w:rsid w:val="00907CF6"/>
    <w:rsid w:val="00924D5D"/>
    <w:rsid w:val="00924FF5"/>
    <w:rsid w:val="00945178"/>
    <w:rsid w:val="00947627"/>
    <w:rsid w:val="00950701"/>
    <w:rsid w:val="0095233C"/>
    <w:rsid w:val="00952D24"/>
    <w:rsid w:val="009532ED"/>
    <w:rsid w:val="00955C9B"/>
    <w:rsid w:val="00956C15"/>
    <w:rsid w:val="009707DE"/>
    <w:rsid w:val="009750E1"/>
    <w:rsid w:val="00975664"/>
    <w:rsid w:val="009777E4"/>
    <w:rsid w:val="009821C8"/>
    <w:rsid w:val="00982290"/>
    <w:rsid w:val="00984FEA"/>
    <w:rsid w:val="009902B1"/>
    <w:rsid w:val="00992664"/>
    <w:rsid w:val="00993E74"/>
    <w:rsid w:val="009A084B"/>
    <w:rsid w:val="009A3BB5"/>
    <w:rsid w:val="009B19DC"/>
    <w:rsid w:val="009B1BAC"/>
    <w:rsid w:val="009B2FCC"/>
    <w:rsid w:val="009B54CC"/>
    <w:rsid w:val="009B67B6"/>
    <w:rsid w:val="009D1642"/>
    <w:rsid w:val="009D5091"/>
    <w:rsid w:val="009D53C2"/>
    <w:rsid w:val="009D64B1"/>
    <w:rsid w:val="009E6302"/>
    <w:rsid w:val="009F0408"/>
    <w:rsid w:val="009F25E1"/>
    <w:rsid w:val="00A0402B"/>
    <w:rsid w:val="00A06E78"/>
    <w:rsid w:val="00A1360D"/>
    <w:rsid w:val="00A15059"/>
    <w:rsid w:val="00A17885"/>
    <w:rsid w:val="00A2110F"/>
    <w:rsid w:val="00A2241C"/>
    <w:rsid w:val="00A240E9"/>
    <w:rsid w:val="00A30691"/>
    <w:rsid w:val="00A32F4F"/>
    <w:rsid w:val="00A33AA4"/>
    <w:rsid w:val="00A4078B"/>
    <w:rsid w:val="00A420B3"/>
    <w:rsid w:val="00A615B3"/>
    <w:rsid w:val="00A61CE7"/>
    <w:rsid w:val="00A63BA7"/>
    <w:rsid w:val="00A65F96"/>
    <w:rsid w:val="00A72058"/>
    <w:rsid w:val="00A8245A"/>
    <w:rsid w:val="00A84205"/>
    <w:rsid w:val="00A84285"/>
    <w:rsid w:val="00A86A63"/>
    <w:rsid w:val="00A90AC9"/>
    <w:rsid w:val="00A97D28"/>
    <w:rsid w:val="00AA4064"/>
    <w:rsid w:val="00AA628B"/>
    <w:rsid w:val="00AB4FEB"/>
    <w:rsid w:val="00AB73DA"/>
    <w:rsid w:val="00AC605A"/>
    <w:rsid w:val="00AC6FEC"/>
    <w:rsid w:val="00AD0977"/>
    <w:rsid w:val="00AD2596"/>
    <w:rsid w:val="00AD3910"/>
    <w:rsid w:val="00AD57F7"/>
    <w:rsid w:val="00AD762D"/>
    <w:rsid w:val="00AD7CF0"/>
    <w:rsid w:val="00AE41C9"/>
    <w:rsid w:val="00AE6D32"/>
    <w:rsid w:val="00B02305"/>
    <w:rsid w:val="00B03463"/>
    <w:rsid w:val="00B04D39"/>
    <w:rsid w:val="00B104AA"/>
    <w:rsid w:val="00B124F2"/>
    <w:rsid w:val="00B15030"/>
    <w:rsid w:val="00B150DD"/>
    <w:rsid w:val="00B16269"/>
    <w:rsid w:val="00B227AD"/>
    <w:rsid w:val="00B2414A"/>
    <w:rsid w:val="00B25B36"/>
    <w:rsid w:val="00B25E4A"/>
    <w:rsid w:val="00B35868"/>
    <w:rsid w:val="00B36E0B"/>
    <w:rsid w:val="00B435A6"/>
    <w:rsid w:val="00B4379C"/>
    <w:rsid w:val="00B51C51"/>
    <w:rsid w:val="00B5228F"/>
    <w:rsid w:val="00B72277"/>
    <w:rsid w:val="00B77BD8"/>
    <w:rsid w:val="00B827D1"/>
    <w:rsid w:val="00B91B54"/>
    <w:rsid w:val="00B92D3E"/>
    <w:rsid w:val="00B96303"/>
    <w:rsid w:val="00B9669C"/>
    <w:rsid w:val="00BB5ED9"/>
    <w:rsid w:val="00BC1AEB"/>
    <w:rsid w:val="00BC33FF"/>
    <w:rsid w:val="00BC34D2"/>
    <w:rsid w:val="00BC46BC"/>
    <w:rsid w:val="00BC5553"/>
    <w:rsid w:val="00BC6470"/>
    <w:rsid w:val="00BD3723"/>
    <w:rsid w:val="00BD3B44"/>
    <w:rsid w:val="00BD64C2"/>
    <w:rsid w:val="00BE3EF3"/>
    <w:rsid w:val="00BE7759"/>
    <w:rsid w:val="00BF7660"/>
    <w:rsid w:val="00C15BE6"/>
    <w:rsid w:val="00C17C08"/>
    <w:rsid w:val="00C27C0A"/>
    <w:rsid w:val="00C30342"/>
    <w:rsid w:val="00C4283C"/>
    <w:rsid w:val="00C4364D"/>
    <w:rsid w:val="00C50786"/>
    <w:rsid w:val="00C51DBB"/>
    <w:rsid w:val="00C52FF3"/>
    <w:rsid w:val="00C5566D"/>
    <w:rsid w:val="00C55D06"/>
    <w:rsid w:val="00C575A2"/>
    <w:rsid w:val="00C5776C"/>
    <w:rsid w:val="00C62202"/>
    <w:rsid w:val="00C64E77"/>
    <w:rsid w:val="00C66F37"/>
    <w:rsid w:val="00C66F8B"/>
    <w:rsid w:val="00C708FB"/>
    <w:rsid w:val="00C75492"/>
    <w:rsid w:val="00C854E6"/>
    <w:rsid w:val="00C93CC0"/>
    <w:rsid w:val="00C95DF0"/>
    <w:rsid w:val="00CA0B7F"/>
    <w:rsid w:val="00CA1E0D"/>
    <w:rsid w:val="00CA1F47"/>
    <w:rsid w:val="00CA4B39"/>
    <w:rsid w:val="00CB088E"/>
    <w:rsid w:val="00CB0A92"/>
    <w:rsid w:val="00CB29AD"/>
    <w:rsid w:val="00CB5EFB"/>
    <w:rsid w:val="00CC5166"/>
    <w:rsid w:val="00CD1934"/>
    <w:rsid w:val="00CE5411"/>
    <w:rsid w:val="00CE5DC7"/>
    <w:rsid w:val="00CF04F3"/>
    <w:rsid w:val="00D03936"/>
    <w:rsid w:val="00D10076"/>
    <w:rsid w:val="00D10789"/>
    <w:rsid w:val="00D12133"/>
    <w:rsid w:val="00D139CC"/>
    <w:rsid w:val="00D14670"/>
    <w:rsid w:val="00D14C9D"/>
    <w:rsid w:val="00D153E6"/>
    <w:rsid w:val="00D174C9"/>
    <w:rsid w:val="00D213B4"/>
    <w:rsid w:val="00D21538"/>
    <w:rsid w:val="00D2438A"/>
    <w:rsid w:val="00D26F89"/>
    <w:rsid w:val="00D27C3F"/>
    <w:rsid w:val="00D33AED"/>
    <w:rsid w:val="00D33EDE"/>
    <w:rsid w:val="00D349D5"/>
    <w:rsid w:val="00D4217B"/>
    <w:rsid w:val="00D512EA"/>
    <w:rsid w:val="00D51573"/>
    <w:rsid w:val="00D57F0D"/>
    <w:rsid w:val="00D6084A"/>
    <w:rsid w:val="00D65D12"/>
    <w:rsid w:val="00D65D97"/>
    <w:rsid w:val="00D70D94"/>
    <w:rsid w:val="00D801B9"/>
    <w:rsid w:val="00D80AD1"/>
    <w:rsid w:val="00D81AF1"/>
    <w:rsid w:val="00D86EC7"/>
    <w:rsid w:val="00D90042"/>
    <w:rsid w:val="00DA1A48"/>
    <w:rsid w:val="00DA464A"/>
    <w:rsid w:val="00DB1480"/>
    <w:rsid w:val="00DB3D47"/>
    <w:rsid w:val="00DB3E7C"/>
    <w:rsid w:val="00DB536C"/>
    <w:rsid w:val="00DB6D42"/>
    <w:rsid w:val="00DC1C89"/>
    <w:rsid w:val="00DC4252"/>
    <w:rsid w:val="00DC5BAA"/>
    <w:rsid w:val="00DC5D44"/>
    <w:rsid w:val="00DD5FBF"/>
    <w:rsid w:val="00DE5008"/>
    <w:rsid w:val="00DF3D19"/>
    <w:rsid w:val="00DF64E9"/>
    <w:rsid w:val="00DF7106"/>
    <w:rsid w:val="00E06B3F"/>
    <w:rsid w:val="00E17449"/>
    <w:rsid w:val="00E230B2"/>
    <w:rsid w:val="00E24C9E"/>
    <w:rsid w:val="00E24F9F"/>
    <w:rsid w:val="00E2560E"/>
    <w:rsid w:val="00E444A6"/>
    <w:rsid w:val="00E512FE"/>
    <w:rsid w:val="00E51A4E"/>
    <w:rsid w:val="00E54743"/>
    <w:rsid w:val="00E552D2"/>
    <w:rsid w:val="00E628F7"/>
    <w:rsid w:val="00E62F77"/>
    <w:rsid w:val="00E72A58"/>
    <w:rsid w:val="00E72F76"/>
    <w:rsid w:val="00E80231"/>
    <w:rsid w:val="00E805A2"/>
    <w:rsid w:val="00E80A8F"/>
    <w:rsid w:val="00E811E5"/>
    <w:rsid w:val="00E81F1A"/>
    <w:rsid w:val="00E82AD8"/>
    <w:rsid w:val="00E84279"/>
    <w:rsid w:val="00E85868"/>
    <w:rsid w:val="00E86613"/>
    <w:rsid w:val="00E92667"/>
    <w:rsid w:val="00E92E47"/>
    <w:rsid w:val="00E94562"/>
    <w:rsid w:val="00E96AE0"/>
    <w:rsid w:val="00EA27B2"/>
    <w:rsid w:val="00EA4994"/>
    <w:rsid w:val="00EB42D3"/>
    <w:rsid w:val="00EB5911"/>
    <w:rsid w:val="00EC0306"/>
    <w:rsid w:val="00EC3F57"/>
    <w:rsid w:val="00ED37AA"/>
    <w:rsid w:val="00ED599A"/>
    <w:rsid w:val="00ED60B0"/>
    <w:rsid w:val="00ED6143"/>
    <w:rsid w:val="00ED69E6"/>
    <w:rsid w:val="00ED7616"/>
    <w:rsid w:val="00EE618F"/>
    <w:rsid w:val="00EE6200"/>
    <w:rsid w:val="00EF1240"/>
    <w:rsid w:val="00EF309C"/>
    <w:rsid w:val="00EF4AC1"/>
    <w:rsid w:val="00EF4BF7"/>
    <w:rsid w:val="00EF7D60"/>
    <w:rsid w:val="00F04943"/>
    <w:rsid w:val="00F0672D"/>
    <w:rsid w:val="00F11335"/>
    <w:rsid w:val="00F12576"/>
    <w:rsid w:val="00F22586"/>
    <w:rsid w:val="00F3289A"/>
    <w:rsid w:val="00F35BAD"/>
    <w:rsid w:val="00F37544"/>
    <w:rsid w:val="00F4416D"/>
    <w:rsid w:val="00F45196"/>
    <w:rsid w:val="00F46BCE"/>
    <w:rsid w:val="00F46D9B"/>
    <w:rsid w:val="00F50370"/>
    <w:rsid w:val="00F54ECB"/>
    <w:rsid w:val="00F579DC"/>
    <w:rsid w:val="00F57F0D"/>
    <w:rsid w:val="00F637E9"/>
    <w:rsid w:val="00F6493A"/>
    <w:rsid w:val="00F70ADE"/>
    <w:rsid w:val="00F70FA2"/>
    <w:rsid w:val="00F7515E"/>
    <w:rsid w:val="00F80406"/>
    <w:rsid w:val="00F83AFC"/>
    <w:rsid w:val="00F8477C"/>
    <w:rsid w:val="00F865FE"/>
    <w:rsid w:val="00F91039"/>
    <w:rsid w:val="00F93378"/>
    <w:rsid w:val="00F939CF"/>
    <w:rsid w:val="00F95AE5"/>
    <w:rsid w:val="00F960C4"/>
    <w:rsid w:val="00FA2A51"/>
    <w:rsid w:val="00FA37E1"/>
    <w:rsid w:val="00FB3596"/>
    <w:rsid w:val="00FB55EB"/>
    <w:rsid w:val="00FC15BC"/>
    <w:rsid w:val="00FC65EF"/>
    <w:rsid w:val="00FC7FA3"/>
    <w:rsid w:val="00FD1182"/>
    <w:rsid w:val="00FF0EB4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19B85"/>
  <w15:chartTrackingRefBased/>
  <w15:docId w15:val="{51096828-C6A8-40DA-8A95-39D8A657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335"/>
  </w:style>
  <w:style w:type="paragraph" w:styleId="Heading1">
    <w:name w:val="heading 1"/>
    <w:basedOn w:val="NoSpacing"/>
    <w:link w:val="Heading1Char"/>
    <w:autoRedefine/>
    <w:uiPriority w:val="9"/>
    <w:qFormat/>
    <w:rsid w:val="007A67FB"/>
    <w:pPr>
      <w:keepNext/>
      <w:keepLines/>
      <w:tabs>
        <w:tab w:val="left" w:pos="10170"/>
      </w:tabs>
      <w:spacing w:before="100" w:beforeAutospacing="1" w:after="100" w:afterAutospacing="1" w:line="276" w:lineRule="auto"/>
      <w:ind w:right="540"/>
      <w:jc w:val="center"/>
      <w:outlineLvl w:val="0"/>
    </w:pPr>
    <w:rPr>
      <w:rFonts w:ascii="Cambria" w:eastAsiaTheme="majorEastAsia" w:hAnsi="Cambria" w:cstheme="majorBidi"/>
      <w:b/>
      <w:bCs/>
      <w:color w:val="404040" w:themeColor="text1" w:themeTint="BF"/>
      <w:sz w:val="32"/>
      <w:szCs w:val="24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3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3A"/>
  </w:style>
  <w:style w:type="paragraph" w:styleId="Footer">
    <w:name w:val="footer"/>
    <w:basedOn w:val="Normal"/>
    <w:link w:val="Foot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3A"/>
  </w:style>
  <w:style w:type="paragraph" w:styleId="Title">
    <w:name w:val="Title"/>
    <w:basedOn w:val="Normal"/>
    <w:link w:val="TitleChar"/>
    <w:autoRedefine/>
    <w:qFormat/>
    <w:rsid w:val="0078363A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TitleChar">
    <w:name w:val="Title Char"/>
    <w:basedOn w:val="DefaultParagraphFont"/>
    <w:link w:val="Title"/>
    <w:rsid w:val="0078363A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A67FB"/>
    <w:rPr>
      <w:rFonts w:ascii="Cambria" w:eastAsiaTheme="majorEastAsia" w:hAnsi="Cambria" w:cstheme="majorBidi"/>
      <w:b/>
      <w:bCs/>
      <w:color w:val="404040" w:themeColor="text1" w:themeTint="BF"/>
      <w:sz w:val="32"/>
      <w:szCs w:val="24"/>
    </w:rPr>
  </w:style>
  <w:style w:type="paragraph" w:styleId="NoSpacing">
    <w:name w:val="No Spacing"/>
    <w:uiPriority w:val="1"/>
    <w:qFormat/>
    <w:rsid w:val="008D780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303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52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64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5D06"/>
    <w:rPr>
      <w:i/>
      <w:iCs/>
    </w:rPr>
  </w:style>
  <w:style w:type="character" w:styleId="Hyperlink">
    <w:name w:val="Hyperlink"/>
    <w:basedOn w:val="DefaultParagraphFont"/>
    <w:uiPriority w:val="99"/>
    <w:unhideWhenUsed/>
    <w:rsid w:val="00C55D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129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563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638D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C622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2">
    <w:name w:val="Plain Table 2"/>
    <w:basedOn w:val="TableNormal"/>
    <w:uiPriority w:val="42"/>
    <w:rsid w:val="002441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458AD"/>
    <w:pPr>
      <w:tabs>
        <w:tab w:val="clear" w:pos="10170"/>
      </w:tabs>
      <w:spacing w:before="240" w:beforeAutospacing="0" w:after="0" w:afterAutospacing="0" w:line="259" w:lineRule="auto"/>
      <w:ind w:right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1458A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458AD"/>
    <w:pPr>
      <w:spacing w:after="100"/>
      <w:ind w:left="440"/>
    </w:pPr>
  </w:style>
  <w:style w:type="character" w:customStyle="1" w:styleId="mb-text">
    <w:name w:val="mb-text"/>
    <w:basedOn w:val="DefaultParagraphFont"/>
    <w:rsid w:val="00A0402B"/>
  </w:style>
  <w:style w:type="character" w:styleId="CommentReference">
    <w:name w:val="annotation reference"/>
    <w:basedOn w:val="DefaultParagraphFont"/>
    <w:uiPriority w:val="99"/>
    <w:semiHidden/>
    <w:unhideWhenUsed/>
    <w:rsid w:val="008D33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3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3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3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3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3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59D0"/>
    <w:rPr>
      <w:color w:val="808080"/>
    </w:rPr>
  </w:style>
  <w:style w:type="table" w:styleId="GridTable4">
    <w:name w:val="Grid Table 4"/>
    <w:basedOn w:val="TableNormal"/>
    <w:uiPriority w:val="49"/>
    <w:rsid w:val="00AE41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7705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5FB2D-C622-4788-8947-12774C6BD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cp:lastPrinted>2018-09-29T11:08:00Z</cp:lastPrinted>
  <dcterms:created xsi:type="dcterms:W3CDTF">2019-05-02T09:50:00Z</dcterms:created>
  <dcterms:modified xsi:type="dcterms:W3CDTF">2020-07-13T04:48:00Z</dcterms:modified>
</cp:coreProperties>
</file>