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23F7604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61E09B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05ED7A5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9F32B9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6D3C84" w:rsidR="00266B62" w:rsidRPr="00935362" w:rsidRDefault="00F11EE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68C9E9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FBEC08D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B1D82E7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8C3754A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AEB648F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3B521CB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01563DC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224494C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E55F56E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A799E6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3B9CD35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86E964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FACBD45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EB6D3EA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CEF8E5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8E51F26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7AF7B0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8D859AF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02A8FCD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90F11F" w:rsidR="00266B62" w:rsidRPr="00935362" w:rsidRDefault="00F11EE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15C554F" w:rsidR="00266B62" w:rsidRPr="00935362" w:rsidRDefault="00F11EE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8802A8B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F1E6DF" w:rsidR="00266B62" w:rsidRPr="00935362" w:rsidRDefault="006C7B8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4F5D08" w:rsidR="00266B62" w:rsidRPr="00935362" w:rsidRDefault="00F11EE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C4DAE50" w:rsidR="00266B62" w:rsidRPr="00935362" w:rsidRDefault="00F11EE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ED4CAE" w:rsidR="00266B62" w:rsidRPr="00935362" w:rsidRDefault="00F11EE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30A6ED1" w:rsidR="00266B62" w:rsidRPr="00935362" w:rsidRDefault="00F11EE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353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02DA39A" w14:textId="77777777" w:rsidR="00935362" w:rsidRDefault="00935362" w:rsidP="00707DE3">
      <w:pPr>
        <w:rPr>
          <w:rFonts w:ascii="Times New Roman" w:hAnsi="Times New Roman" w:cs="Times New Roman"/>
          <w:sz w:val="28"/>
          <w:szCs w:val="28"/>
        </w:rPr>
      </w:pPr>
      <w:r w:rsidRPr="00935362">
        <w:rPr>
          <w:rFonts w:ascii="Times New Roman" w:hAnsi="Times New Roman" w:cs="Times New Roman"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02F49" w14:textId="2152046C" w:rsidR="00DE063B" w:rsidRPr="00935362" w:rsidRDefault="00DE063B" w:rsidP="00707DE3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Samples we get:</w:t>
      </w:r>
      <w:r w:rsidR="00935362"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proofErr w:type="gramStart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HHT,HHT</w:t>
      </w:r>
      <w:proofErr w:type="gramEnd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,HTH,HTT,THH,THT,TTH,TTT</w:t>
      </w:r>
    </w:p>
    <w:p w14:paraId="7F8EEB86" w14:textId="7CD7390B" w:rsidR="00DE063B" w:rsidRPr="00935362" w:rsidRDefault="00DE063B" w:rsidP="00707D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P(A)=3/8=0.375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0E471C7" w14:textId="7B7FB885" w:rsidR="00935362" w:rsidRPr="00935362" w:rsidRDefault="00935362" w:rsidP="00935362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Answer:</w:t>
      </w:r>
    </w:p>
    <w:p w14:paraId="3C285228" w14:textId="4E4A8F7A" w:rsidR="00DE063B" w:rsidRPr="00935362" w:rsidRDefault="00D728BC" w:rsidP="00DE063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Here is the sample space:</w:t>
      </w:r>
    </w:p>
    <w:p w14:paraId="0C103161" w14:textId="38875DDA" w:rsidR="00DE063B" w:rsidRPr="00935362" w:rsidRDefault="00DE063B" w:rsidP="00DE063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(1,1</w:t>
      </w:r>
      <w:proofErr w:type="gramStart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),(</w:t>
      </w:r>
      <w:proofErr w:type="gramEnd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1,2),(1,3)(1,4)(1,5)(1,6)</w:t>
      </w:r>
    </w:p>
    <w:p w14:paraId="674C16B0" w14:textId="0E1FDD61" w:rsidR="00DE063B" w:rsidRPr="00935362" w:rsidRDefault="00DE063B" w:rsidP="00DE063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(2,1</w:t>
      </w:r>
      <w:proofErr w:type="gramStart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),(</w:t>
      </w:r>
      <w:proofErr w:type="gramEnd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2,2),(2,3)(2,4)(2,5)(2,6)</w:t>
      </w:r>
    </w:p>
    <w:p w14:paraId="5AD34E46" w14:textId="7FE652B7" w:rsidR="00DE063B" w:rsidRPr="00935362" w:rsidRDefault="00DE063B" w:rsidP="00DE063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(3,1</w:t>
      </w:r>
      <w:proofErr w:type="gramStart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),(</w:t>
      </w:r>
      <w:proofErr w:type="gramEnd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3,2),(3,3)(3,4)(3,5)(3,6)</w:t>
      </w:r>
    </w:p>
    <w:p w14:paraId="29FCF666" w14:textId="495C087D" w:rsidR="00DE063B" w:rsidRPr="00935362" w:rsidRDefault="00DE063B" w:rsidP="00DE063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(4,1</w:t>
      </w:r>
      <w:proofErr w:type="gramStart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),(</w:t>
      </w:r>
      <w:proofErr w:type="gramEnd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4,2),(4,3)(4,4)(4,5)(4,6)</w:t>
      </w:r>
    </w:p>
    <w:p w14:paraId="68858131" w14:textId="6EEEBD60" w:rsidR="00DE063B" w:rsidRPr="00935362" w:rsidRDefault="00DE063B" w:rsidP="00DE063B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(5,1</w:t>
      </w:r>
      <w:proofErr w:type="gramStart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),(</w:t>
      </w:r>
      <w:proofErr w:type="gramEnd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5,2),(5,3)(5,4)(5,5)(5,6)</w:t>
      </w:r>
    </w:p>
    <w:p w14:paraId="64BA2258" w14:textId="0B6613FC" w:rsidR="00DE063B" w:rsidRPr="00935362" w:rsidRDefault="00DE063B" w:rsidP="00DE063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(6,1</w:t>
      </w:r>
      <w:proofErr w:type="gramStart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),(</w:t>
      </w:r>
      <w:proofErr w:type="gramEnd"/>
      <w:r w:rsidRPr="0093536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6,2),(6,3)(6,4)(6,5)(6,6)</w:t>
      </w:r>
    </w:p>
    <w:p w14:paraId="098B59D7" w14:textId="178E8369" w:rsidR="00935362" w:rsidRPr="00935362" w:rsidRDefault="00935362" w:rsidP="009353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580870C2" w14:textId="427B26C6" w:rsidR="00DE063B" w:rsidRPr="00935362" w:rsidRDefault="00DE063B" w:rsidP="00935362">
      <w:pPr>
        <w:rPr>
          <w:rFonts w:ascii="Times New Roman" w:hAnsi="Times New Roman" w:cs="Times New Roman"/>
          <w:sz w:val="28"/>
          <w:szCs w:val="28"/>
        </w:rPr>
      </w:pPr>
      <w:r w:rsidRPr="00935362">
        <w:rPr>
          <w:rFonts w:ascii="Times New Roman" w:hAnsi="Times New Roman" w:cs="Times New Roman"/>
          <w:sz w:val="28"/>
          <w:szCs w:val="28"/>
          <w:highlight w:val="green"/>
        </w:rPr>
        <w:t>0</w:t>
      </w:r>
    </w:p>
    <w:p w14:paraId="216EDDD7" w14:textId="21D2E692" w:rsidR="00935362" w:rsidRPr="00935362" w:rsidRDefault="00DE063B" w:rsidP="00935362">
      <w:pPr>
        <w:ind w:left="360"/>
        <w:rPr>
          <w:rFonts w:ascii="Times New Roman" w:hAnsi="Times New Roman" w:cs="Times New Roman"/>
          <w:sz w:val="28"/>
          <w:szCs w:val="28"/>
        </w:rPr>
      </w:pPr>
      <w:r w:rsidRPr="00935362">
        <w:rPr>
          <w:rFonts w:ascii="Times New Roman" w:hAnsi="Times New Roman" w:cs="Times New Roman"/>
          <w:sz w:val="28"/>
          <w:szCs w:val="28"/>
          <w:highlight w:val="yellow"/>
        </w:rPr>
        <w:t>b)</w:t>
      </w:r>
      <w:r w:rsidR="00935362" w:rsidRPr="009353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35362" w:rsidRPr="00935362">
        <w:rPr>
          <w:rFonts w:ascii="Times New Roman" w:hAnsi="Times New Roman" w:cs="Times New Roman"/>
          <w:sz w:val="28"/>
          <w:szCs w:val="28"/>
          <w:highlight w:val="yellow"/>
        </w:rPr>
        <w:t>Less than or equal to 4</w:t>
      </w:r>
    </w:p>
    <w:p w14:paraId="40BA2B0C" w14:textId="35413675" w:rsidR="00DE063B" w:rsidRDefault="00DE063B" w:rsidP="00DE063B">
      <w:pPr>
        <w:rPr>
          <w:rFonts w:ascii="Times New Roman" w:hAnsi="Times New Roman" w:cs="Times New Roman"/>
          <w:sz w:val="28"/>
          <w:szCs w:val="28"/>
        </w:rPr>
      </w:pPr>
      <w:r w:rsidRPr="00935362">
        <w:rPr>
          <w:rFonts w:ascii="Times New Roman" w:hAnsi="Times New Roman" w:cs="Times New Roman"/>
          <w:sz w:val="28"/>
          <w:szCs w:val="28"/>
          <w:highlight w:val="green"/>
        </w:rPr>
        <w:t>6/36=1/6</w:t>
      </w:r>
    </w:p>
    <w:p w14:paraId="15785044" w14:textId="3A0AB49F" w:rsidR="00935362" w:rsidRPr="00935362" w:rsidRDefault="00DE063B" w:rsidP="00935362">
      <w:pPr>
        <w:rPr>
          <w:rFonts w:ascii="Times New Roman" w:hAnsi="Times New Roman" w:cs="Times New Roman"/>
          <w:sz w:val="28"/>
          <w:szCs w:val="28"/>
        </w:rPr>
      </w:pPr>
      <w:r w:rsidRPr="0093536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c)</w:t>
      </w:r>
      <w:r w:rsidR="00935362" w:rsidRPr="009353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35362" w:rsidRPr="00935362">
        <w:rPr>
          <w:rFonts w:ascii="Times New Roman" w:hAnsi="Times New Roman" w:cs="Times New Roman"/>
          <w:sz w:val="28"/>
          <w:szCs w:val="28"/>
          <w:highlight w:val="yellow"/>
        </w:rPr>
        <w:t xml:space="preserve">Sum is divisible by 2 </w:t>
      </w:r>
      <w:proofErr w:type="gramStart"/>
      <w:r w:rsidR="00935362" w:rsidRPr="00935362">
        <w:rPr>
          <w:rFonts w:ascii="Times New Roman" w:hAnsi="Times New Roman" w:cs="Times New Roman"/>
          <w:sz w:val="28"/>
          <w:szCs w:val="28"/>
          <w:highlight w:val="yellow"/>
        </w:rPr>
        <w:t>and  3</w:t>
      </w:r>
      <w:proofErr w:type="gramEnd"/>
    </w:p>
    <w:p w14:paraId="4B3AC587" w14:textId="43AC0A0F" w:rsidR="001E6FB4" w:rsidRDefault="001E6FB4" w:rsidP="001E6FB4">
      <w:pPr>
        <w:rPr>
          <w:rFonts w:ascii="Times New Roman" w:hAnsi="Times New Roman" w:cs="Times New Roman"/>
          <w:sz w:val="28"/>
          <w:szCs w:val="28"/>
        </w:rPr>
      </w:pPr>
      <w:r w:rsidRPr="00935362">
        <w:rPr>
          <w:rFonts w:ascii="Times New Roman" w:hAnsi="Times New Roman" w:cs="Times New Roman"/>
          <w:sz w:val="28"/>
          <w:szCs w:val="28"/>
          <w:highlight w:val="green"/>
        </w:rPr>
        <w:t>6/36=1/6</w:t>
      </w:r>
    </w:p>
    <w:p w14:paraId="6D7B3068" w14:textId="77777777" w:rsidR="00DE063B" w:rsidRPr="00DE063B" w:rsidRDefault="00DE063B" w:rsidP="00DE063B">
      <w:pPr>
        <w:rPr>
          <w:rFonts w:ascii="Times New Roman" w:hAnsi="Times New Roman" w:cs="Times New Roman"/>
          <w:sz w:val="28"/>
          <w:szCs w:val="28"/>
        </w:rPr>
      </w:pPr>
    </w:p>
    <w:p w14:paraId="00B846F9" w14:textId="77777777" w:rsidR="00DE063B" w:rsidRPr="00DE063B" w:rsidRDefault="00DE063B" w:rsidP="00DE063B">
      <w:pPr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3BCBC88" w14:textId="77777777" w:rsidR="001E6FB4" w:rsidRDefault="001E6FB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0DF8A1A" w14:textId="1D6F074D" w:rsidR="001E6FB4" w:rsidRPr="00EB6C1E" w:rsidRDefault="001E6FB4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  <w:highlight w:val="yellow"/>
        </w:rPr>
      </w:pPr>
      <w:r w:rsidRPr="00EB6C1E">
        <w:rPr>
          <w:i/>
          <w:iCs/>
          <w:sz w:val="28"/>
          <w:szCs w:val="28"/>
          <w:highlight w:val="yellow"/>
        </w:rPr>
        <w:t>Solution:7c2/5c2</w:t>
      </w:r>
    </w:p>
    <w:p w14:paraId="77F28EA7" w14:textId="77777777" w:rsidR="001E6FB4" w:rsidRPr="00EB6C1E" w:rsidRDefault="001E6FB4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  <w:highlight w:val="yellow"/>
        </w:rPr>
      </w:pPr>
    </w:p>
    <w:p w14:paraId="4BE28E85" w14:textId="1317E4F4" w:rsidR="001E6FB4" w:rsidRPr="00EB6C1E" w:rsidRDefault="001E6FB4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  <w:highlight w:val="yellow"/>
        </w:rPr>
      </w:pPr>
      <w:r w:rsidRPr="00EB6C1E">
        <w:rPr>
          <w:i/>
          <w:iCs/>
          <w:sz w:val="28"/>
          <w:szCs w:val="28"/>
          <w:highlight w:val="yellow"/>
        </w:rPr>
        <w:t>N=7*6/1*2=21</w:t>
      </w:r>
    </w:p>
    <w:p w14:paraId="096445BB" w14:textId="42DD4CE1" w:rsidR="001E6FB4" w:rsidRPr="00EB6C1E" w:rsidRDefault="001E6FB4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  <w:highlight w:val="yellow"/>
        </w:rPr>
      </w:pPr>
      <w:r w:rsidRPr="00EB6C1E">
        <w:rPr>
          <w:i/>
          <w:iCs/>
          <w:sz w:val="28"/>
          <w:szCs w:val="28"/>
          <w:highlight w:val="yellow"/>
        </w:rPr>
        <w:t>X=5*4/2*1=10</w:t>
      </w:r>
    </w:p>
    <w:p w14:paraId="79DD9385" w14:textId="77777777" w:rsidR="001E6FB4" w:rsidRPr="00EB6C1E" w:rsidRDefault="001E6FB4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  <w:highlight w:val="yellow"/>
        </w:rPr>
      </w:pPr>
    </w:p>
    <w:p w14:paraId="4A60A745" w14:textId="2D469166" w:rsidR="001E6FB4" w:rsidRPr="00EB6C1E" w:rsidRDefault="001E6FB4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</w:rPr>
      </w:pPr>
      <w:r w:rsidRPr="00EB6C1E">
        <w:rPr>
          <w:i/>
          <w:iCs/>
          <w:sz w:val="28"/>
          <w:szCs w:val="28"/>
          <w:highlight w:val="yellow"/>
        </w:rPr>
        <w:t>Ans is P(A)=10/21</w:t>
      </w:r>
    </w:p>
    <w:p w14:paraId="1DF12CDC" w14:textId="77777777" w:rsidR="001E6FB4" w:rsidRDefault="001E6FB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DC8F3BB" w14:textId="77777777" w:rsidR="001E6FB4" w:rsidRPr="00F407B7" w:rsidRDefault="001E6FB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49AF340" w14:textId="77777777" w:rsidR="001E6FB4" w:rsidRDefault="001E6FB4" w:rsidP="006D7AA1">
      <w:pPr>
        <w:rPr>
          <w:rFonts w:ascii="Times New Roman" w:hAnsi="Times New Roman" w:cs="Times New Roman"/>
          <w:sz w:val="28"/>
          <w:szCs w:val="28"/>
        </w:rPr>
      </w:pPr>
    </w:p>
    <w:p w14:paraId="08EA46A3" w14:textId="2F3792A7" w:rsidR="001E6FB4" w:rsidRPr="00EB6C1E" w:rsidRDefault="001E6FB4" w:rsidP="006D7AA1">
      <w:p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proofErr w:type="gramStart"/>
      <w:r w:rsidRPr="00EB6C1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Ans :</w:t>
      </w:r>
      <w:proofErr w:type="gramEnd"/>
      <w:r w:rsidRPr="00EB6C1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Solution: 1*0.015+4*0.20+3*0.65+5*0.005+6*0.01+2*0.120</w:t>
      </w:r>
    </w:p>
    <w:p w14:paraId="19C8A5DD" w14:textId="4228319C" w:rsidR="001E6FB4" w:rsidRPr="00EB6C1E" w:rsidRDefault="001E6FB4" w:rsidP="006D7AA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6C1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Expected No of candies:3.09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D156836" w14:textId="77777777" w:rsidR="007529F2" w:rsidRDefault="007529F2" w:rsidP="00437040">
      <w:pPr>
        <w:pStyle w:val="ListParagraph"/>
        <w:ind w:left="1080"/>
        <w:rPr>
          <w:sz w:val="28"/>
          <w:szCs w:val="28"/>
        </w:rPr>
      </w:pPr>
    </w:p>
    <w:p w14:paraId="23BF5186" w14:textId="41255997" w:rsidR="007B0462" w:rsidRDefault="007B0462" w:rsidP="00437040">
      <w:pPr>
        <w:pStyle w:val="ListParagraph"/>
        <w:ind w:left="1080"/>
        <w:rPr>
          <w:sz w:val="28"/>
          <w:szCs w:val="28"/>
        </w:rPr>
      </w:pPr>
      <w:r w:rsidRPr="00EB6C1E">
        <w:rPr>
          <w:sz w:val="28"/>
          <w:szCs w:val="28"/>
          <w:highlight w:val="yellow"/>
        </w:rPr>
        <w:t>Answer: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2080"/>
        <w:gridCol w:w="1520"/>
        <w:gridCol w:w="1053"/>
        <w:gridCol w:w="1053"/>
      </w:tblGrid>
      <w:tr w:rsidR="007529F2" w:rsidRPr="007529F2" w14:paraId="1178AF9C" w14:textId="77777777" w:rsidTr="007529F2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3DA9" w14:textId="77777777" w:rsidR="007529F2" w:rsidRPr="007529F2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529F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6272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988B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B9E6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IN" w:eastAsia="en-IN"/>
              </w:rPr>
              <w:t>Weigh</w:t>
            </w:r>
          </w:p>
        </w:tc>
      </w:tr>
      <w:tr w:rsidR="007529F2" w:rsidRPr="007529F2" w14:paraId="08DE9156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B23C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9B56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0F88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8D5B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17.8</w:t>
            </w:r>
          </w:p>
        </w:tc>
      </w:tr>
      <w:tr w:rsidR="007529F2" w:rsidRPr="007529F2" w14:paraId="2683B8AB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4956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51D1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9624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CD67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17.71</w:t>
            </w:r>
          </w:p>
        </w:tc>
      </w:tr>
      <w:tr w:rsidR="007529F2" w:rsidRPr="007529F2" w14:paraId="5FB9D015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4034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DAB0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7CF0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C559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17.02</w:t>
            </w:r>
          </w:p>
        </w:tc>
      </w:tr>
      <w:tr w:rsidR="007529F2" w:rsidRPr="007529F2" w14:paraId="25961D1F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8CEB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04A9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0.276947559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B9D0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0.927461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220E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3.09338</w:t>
            </w:r>
          </w:p>
        </w:tc>
      </w:tr>
      <w:tr w:rsidR="007529F2" w:rsidRPr="007529F2" w14:paraId="113A911D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0448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05B8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0.526258072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02DD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0.963048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B9C6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1.758801</w:t>
            </w:r>
          </w:p>
        </w:tc>
      </w:tr>
      <w:tr w:rsidR="007529F2" w:rsidRPr="007529F2" w14:paraId="2AB03967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B126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max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A757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98B6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4B5F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22.9</w:t>
            </w:r>
          </w:p>
        </w:tc>
      </w:tr>
      <w:tr w:rsidR="007529F2" w:rsidRPr="007529F2" w14:paraId="41759539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F9B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B952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5ABA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668B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14.5</w:t>
            </w:r>
          </w:p>
        </w:tc>
      </w:tr>
      <w:tr w:rsidR="007529F2" w:rsidRPr="007529F2" w14:paraId="259FCB34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846C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FF78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8F70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8472" w14:textId="77777777" w:rsidR="007529F2" w:rsidRPr="00EB6C1E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highlight w:val="yellow"/>
                <w:lang w:val="en-IN" w:eastAsia="en-IN"/>
              </w:rPr>
            </w:pPr>
            <w:r w:rsidRPr="00EB6C1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val="en-IN" w:eastAsia="en-IN"/>
              </w:rPr>
              <w:t>8.4</w:t>
            </w:r>
          </w:p>
        </w:tc>
      </w:tr>
      <w:tr w:rsidR="007529F2" w:rsidRPr="007529F2" w14:paraId="1231B934" w14:textId="77777777" w:rsidTr="007529F2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8397" w14:textId="77777777" w:rsidR="007529F2" w:rsidRPr="007529F2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D2553" w14:textId="77777777" w:rsidR="007529F2" w:rsidRPr="007529F2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C975" w14:textId="77777777" w:rsidR="007529F2" w:rsidRPr="007529F2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63AFC" w14:textId="77777777" w:rsidR="007529F2" w:rsidRPr="007529F2" w:rsidRDefault="007529F2" w:rsidP="00752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7980A18A" w14:textId="06CE3BD6" w:rsidR="007B0462" w:rsidRDefault="007B0462" w:rsidP="007B0462">
      <w:pPr>
        <w:rPr>
          <w:sz w:val="28"/>
          <w:szCs w:val="28"/>
        </w:rPr>
      </w:pPr>
    </w:p>
    <w:p w14:paraId="49CDC0D3" w14:textId="051A43B0" w:rsidR="00B72E13" w:rsidRDefault="00B72E13" w:rsidP="007B0462">
      <w:pPr>
        <w:rPr>
          <w:sz w:val="28"/>
          <w:szCs w:val="28"/>
        </w:rPr>
      </w:pPr>
      <w:r w:rsidRPr="00B72E13">
        <w:rPr>
          <w:noProof/>
          <w:sz w:val="28"/>
          <w:szCs w:val="28"/>
        </w:rPr>
        <w:lastRenderedPageBreak/>
        <w:drawing>
          <wp:inline distT="0" distB="0" distL="0" distR="0" wp14:anchorId="5BA359C7" wp14:editId="24B812E4">
            <wp:extent cx="4237087" cy="3337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5D9F" w14:textId="105D5D19" w:rsidR="00EB6C1E" w:rsidRDefault="00EB6C1E" w:rsidP="007B0462">
      <w:pPr>
        <w:rPr>
          <w:sz w:val="28"/>
          <w:szCs w:val="28"/>
        </w:rPr>
      </w:pPr>
      <w:r w:rsidRPr="00EB6C1E">
        <w:rPr>
          <w:sz w:val="28"/>
          <w:szCs w:val="28"/>
          <w:highlight w:val="yellow"/>
        </w:rPr>
        <w:t xml:space="preserve">Above </w:t>
      </w:r>
      <w:proofErr w:type="spellStart"/>
      <w:r w:rsidRPr="00EB6C1E">
        <w:rPr>
          <w:sz w:val="28"/>
          <w:szCs w:val="28"/>
          <w:highlight w:val="yellow"/>
        </w:rPr>
        <w:t>ans</w:t>
      </w:r>
      <w:proofErr w:type="spellEnd"/>
      <w:r w:rsidRPr="00EB6C1E">
        <w:rPr>
          <w:sz w:val="28"/>
          <w:szCs w:val="28"/>
          <w:highlight w:val="yellow"/>
        </w:rPr>
        <w:t xml:space="preserve"> in line </w:t>
      </w:r>
      <w:proofErr w:type="spellStart"/>
      <w:r w:rsidRPr="00EB6C1E">
        <w:rPr>
          <w:sz w:val="28"/>
          <w:szCs w:val="28"/>
          <w:highlight w:val="yellow"/>
        </w:rPr>
        <w:t>assignment_</w:t>
      </w:r>
      <w:r>
        <w:rPr>
          <w:sz w:val="28"/>
          <w:szCs w:val="28"/>
          <w:highlight w:val="yellow"/>
        </w:rPr>
        <w:t>answers_</w:t>
      </w:r>
      <w:r w:rsidRPr="00EB6C1E">
        <w:rPr>
          <w:sz w:val="28"/>
          <w:szCs w:val="28"/>
          <w:highlight w:val="yellow"/>
        </w:rPr>
        <w:t>swati.pynb</w:t>
      </w:r>
      <w:proofErr w:type="spellEnd"/>
      <w:r w:rsidRPr="00EB6C1E">
        <w:rPr>
          <w:sz w:val="28"/>
          <w:szCs w:val="28"/>
          <w:highlight w:val="yellow"/>
        </w:rPr>
        <w:t xml:space="preserve"> file-&gt;line 37</w:t>
      </w:r>
    </w:p>
    <w:p w14:paraId="5F9232B4" w14:textId="39A0DCEF" w:rsidR="007B0462" w:rsidRPr="00EB6C1E" w:rsidRDefault="007B0462" w:rsidP="007B0462">
      <w:pPr>
        <w:rPr>
          <w:sz w:val="24"/>
          <w:szCs w:val="24"/>
        </w:rPr>
      </w:pPr>
      <w:r w:rsidRPr="00EB6C1E">
        <w:rPr>
          <w:sz w:val="24"/>
          <w:szCs w:val="24"/>
          <w:highlight w:val="yellow"/>
        </w:rPr>
        <w:t xml:space="preserve">For the 3 datasets </w:t>
      </w:r>
      <w:proofErr w:type="spellStart"/>
      <w:proofErr w:type="gramStart"/>
      <w:r w:rsidRPr="00EB6C1E">
        <w:rPr>
          <w:sz w:val="24"/>
          <w:szCs w:val="24"/>
          <w:highlight w:val="yellow"/>
        </w:rPr>
        <w:t>Point,score</w:t>
      </w:r>
      <w:proofErr w:type="spellEnd"/>
      <w:proofErr w:type="gramEnd"/>
      <w:r w:rsidRPr="00EB6C1E">
        <w:rPr>
          <w:sz w:val="24"/>
          <w:szCs w:val="24"/>
          <w:highlight w:val="yellow"/>
        </w:rPr>
        <w:t xml:space="preserve"> and weigh , the mean, median and mode are almost near to each other which depicts it could near a symmetrical distribution.</w:t>
      </w:r>
    </w:p>
    <w:p w14:paraId="78BBB97D" w14:textId="77777777" w:rsidR="007B0462" w:rsidRDefault="007B0462" w:rsidP="00437040">
      <w:pPr>
        <w:pStyle w:val="ListParagraph"/>
        <w:ind w:left="1080"/>
        <w:rPr>
          <w:sz w:val="28"/>
          <w:szCs w:val="28"/>
        </w:rPr>
      </w:pPr>
    </w:p>
    <w:p w14:paraId="16244040" w14:textId="77777777" w:rsidR="007B0462" w:rsidRPr="00437040" w:rsidRDefault="007B0462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C6FFD9D" w:rsidR="00BC5748" w:rsidRDefault="00F8009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B6C1E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Expected value</w:t>
      </w:r>
      <w:r w:rsidR="00EB6C1E" w:rsidRPr="00EB6C1E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of the weight of that patient</w:t>
      </w:r>
      <w:r w:rsidRPr="00EB6C1E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: 108+110+123+134+135+145+167+187+199/9=145.33</w:t>
      </w:r>
    </w:p>
    <w:p w14:paraId="0CE22402" w14:textId="77777777" w:rsidR="00EB6C1E" w:rsidRPr="00707DE3" w:rsidRDefault="00EB6C1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9CA5D83" w14:textId="4E928175" w:rsidR="00AB377C" w:rsidRDefault="00AB377C" w:rsidP="00707DE3">
      <w:pPr>
        <w:rPr>
          <w:b/>
          <w:sz w:val="28"/>
          <w:szCs w:val="28"/>
        </w:rPr>
      </w:pPr>
      <w:r w:rsidRPr="00EB6C1E">
        <w:rPr>
          <w:b/>
          <w:sz w:val="28"/>
          <w:szCs w:val="28"/>
          <w:highlight w:val="yellow"/>
        </w:rPr>
        <w:t xml:space="preserve">Python file attached: </w:t>
      </w:r>
      <w:proofErr w:type="spellStart"/>
      <w:r w:rsidRPr="00EB6C1E">
        <w:rPr>
          <w:b/>
          <w:sz w:val="28"/>
          <w:szCs w:val="28"/>
          <w:highlight w:val="yellow"/>
        </w:rPr>
        <w:t>Assignment_answers</w:t>
      </w:r>
      <w:r w:rsidR="00EB6C1E">
        <w:rPr>
          <w:b/>
          <w:sz w:val="28"/>
          <w:szCs w:val="28"/>
          <w:highlight w:val="yellow"/>
        </w:rPr>
        <w:t>_</w:t>
      </w:r>
      <w:proofErr w:type="gramStart"/>
      <w:r w:rsidRPr="00EB6C1E">
        <w:rPr>
          <w:b/>
          <w:sz w:val="28"/>
          <w:szCs w:val="28"/>
          <w:highlight w:val="yellow"/>
        </w:rPr>
        <w:t>swati.pynb</w:t>
      </w:r>
      <w:proofErr w:type="spellEnd"/>
      <w:proofErr w:type="gramEnd"/>
      <w:r w:rsidR="00E23623">
        <w:rPr>
          <w:b/>
          <w:sz w:val="28"/>
          <w:szCs w:val="28"/>
        </w:rPr>
        <w:t>-&gt;line13 to line35</w:t>
      </w:r>
    </w:p>
    <w:p w14:paraId="6782D632" w14:textId="7BAE89E0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Ans: </w:t>
      </w:r>
      <w:r w:rsidRPr="00EB6C1E">
        <w:rPr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For speed data</w:t>
      </w: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 skewness is: -0.117</w:t>
      </w:r>
    </w:p>
    <w:p w14:paraId="4D83B191" w14:textId="6D18B3D6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Kurtosis is: -0.508</w:t>
      </w:r>
    </w:p>
    <w:p w14:paraId="1C9C0DEC" w14:textId="1FD57145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It’s left skewed as well negative </w:t>
      </w:r>
      <w:proofErr w:type="spellStart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kutosis</w:t>
      </w:r>
      <w:proofErr w:type="spellEnd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 tells that the distribution is flat</w:t>
      </w:r>
    </w:p>
    <w:p w14:paraId="605391AB" w14:textId="5A2BDC8A" w:rsidR="00AB377C" w:rsidRPr="00EB6C1E" w:rsidRDefault="00AB377C" w:rsidP="00707DE3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EB6C1E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No outliers.</w:t>
      </w:r>
    </w:p>
    <w:p w14:paraId="5258CA82" w14:textId="4049791B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For distance data:</w:t>
      </w: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 Skewness: 0.8068949601674215</w:t>
      </w:r>
    </w:p>
    <w:p w14:paraId="1FF89DCA" w14:textId="26261138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Kurtosis: 0.4050525816795765</w:t>
      </w:r>
    </w:p>
    <w:p w14:paraId="445D2EDC" w14:textId="1FCA163E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</w:p>
    <w:p w14:paraId="75B623A5" w14:textId="7090E4A0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Data is right skewed and distribution has more </w:t>
      </w:r>
      <w:proofErr w:type="spellStart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peakedness</w:t>
      </w:r>
      <w:proofErr w:type="spellEnd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.</w:t>
      </w:r>
    </w:p>
    <w:p w14:paraId="075B1A19" w14:textId="77777777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It has outliers present.</w:t>
      </w:r>
    </w:p>
    <w:p w14:paraId="104D7A57" w14:textId="3C682067" w:rsidR="00AB377C" w:rsidRDefault="00E23623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23623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drawing>
          <wp:inline distT="0" distB="0" distL="0" distR="0" wp14:anchorId="01AFF52D" wp14:editId="6263878C">
            <wp:extent cx="5943600" cy="4604385"/>
            <wp:effectExtent l="0" t="0" r="0" b="5715"/>
            <wp:docPr id="105951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5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0275" w14:textId="0DF75EC7" w:rsidR="00225615" w:rsidRDefault="00225615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225615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 wp14:anchorId="65FBACF7" wp14:editId="62155A6F">
            <wp:extent cx="5943600" cy="6061710"/>
            <wp:effectExtent l="0" t="0" r="0" b="0"/>
            <wp:docPr id="30649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97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9D21" w14:textId="77777777" w:rsidR="00225615" w:rsidRDefault="00225615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</w:p>
    <w:p w14:paraId="7C0646C5" w14:textId="6E6C0FE1" w:rsidR="00225615" w:rsidRPr="00EB6C1E" w:rsidRDefault="00225615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225615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 wp14:anchorId="42AA2FE3" wp14:editId="2BEC2B16">
            <wp:extent cx="5943600" cy="3811905"/>
            <wp:effectExtent l="0" t="0" r="0" b="0"/>
            <wp:docPr id="42297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9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5247" w14:textId="335DC8C0" w:rsidR="00AB377C" w:rsidRPr="00EB6C1E" w:rsidRDefault="00AB377C" w:rsidP="00707DE3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</w:p>
    <w:p w14:paraId="218A5A32" w14:textId="77777777" w:rsidR="009D6E8A" w:rsidRPr="00EB6C1E" w:rsidRDefault="009D6E8A" w:rsidP="00707DE3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</w:p>
    <w:p w14:paraId="53B306A1" w14:textId="77777777" w:rsidR="00923E3B" w:rsidRPr="00EB6C1E" w:rsidRDefault="00923E3B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B6C1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SP and </w:t>
      </w:r>
      <w:proofErr w:type="gramStart"/>
      <w:r w:rsidRPr="00EB6C1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Weight(</w:t>
      </w:r>
      <w:proofErr w:type="gramEnd"/>
      <w:r w:rsidRPr="00EB6C1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WT)</w:t>
      </w:r>
    </w:p>
    <w:p w14:paraId="16123FDC" w14:textId="6B26ED11" w:rsidR="00707DE3" w:rsidRPr="00EB6C1E" w:rsidRDefault="000D69F4" w:rsidP="00707DE3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EB6C1E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Use Q9_b.csv</w:t>
      </w:r>
    </w:p>
    <w:p w14:paraId="690931B7" w14:textId="63075F87" w:rsidR="00AB377C" w:rsidRPr="00EB6C1E" w:rsidRDefault="00AB377C" w:rsidP="00707DE3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EB6C1E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For SP data:</w:t>
      </w:r>
    </w:p>
    <w:p w14:paraId="1785035B" w14:textId="009D42CC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Skewness: 1.6114501961773586</w:t>
      </w:r>
    </w:p>
    <w:p w14:paraId="60911938" w14:textId="2D3D7B4A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Kurtosis: 2.9773289437871835</w:t>
      </w:r>
    </w:p>
    <w:p w14:paraId="14D50E35" w14:textId="77777777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Data is right skewed and distribution has more </w:t>
      </w:r>
      <w:proofErr w:type="spellStart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peakedness</w:t>
      </w:r>
      <w:proofErr w:type="spellEnd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.</w:t>
      </w:r>
    </w:p>
    <w:p w14:paraId="3B7DE641" w14:textId="77777777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It has outliers present.</w:t>
      </w:r>
    </w:p>
    <w:p w14:paraId="5622EC6E" w14:textId="77777777" w:rsidR="00AB377C" w:rsidRDefault="00AB377C" w:rsidP="00AB37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140C38" w14:textId="39816398" w:rsidR="00AB377C" w:rsidRDefault="00AB377C" w:rsidP="00707DE3">
      <w:pPr>
        <w:rPr>
          <w:b/>
          <w:sz w:val="28"/>
          <w:szCs w:val="28"/>
        </w:rPr>
      </w:pPr>
    </w:p>
    <w:p w14:paraId="74B26CC4" w14:textId="77777777" w:rsidR="00AB377C" w:rsidRDefault="00AB377C" w:rsidP="00707DE3">
      <w:pPr>
        <w:rPr>
          <w:b/>
          <w:sz w:val="28"/>
          <w:szCs w:val="28"/>
        </w:rPr>
      </w:pPr>
    </w:p>
    <w:p w14:paraId="31CF7222" w14:textId="77777777" w:rsidR="00AB377C" w:rsidRDefault="00AB377C" w:rsidP="00707DE3">
      <w:pPr>
        <w:rPr>
          <w:b/>
          <w:sz w:val="28"/>
          <w:szCs w:val="28"/>
        </w:rPr>
      </w:pPr>
    </w:p>
    <w:p w14:paraId="68CC7549" w14:textId="78850697" w:rsidR="00AB377C" w:rsidRDefault="00AB377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WT data:</w:t>
      </w:r>
    </w:p>
    <w:p w14:paraId="1D76ABD7" w14:textId="6CE70031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Skewness: -0.6147533255357768</w:t>
      </w:r>
    </w:p>
    <w:p w14:paraId="328ECEAF" w14:textId="6B00956F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lastRenderedPageBreak/>
        <w:t>Kurtosis:0.9502914910300326</w:t>
      </w:r>
    </w:p>
    <w:p w14:paraId="75BD76ED" w14:textId="77777777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</w:p>
    <w:p w14:paraId="0B949145" w14:textId="52864F8D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Data is skewed to the left and has more </w:t>
      </w:r>
      <w:proofErr w:type="spellStart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peakedness</w:t>
      </w:r>
      <w:proofErr w:type="spellEnd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 xml:space="preserve"> as kurtosis is +</w:t>
      </w:r>
      <w:proofErr w:type="spellStart"/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ve</w:t>
      </w:r>
      <w:proofErr w:type="spellEnd"/>
    </w:p>
    <w:p w14:paraId="678FE08D" w14:textId="221113D9" w:rsidR="00AB377C" w:rsidRPr="00EB6C1E" w:rsidRDefault="00AB377C" w:rsidP="00AB377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</w:pPr>
      <w:r w:rsidRPr="00EB6C1E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yellow"/>
          <w:shd w:val="clear" w:color="auto" w:fill="FFFFFF"/>
          <w:lang w:val="en-US" w:eastAsia="en-US"/>
        </w:rPr>
        <w:t>It has outliers present.</w:t>
      </w:r>
    </w:p>
    <w:p w14:paraId="1B030515" w14:textId="77777777" w:rsidR="00AB377C" w:rsidRPr="00EB6C1E" w:rsidRDefault="00AB377C" w:rsidP="00707DE3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3536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35362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10" o:title="Boxplot1"/>
          </v:shape>
        </w:pict>
      </w:r>
    </w:p>
    <w:p w14:paraId="1CB192A9" w14:textId="77777777" w:rsidR="00B72E13" w:rsidRDefault="00B72E13" w:rsidP="00EB6B5E">
      <w:pPr>
        <w:rPr>
          <w:noProof/>
        </w:rPr>
      </w:pPr>
    </w:p>
    <w:p w14:paraId="2B294BE9" w14:textId="38569D76" w:rsidR="00B72E13" w:rsidRPr="00E23623" w:rsidRDefault="00B72E13" w:rsidP="00EB6B5E">
      <w:pPr>
        <w:rPr>
          <w:noProof/>
          <w:highlight w:val="yellow"/>
        </w:rPr>
      </w:pPr>
      <w:r w:rsidRPr="00E23623">
        <w:rPr>
          <w:noProof/>
          <w:highlight w:val="yellow"/>
        </w:rPr>
        <w:t>Ans: It’s a frequesncy distribution plot against weight which tells data is right skewed.</w:t>
      </w:r>
      <w:r w:rsidR="00E23623" w:rsidRPr="00E23623">
        <w:rPr>
          <w:noProof/>
          <w:highlight w:val="yellow"/>
        </w:rPr>
        <w:t xml:space="preserve"> There are extreme values present in lower ends of the range especially from 250 to 400 which depicts that there could be outliers in the data. </w:t>
      </w:r>
    </w:p>
    <w:p w14:paraId="351B2AB6" w14:textId="7FCDB051" w:rsidR="00B72E13" w:rsidRDefault="00B72E13" w:rsidP="00EB6B5E">
      <w:r w:rsidRPr="00E23623">
        <w:rPr>
          <w:noProof/>
          <w:highlight w:val="yellow"/>
        </w:rPr>
        <w:t>For interval between 50-100 we have highest numbers of observations.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0C98DF4" w14:textId="53B99079" w:rsidR="00B901CA" w:rsidRDefault="00B901CA" w:rsidP="00B901CA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901CA"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0E865E0" wp14:editId="3E98F5C7">
            <wp:extent cx="5700254" cy="4077053"/>
            <wp:effectExtent l="0" t="0" r="0" b="0"/>
            <wp:docPr id="16958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94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228D" w14:textId="77777777" w:rsidR="00B901CA" w:rsidRPr="00396AEA" w:rsidRDefault="00B901CA" w:rsidP="00B901CA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EFD3E81" w14:textId="77777777" w:rsidR="00B901CA" w:rsidRPr="00B901CA" w:rsidRDefault="00B901CA" w:rsidP="00B901CA">
      <w:pPr>
        <w:pStyle w:val="ListParagraph"/>
        <w:rPr>
          <w:sz w:val="28"/>
          <w:szCs w:val="28"/>
        </w:rPr>
      </w:pPr>
    </w:p>
    <w:p w14:paraId="2CF71C16" w14:textId="77777777" w:rsidR="00B901CA" w:rsidRPr="00B901CA" w:rsidRDefault="00B901CA" w:rsidP="00B901CA">
      <w:pPr>
        <w:rPr>
          <w:sz w:val="28"/>
          <w:szCs w:val="28"/>
        </w:rPr>
      </w:pPr>
    </w:p>
    <w:p w14:paraId="6D52BED2" w14:textId="5885883E" w:rsidR="00B901CA" w:rsidRDefault="00B901CA" w:rsidP="00B901CA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 xml:space="preserve">Ans: The </w:t>
      </w:r>
      <w:proofErr w:type="gramStart"/>
      <w:r w:rsidRPr="00E23623">
        <w:rPr>
          <w:sz w:val="28"/>
          <w:szCs w:val="28"/>
          <w:highlight w:val="yellow"/>
        </w:rPr>
        <w:t>avg  score</w:t>
      </w:r>
      <w:proofErr w:type="gramEnd"/>
      <w:r w:rsidRPr="00E23623">
        <w:rPr>
          <w:sz w:val="28"/>
          <w:szCs w:val="28"/>
          <w:highlight w:val="yellow"/>
        </w:rPr>
        <w:t xml:space="preserve"> of students 41 and most of the students got 41 marks.</w:t>
      </w:r>
    </w:p>
    <w:p w14:paraId="48A9A9DF" w14:textId="77777777" w:rsidR="00B901CA" w:rsidRPr="00B901CA" w:rsidRDefault="00B901CA" w:rsidP="00B901CA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F001E48" w14:textId="65C49D1C" w:rsidR="00051BDC" w:rsidRDefault="00051BDC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>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CCA984F" w14:textId="55029E13" w:rsidR="00051BDC" w:rsidRDefault="00051BDC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>Right skewed</w:t>
      </w:r>
    </w:p>
    <w:p w14:paraId="2F622B4F" w14:textId="77777777" w:rsidR="00051BDC" w:rsidRDefault="00051BDC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677BC2C" w14:textId="7020FD5A" w:rsidR="00051BDC" w:rsidRDefault="00051BDC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>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61D515A" w14:textId="21F176A5" w:rsidR="00051BDC" w:rsidRDefault="00051BDC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 xml:space="preserve">More </w:t>
      </w:r>
      <w:proofErr w:type="spellStart"/>
      <w:r w:rsidRPr="00E23623">
        <w:rPr>
          <w:sz w:val="28"/>
          <w:szCs w:val="28"/>
          <w:highlight w:val="yellow"/>
        </w:rPr>
        <w:t>peakedness</w:t>
      </w:r>
      <w:proofErr w:type="spell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EA1EC5" w14:textId="4A080144" w:rsidR="00051BDC" w:rsidRDefault="00051BDC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>Flat Data distribution</w:t>
      </w:r>
      <w:r>
        <w:rPr>
          <w:sz w:val="28"/>
          <w:szCs w:val="28"/>
        </w:rPr>
        <w:t xml:space="preserve">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3536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3669AFF" w14:textId="49DCAB59" w:rsidR="00051BDC" w:rsidRPr="00E23623" w:rsidRDefault="00051BDC" w:rsidP="00CB08A5">
      <w:pPr>
        <w:rPr>
          <w:sz w:val="28"/>
          <w:szCs w:val="28"/>
          <w:highlight w:val="yellow"/>
        </w:rPr>
      </w:pPr>
      <w:r w:rsidRPr="00E23623">
        <w:rPr>
          <w:sz w:val="28"/>
          <w:szCs w:val="28"/>
          <w:highlight w:val="yellow"/>
        </w:rPr>
        <w:t>Whiskers are long here and median</w:t>
      </w:r>
      <w:r w:rsidR="005D486F" w:rsidRPr="00E23623">
        <w:rPr>
          <w:sz w:val="28"/>
          <w:szCs w:val="28"/>
          <w:highlight w:val="yellow"/>
        </w:rPr>
        <w:t>(Q2)</w:t>
      </w:r>
      <w:r w:rsidRPr="00E23623">
        <w:rPr>
          <w:sz w:val="28"/>
          <w:szCs w:val="28"/>
          <w:highlight w:val="yellow"/>
        </w:rPr>
        <w:t xml:space="preserve"> is 15.  Q2-Q1&gt;Q3-Q2.</w:t>
      </w:r>
    </w:p>
    <w:p w14:paraId="62F845A3" w14:textId="7F2D52C6" w:rsidR="005D486F" w:rsidRDefault="00051BDC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 xml:space="preserve">Q1 is 10, </w:t>
      </w:r>
      <w:r w:rsidR="005D486F" w:rsidRPr="00E23623">
        <w:rPr>
          <w:sz w:val="28"/>
          <w:szCs w:val="28"/>
          <w:highlight w:val="yellow"/>
        </w:rPr>
        <w:t>Q3 is 18</w:t>
      </w:r>
    </w:p>
    <w:p w14:paraId="28C2517C" w14:textId="77777777" w:rsidR="00051BDC" w:rsidRDefault="00051BDC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E001F19" w14:textId="50A3F964" w:rsidR="005D486F" w:rsidRDefault="005D486F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>Left skewed</w:t>
      </w:r>
    </w:p>
    <w:p w14:paraId="3FD77C24" w14:textId="77777777" w:rsidR="005D486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0D50DD0D" w:rsidR="004D09A1" w:rsidRDefault="005D486F" w:rsidP="00CB08A5">
      <w:pPr>
        <w:rPr>
          <w:sz w:val="28"/>
          <w:szCs w:val="28"/>
        </w:rPr>
      </w:pPr>
      <w:proofErr w:type="gramStart"/>
      <w:r w:rsidRPr="00E23623">
        <w:rPr>
          <w:sz w:val="28"/>
          <w:szCs w:val="28"/>
          <w:highlight w:val="yellow"/>
        </w:rPr>
        <w:t>IQR:Q</w:t>
      </w:r>
      <w:proofErr w:type="gramEnd"/>
      <w:r w:rsidRPr="00E23623">
        <w:rPr>
          <w:sz w:val="28"/>
          <w:szCs w:val="28"/>
          <w:highlight w:val="yellow"/>
        </w:rPr>
        <w:t>3-Q1=18-10=8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3536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01E6914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B31396" w14:textId="5215A0C1" w:rsidR="00750FAC" w:rsidRPr="00E23623" w:rsidRDefault="00750FAC" w:rsidP="00CB08A5">
      <w:pPr>
        <w:rPr>
          <w:sz w:val="28"/>
          <w:szCs w:val="28"/>
          <w:highlight w:val="yellow"/>
        </w:rPr>
      </w:pPr>
      <w:r w:rsidRPr="00E23623">
        <w:rPr>
          <w:sz w:val="28"/>
          <w:szCs w:val="28"/>
          <w:highlight w:val="yellow"/>
        </w:rPr>
        <w:t>Ans: Both are similar and symmetrical distributions where Q3-Q2=Q2-Q1</w:t>
      </w:r>
    </w:p>
    <w:p w14:paraId="0DDEF4F0" w14:textId="3287B5FD" w:rsidR="006C028E" w:rsidRPr="00E23623" w:rsidRDefault="006C028E" w:rsidP="00CB08A5">
      <w:pPr>
        <w:rPr>
          <w:sz w:val="28"/>
          <w:szCs w:val="28"/>
          <w:highlight w:val="yellow"/>
        </w:rPr>
      </w:pPr>
      <w:r w:rsidRPr="00E23623">
        <w:rPr>
          <w:sz w:val="28"/>
          <w:szCs w:val="28"/>
          <w:highlight w:val="yellow"/>
        </w:rPr>
        <w:t>IQR for Boxplot1:</w:t>
      </w:r>
      <w:r w:rsidR="00E23623">
        <w:rPr>
          <w:sz w:val="28"/>
          <w:szCs w:val="28"/>
          <w:highlight w:val="yellow"/>
        </w:rPr>
        <w:t>Q3-Q1:</w:t>
      </w:r>
      <w:r w:rsidRPr="00E23623">
        <w:rPr>
          <w:sz w:val="28"/>
          <w:szCs w:val="28"/>
          <w:highlight w:val="yellow"/>
        </w:rPr>
        <w:t>275-250=25</w:t>
      </w:r>
    </w:p>
    <w:p w14:paraId="72992C76" w14:textId="05296124" w:rsidR="006C028E" w:rsidRDefault="006C028E" w:rsidP="00CB08A5">
      <w:pPr>
        <w:rPr>
          <w:sz w:val="28"/>
          <w:szCs w:val="28"/>
        </w:rPr>
      </w:pPr>
      <w:r w:rsidRPr="00E23623">
        <w:rPr>
          <w:sz w:val="28"/>
          <w:szCs w:val="28"/>
          <w:highlight w:val="yellow"/>
        </w:rPr>
        <w:t>IQR for Boxplot2:</w:t>
      </w:r>
      <w:r w:rsidR="00E23623">
        <w:rPr>
          <w:sz w:val="28"/>
          <w:szCs w:val="28"/>
          <w:highlight w:val="yellow"/>
        </w:rPr>
        <w:t>Q3-Q1:</w:t>
      </w:r>
      <w:r w:rsidRPr="00E23623">
        <w:rPr>
          <w:sz w:val="28"/>
          <w:szCs w:val="28"/>
          <w:highlight w:val="yellow"/>
        </w:rPr>
        <w:t>300-225=75</w:t>
      </w:r>
    </w:p>
    <w:p w14:paraId="2DA9A60C" w14:textId="77777777" w:rsidR="00750FAC" w:rsidRDefault="00750FAC" w:rsidP="00CB08A5">
      <w:pPr>
        <w:rPr>
          <w:sz w:val="28"/>
          <w:szCs w:val="28"/>
        </w:rPr>
      </w:pPr>
    </w:p>
    <w:p w14:paraId="0F649EDC" w14:textId="77777777" w:rsidR="00750FAC" w:rsidRDefault="00750FA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E31C2B3" w:rsidR="007A3B9F" w:rsidRPr="004B37DD" w:rsidRDefault="007A3B9F" w:rsidP="004B37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B37DD">
        <w:rPr>
          <w:sz w:val="28"/>
          <w:szCs w:val="28"/>
        </w:rPr>
        <w:t>P (</w:t>
      </w:r>
      <w:r w:rsidR="00360870" w:rsidRPr="004B37DD">
        <w:rPr>
          <w:sz w:val="28"/>
          <w:szCs w:val="28"/>
        </w:rPr>
        <w:t>20</w:t>
      </w:r>
      <w:r w:rsidRPr="004B37DD">
        <w:rPr>
          <w:sz w:val="28"/>
          <w:szCs w:val="28"/>
        </w:rPr>
        <w:t>&lt;</w:t>
      </w:r>
      <w:r w:rsidR="00360870" w:rsidRPr="004B37DD">
        <w:rPr>
          <w:sz w:val="28"/>
          <w:szCs w:val="28"/>
        </w:rPr>
        <w:t>MPG</w:t>
      </w:r>
      <w:r w:rsidRPr="004B37DD">
        <w:rPr>
          <w:sz w:val="28"/>
          <w:szCs w:val="28"/>
        </w:rPr>
        <w:t>&lt;</w:t>
      </w:r>
      <w:r w:rsidR="00360870" w:rsidRPr="004B37DD">
        <w:rPr>
          <w:sz w:val="28"/>
          <w:szCs w:val="28"/>
        </w:rPr>
        <w:t>50</w:t>
      </w:r>
      <w:r w:rsidRPr="004B37DD">
        <w:rPr>
          <w:sz w:val="28"/>
          <w:szCs w:val="28"/>
        </w:rPr>
        <w:t>)</w:t>
      </w:r>
    </w:p>
    <w:p w14:paraId="082E95B4" w14:textId="6CBB2F8D" w:rsidR="004B37DD" w:rsidRPr="004B37DD" w:rsidRDefault="004B37DD" w:rsidP="004B37DD">
      <w:pPr>
        <w:pStyle w:val="ListParagraph"/>
        <w:ind w:left="1440"/>
        <w:rPr>
          <w:sz w:val="28"/>
          <w:szCs w:val="28"/>
        </w:rPr>
      </w:pPr>
      <w:r w:rsidRPr="004B37DD">
        <w:rPr>
          <w:noProof/>
          <w:sz w:val="28"/>
          <w:szCs w:val="28"/>
        </w:rPr>
        <w:lastRenderedPageBreak/>
        <w:drawing>
          <wp:inline distT="0" distB="0" distL="0" distR="0" wp14:anchorId="641C1447" wp14:editId="2442E2E7">
            <wp:extent cx="5425910" cy="5540220"/>
            <wp:effectExtent l="0" t="0" r="3810" b="3810"/>
            <wp:docPr id="162810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4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E9040C6" w14:textId="713B2D40" w:rsidR="00225615" w:rsidRDefault="00225615" w:rsidP="00724454">
      <w:pPr>
        <w:ind w:left="720"/>
        <w:rPr>
          <w:sz w:val="28"/>
          <w:szCs w:val="28"/>
        </w:rPr>
      </w:pPr>
      <w:r w:rsidRPr="00225615">
        <w:rPr>
          <w:sz w:val="28"/>
          <w:szCs w:val="28"/>
        </w:rPr>
        <w:lastRenderedPageBreak/>
        <w:drawing>
          <wp:inline distT="0" distB="0" distL="0" distR="0" wp14:anchorId="0643E9F0" wp14:editId="7B66D809">
            <wp:extent cx="5943600" cy="4770755"/>
            <wp:effectExtent l="0" t="0" r="0" b="0"/>
            <wp:docPr id="161599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5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69F" w14:textId="4EBEA7C9" w:rsidR="00225615" w:rsidRPr="00EF70C9" w:rsidRDefault="00225615" w:rsidP="00724454">
      <w:pPr>
        <w:ind w:left="720"/>
        <w:rPr>
          <w:sz w:val="28"/>
          <w:szCs w:val="28"/>
        </w:rPr>
      </w:pPr>
      <w:r w:rsidRPr="00225615">
        <w:rPr>
          <w:sz w:val="28"/>
          <w:szCs w:val="28"/>
        </w:rPr>
        <w:drawing>
          <wp:inline distT="0" distB="0" distL="0" distR="0" wp14:anchorId="0337BB2A" wp14:editId="0C13F860">
            <wp:extent cx="5075360" cy="472481"/>
            <wp:effectExtent l="0" t="0" r="0" b="3810"/>
            <wp:docPr id="84484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41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3E4313B" w14:textId="77777777" w:rsidR="006C028E" w:rsidRDefault="006C028E" w:rsidP="007A3B9F">
      <w:pPr>
        <w:pStyle w:val="ListParagraph"/>
        <w:rPr>
          <w:sz w:val="28"/>
          <w:szCs w:val="28"/>
        </w:rPr>
      </w:pP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3E50D4F4" w14:textId="77777777" w:rsidR="00225615" w:rsidRDefault="00225615" w:rsidP="007A3B9F">
      <w:pPr>
        <w:pStyle w:val="ListParagraph"/>
        <w:rPr>
          <w:sz w:val="28"/>
          <w:szCs w:val="28"/>
        </w:rPr>
      </w:pPr>
    </w:p>
    <w:p w14:paraId="14A45A92" w14:textId="079E308C" w:rsidR="00225615" w:rsidRDefault="00225615" w:rsidP="007A3B9F">
      <w:pPr>
        <w:pStyle w:val="ListParagraph"/>
        <w:rPr>
          <w:sz w:val="28"/>
          <w:szCs w:val="28"/>
        </w:rPr>
      </w:pPr>
      <w:r w:rsidRPr="00225615">
        <w:rPr>
          <w:sz w:val="28"/>
          <w:szCs w:val="28"/>
        </w:rPr>
        <w:lastRenderedPageBreak/>
        <w:drawing>
          <wp:inline distT="0" distB="0" distL="0" distR="0" wp14:anchorId="5AB9108C" wp14:editId="6ECFE103">
            <wp:extent cx="5943600" cy="4142740"/>
            <wp:effectExtent l="0" t="0" r="0" b="0"/>
            <wp:docPr id="141057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78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C260" w14:textId="77777777" w:rsidR="00225615" w:rsidRDefault="00225615" w:rsidP="007A3B9F">
      <w:pPr>
        <w:pStyle w:val="ListParagraph"/>
        <w:rPr>
          <w:sz w:val="28"/>
          <w:szCs w:val="28"/>
        </w:rPr>
      </w:pPr>
    </w:p>
    <w:p w14:paraId="7DBD117D" w14:textId="77777777" w:rsidR="00225615" w:rsidRDefault="00225615" w:rsidP="007A3B9F">
      <w:pPr>
        <w:pStyle w:val="ListParagraph"/>
        <w:rPr>
          <w:sz w:val="28"/>
          <w:szCs w:val="28"/>
        </w:rPr>
      </w:pPr>
    </w:p>
    <w:p w14:paraId="27C613B8" w14:textId="77777777" w:rsidR="00225615" w:rsidRDefault="00225615" w:rsidP="007A3B9F">
      <w:pPr>
        <w:pStyle w:val="ListParagraph"/>
        <w:rPr>
          <w:sz w:val="28"/>
          <w:szCs w:val="28"/>
        </w:rPr>
      </w:pPr>
    </w:p>
    <w:p w14:paraId="1B2560DD" w14:textId="77777777" w:rsidR="00225615" w:rsidRDefault="00225615" w:rsidP="007A3B9F">
      <w:pPr>
        <w:pStyle w:val="ListParagraph"/>
        <w:rPr>
          <w:sz w:val="28"/>
          <w:szCs w:val="28"/>
        </w:rPr>
      </w:pPr>
    </w:p>
    <w:p w14:paraId="50CB0EFA" w14:textId="43C9A045" w:rsidR="00225615" w:rsidRPr="00EF70C9" w:rsidRDefault="00225615" w:rsidP="007A3B9F">
      <w:pPr>
        <w:pStyle w:val="ListParagraph"/>
        <w:rPr>
          <w:sz w:val="28"/>
          <w:szCs w:val="28"/>
        </w:rPr>
      </w:pPr>
      <w:r w:rsidRPr="00225615">
        <w:rPr>
          <w:sz w:val="28"/>
          <w:szCs w:val="28"/>
        </w:rPr>
        <w:lastRenderedPageBreak/>
        <w:drawing>
          <wp:inline distT="0" distB="0" distL="0" distR="0" wp14:anchorId="29163F39" wp14:editId="5AD32905">
            <wp:extent cx="5943600" cy="4631055"/>
            <wp:effectExtent l="0" t="0" r="0" b="0"/>
            <wp:docPr id="102401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12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ACF1D26" w14:textId="022747C5" w:rsidR="00B901CA" w:rsidRDefault="00FE2D31" w:rsidP="007A3B9F">
      <w:pPr>
        <w:pStyle w:val="ListParagraph"/>
        <w:rPr>
          <w:sz w:val="28"/>
          <w:szCs w:val="28"/>
        </w:rPr>
      </w:pPr>
      <w:r w:rsidRPr="00FE2D31">
        <w:rPr>
          <w:noProof/>
          <w:sz w:val="28"/>
          <w:szCs w:val="28"/>
        </w:rPr>
        <w:lastRenderedPageBreak/>
        <w:drawing>
          <wp:inline distT="0" distB="0" distL="0" distR="0" wp14:anchorId="37F90E9C" wp14:editId="68B2396F">
            <wp:extent cx="5067739" cy="3185436"/>
            <wp:effectExtent l="0" t="0" r="0" b="0"/>
            <wp:docPr id="133986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68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44E" w14:textId="77777777" w:rsidR="00B901CA" w:rsidRPr="00EF70C9" w:rsidRDefault="00B901CA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4096849" w14:textId="08339D59" w:rsidR="00FE2D31" w:rsidRDefault="00AD16D9" w:rsidP="00CB08A5">
      <w:pPr>
        <w:rPr>
          <w:sz w:val="28"/>
          <w:szCs w:val="28"/>
        </w:rPr>
      </w:pPr>
      <w:r w:rsidRPr="00AD16D9">
        <w:rPr>
          <w:noProof/>
          <w:sz w:val="28"/>
          <w:szCs w:val="28"/>
        </w:rPr>
        <w:drawing>
          <wp:inline distT="0" distB="0" distL="0" distR="0" wp14:anchorId="3F281AFA" wp14:editId="4B78B16A">
            <wp:extent cx="5943600" cy="2820670"/>
            <wp:effectExtent l="0" t="0" r="0" b="0"/>
            <wp:docPr id="90397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70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9145" w14:textId="77777777" w:rsidR="00FE2D31" w:rsidRDefault="00FE2D31" w:rsidP="00CB08A5">
      <w:pPr>
        <w:rPr>
          <w:sz w:val="28"/>
          <w:szCs w:val="28"/>
        </w:rPr>
      </w:pPr>
    </w:p>
    <w:p w14:paraId="0B844FD7" w14:textId="77777777" w:rsidR="00FE2D31" w:rsidRDefault="00FE2D31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762E696" w14:textId="24CFF264" w:rsidR="003B4876" w:rsidRPr="007F6794" w:rsidRDefault="003B4876" w:rsidP="00CB08A5">
      <w:pPr>
        <w:rPr>
          <w:rFonts w:ascii="Times New Roman" w:hAnsi="Times New Roman" w:cs="Times New Roman"/>
          <w:i/>
          <w:iCs/>
          <w:color w:val="000000"/>
          <w:sz w:val="24"/>
          <w:szCs w:val="24"/>
          <w:highlight w:val="yellow"/>
          <w:shd w:val="clear" w:color="auto" w:fill="FFFFFF"/>
        </w:rPr>
      </w:pPr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 xml:space="preserve">Ho= </w:t>
      </w:r>
      <w:r w:rsidR="007F6794"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Avg life of bulb is</w:t>
      </w:r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=270</w:t>
      </w:r>
    </w:p>
    <w:p w14:paraId="792CC13A" w14:textId="77777777" w:rsidR="007F6794" w:rsidRPr="007F6794" w:rsidRDefault="007F6794" w:rsidP="00CB08A5">
      <w:pPr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</w:pPr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H</w:t>
      </w:r>
      <w:r w:rsidR="003B4876"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a</w:t>
      </w:r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= Avg life of bulb less than 260</w:t>
      </w:r>
    </w:p>
    <w:p w14:paraId="7E6E4C1F" w14:textId="08F69DB6" w:rsidR="003B4876" w:rsidRPr="007F6794" w:rsidRDefault="003B4876" w:rsidP="00CB08A5">
      <w:pPr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</w:pPr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7F6794"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 xml:space="preserve">Given values </w:t>
      </w:r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Mean=260, SD=90 n=18</w:t>
      </w:r>
    </w:p>
    <w:p w14:paraId="408D445C" w14:textId="2DFE2082" w:rsidR="003B4876" w:rsidRDefault="003B4876" w:rsidP="00CB08A5">
      <w:pPr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Df</w:t>
      </w:r>
      <w:proofErr w:type="spellEnd"/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=18-1=17</w:t>
      </w:r>
    </w:p>
    <w:p w14:paraId="464CC588" w14:textId="77777777" w:rsidR="007F6794" w:rsidRPr="007F6794" w:rsidRDefault="007F6794" w:rsidP="007F6794">
      <w:pPr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</w:pPr>
      <w:r w:rsidRPr="007F6794">
        <w:rPr>
          <w:rFonts w:ascii="Segoe UI" w:hAnsi="Segoe UI" w:cs="Segoe UI"/>
          <w:i/>
          <w:iCs/>
          <w:color w:val="000000"/>
          <w:sz w:val="24"/>
          <w:szCs w:val="24"/>
          <w:highlight w:val="yellow"/>
          <w:shd w:val="clear" w:color="auto" w:fill="FFFFFF"/>
        </w:rPr>
        <w:t>It has probability value of 0.32</w:t>
      </w:r>
    </w:p>
    <w:p w14:paraId="39672D97" w14:textId="77777777" w:rsidR="007F6794" w:rsidRPr="007F6794" w:rsidRDefault="007F6794" w:rsidP="00CB08A5">
      <w:pPr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</w:pPr>
    </w:p>
    <w:p w14:paraId="57A2A340" w14:textId="088E441A" w:rsidR="003B4876" w:rsidRDefault="007F679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F67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54D755FD" wp14:editId="5992DB04">
            <wp:extent cx="5943600" cy="3744595"/>
            <wp:effectExtent l="0" t="0" r="0" b="8255"/>
            <wp:docPr id="82665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22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12D3E0CC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A293C"/>
    <w:multiLevelType w:val="hybridMultilevel"/>
    <w:tmpl w:val="6E2C01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B7D61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33E06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874ACE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6779933">
    <w:abstractNumId w:val="0"/>
  </w:num>
  <w:num w:numId="2" w16cid:durableId="1065950275">
    <w:abstractNumId w:val="4"/>
  </w:num>
  <w:num w:numId="3" w16cid:durableId="833952916">
    <w:abstractNumId w:val="9"/>
  </w:num>
  <w:num w:numId="4" w16cid:durableId="1940915597">
    <w:abstractNumId w:val="1"/>
  </w:num>
  <w:num w:numId="5" w16cid:durableId="242691570">
    <w:abstractNumId w:val="2"/>
  </w:num>
  <w:num w:numId="6" w16cid:durableId="398601827">
    <w:abstractNumId w:val="7"/>
  </w:num>
  <w:num w:numId="7" w16cid:durableId="1068914535">
    <w:abstractNumId w:val="6"/>
  </w:num>
  <w:num w:numId="8" w16cid:durableId="328170765">
    <w:abstractNumId w:val="3"/>
  </w:num>
  <w:num w:numId="9" w16cid:durableId="1145970187">
    <w:abstractNumId w:val="5"/>
  </w:num>
  <w:num w:numId="10" w16cid:durableId="2066172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1BDC"/>
    <w:rsid w:val="00083863"/>
    <w:rsid w:val="00087EF6"/>
    <w:rsid w:val="000B36AF"/>
    <w:rsid w:val="000B417C"/>
    <w:rsid w:val="000D69F4"/>
    <w:rsid w:val="000F2D83"/>
    <w:rsid w:val="001864D6"/>
    <w:rsid w:val="00190F7C"/>
    <w:rsid w:val="001E6FB4"/>
    <w:rsid w:val="002078BC"/>
    <w:rsid w:val="00225615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4876"/>
    <w:rsid w:val="003F354C"/>
    <w:rsid w:val="00437040"/>
    <w:rsid w:val="00494A7E"/>
    <w:rsid w:val="004B37DD"/>
    <w:rsid w:val="004D09A1"/>
    <w:rsid w:val="005438FD"/>
    <w:rsid w:val="005D1DBF"/>
    <w:rsid w:val="005D486F"/>
    <w:rsid w:val="005E36B7"/>
    <w:rsid w:val="006432DB"/>
    <w:rsid w:val="0066364B"/>
    <w:rsid w:val="006723AD"/>
    <w:rsid w:val="006953A0"/>
    <w:rsid w:val="006C028E"/>
    <w:rsid w:val="006C2F88"/>
    <w:rsid w:val="006C7B8C"/>
    <w:rsid w:val="006D7AA1"/>
    <w:rsid w:val="006E0ED4"/>
    <w:rsid w:val="00706CEB"/>
    <w:rsid w:val="00707DE3"/>
    <w:rsid w:val="00724454"/>
    <w:rsid w:val="007273CD"/>
    <w:rsid w:val="007300FB"/>
    <w:rsid w:val="00750FAC"/>
    <w:rsid w:val="007529F2"/>
    <w:rsid w:val="00786F22"/>
    <w:rsid w:val="007A3B9F"/>
    <w:rsid w:val="007B0462"/>
    <w:rsid w:val="007B7F44"/>
    <w:rsid w:val="007F6794"/>
    <w:rsid w:val="008B2CB7"/>
    <w:rsid w:val="008F00D5"/>
    <w:rsid w:val="009043E8"/>
    <w:rsid w:val="00923E3B"/>
    <w:rsid w:val="00935362"/>
    <w:rsid w:val="00990162"/>
    <w:rsid w:val="009D6E8A"/>
    <w:rsid w:val="00A50B04"/>
    <w:rsid w:val="00A67F5A"/>
    <w:rsid w:val="00AA44EF"/>
    <w:rsid w:val="00AB0E5D"/>
    <w:rsid w:val="00AB377C"/>
    <w:rsid w:val="00AD16D9"/>
    <w:rsid w:val="00B22C7F"/>
    <w:rsid w:val="00B72E13"/>
    <w:rsid w:val="00B901CA"/>
    <w:rsid w:val="00BB68E7"/>
    <w:rsid w:val="00BC5748"/>
    <w:rsid w:val="00BD0E15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28BC"/>
    <w:rsid w:val="00D74923"/>
    <w:rsid w:val="00D759AC"/>
    <w:rsid w:val="00D87AA3"/>
    <w:rsid w:val="00DB650D"/>
    <w:rsid w:val="00DD5854"/>
    <w:rsid w:val="00DE063B"/>
    <w:rsid w:val="00E23623"/>
    <w:rsid w:val="00E605D6"/>
    <w:rsid w:val="00EB6B5E"/>
    <w:rsid w:val="00EB6C1E"/>
    <w:rsid w:val="00EF70C9"/>
    <w:rsid w:val="00F11EE1"/>
    <w:rsid w:val="00F407B7"/>
    <w:rsid w:val="00F80092"/>
    <w:rsid w:val="00FE2D3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77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20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Swati Rajput</cp:lastModifiedBy>
  <cp:revision>103</cp:revision>
  <dcterms:created xsi:type="dcterms:W3CDTF">2017-02-23T06:15:00Z</dcterms:created>
  <dcterms:modified xsi:type="dcterms:W3CDTF">2024-02-06T06:16:00Z</dcterms:modified>
</cp:coreProperties>
</file>