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CD45" w14:textId="29817465" w:rsidR="003D1DB9" w:rsidRDefault="003D1DB9" w:rsidP="003D1DB9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5EC2FEDD" w14:textId="5347FD37" w:rsidR="002559B2" w:rsidRDefault="002559B2" w:rsidP="003D1DB9">
      <w:r>
        <w:t>Below are the three conclusions from the Kickstarter campaigns:</w:t>
      </w:r>
    </w:p>
    <w:p w14:paraId="4F19BD56" w14:textId="5A8DC107" w:rsidR="003D1DB9" w:rsidRDefault="002559B2" w:rsidP="002559B2">
      <w:pPr>
        <w:pStyle w:val="ListParagraph"/>
        <w:numPr>
          <w:ilvl w:val="0"/>
          <w:numId w:val="3"/>
        </w:numPr>
      </w:pPr>
      <w:proofErr w:type="spellStart"/>
      <w:r w:rsidRPr="00CA2186">
        <w:t>ParentCategory</w:t>
      </w:r>
      <w:proofErr w:type="spellEnd"/>
      <w:r>
        <w:t xml:space="preserve"> sheet: </w:t>
      </w:r>
      <w:r w:rsidR="003D1DB9">
        <w:t>Music</w:t>
      </w:r>
      <w:r w:rsidR="00D01865">
        <w:t>, theatre and film/video</w:t>
      </w:r>
      <w:r w:rsidR="003D1DB9">
        <w:t xml:space="preserve"> ha</w:t>
      </w:r>
      <w:r w:rsidR="00D01865">
        <w:t>ve</w:t>
      </w:r>
      <w:r w:rsidR="003D1DB9">
        <w:t xml:space="preserve"> a good success rate</w:t>
      </w:r>
      <w:r w:rsidR="00D01865">
        <w:t xml:space="preserve"> compared </w:t>
      </w:r>
      <w:r w:rsidR="00CA2186">
        <w:t xml:space="preserve">to other categories </w:t>
      </w:r>
      <w:r>
        <w:t>(as shown in the graph)</w:t>
      </w:r>
    </w:p>
    <w:p w14:paraId="48C22DAB" w14:textId="0299861A" w:rsidR="00CA2186" w:rsidRDefault="00362117" w:rsidP="002559B2">
      <w:pPr>
        <w:pStyle w:val="ListParagraph"/>
        <w:numPr>
          <w:ilvl w:val="0"/>
          <w:numId w:val="3"/>
        </w:numPr>
      </w:pPr>
      <w:proofErr w:type="spellStart"/>
      <w:r>
        <w:t>LaunchDateOutcomes</w:t>
      </w:r>
      <w:proofErr w:type="spellEnd"/>
      <w:r w:rsidR="0012061E">
        <w:t xml:space="preserve"> sheet:</w:t>
      </w:r>
      <w:r w:rsidR="001D1AAE">
        <w:t xml:space="preserve"> </w:t>
      </w:r>
      <w:r w:rsidR="006B61AC">
        <w:t xml:space="preserve">As illustrated </w:t>
      </w:r>
      <w:r w:rsidR="0012061E">
        <w:t>in</w:t>
      </w:r>
      <w:r w:rsidR="006B61AC">
        <w:t xml:space="preserve"> the line graph, </w:t>
      </w:r>
      <w:r w:rsidR="0012061E">
        <w:t xml:space="preserve">for projects launched in </w:t>
      </w:r>
      <w:r w:rsidR="001D1AAE">
        <w:t xml:space="preserve">December </w:t>
      </w:r>
      <w:r w:rsidR="0012061E">
        <w:t xml:space="preserve">there are </w:t>
      </w:r>
      <w:r w:rsidR="001D1AAE">
        <w:t xml:space="preserve">more projects </w:t>
      </w:r>
      <w:r w:rsidR="0012061E">
        <w:t xml:space="preserve">which </w:t>
      </w:r>
      <w:r w:rsidR="001D1AAE">
        <w:t xml:space="preserve">failed than were successful </w:t>
      </w:r>
      <w:r w:rsidR="0012061E">
        <w:t>over time.</w:t>
      </w:r>
    </w:p>
    <w:p w14:paraId="46DA75BB" w14:textId="686B12E4" w:rsidR="001D1AAE" w:rsidRDefault="001D1AAE" w:rsidP="003D1DB9">
      <w:pPr>
        <w:pStyle w:val="ListParagraph"/>
        <w:numPr>
          <w:ilvl w:val="0"/>
          <w:numId w:val="3"/>
        </w:numPr>
      </w:pPr>
      <w:proofErr w:type="spellStart"/>
      <w:r>
        <w:t>GoalOutcomes</w:t>
      </w:r>
      <w:proofErr w:type="spellEnd"/>
      <w:r w:rsidR="0012061E">
        <w:t xml:space="preserve"> sheet: As observed in the table, projects with lower goal amounts have </w:t>
      </w:r>
      <w:r>
        <w:t>higher success percentage</w:t>
      </w:r>
      <w:r w:rsidR="0012061E">
        <w:t>. Conversely, the failure rate is</w:t>
      </w:r>
      <w:r>
        <w:t xml:space="preserve"> </w:t>
      </w:r>
      <w:r w:rsidR="0012061E">
        <w:t>higher for projects with</w:t>
      </w:r>
      <w:r>
        <w:t xml:space="preserve"> larger goals</w:t>
      </w:r>
      <w:r w:rsidR="0012061E">
        <w:t>. However, we do not have any data which could speak to why the big projects might have failed.</w:t>
      </w:r>
    </w:p>
    <w:p w14:paraId="6EC0A9F0" w14:textId="77777777" w:rsidR="0012061E" w:rsidRDefault="0012061E" w:rsidP="0012061E">
      <w:pPr>
        <w:pStyle w:val="ListParagraph"/>
      </w:pPr>
    </w:p>
    <w:p w14:paraId="70BF9E84" w14:textId="0992A587" w:rsidR="003D1DB9" w:rsidRDefault="003D1DB9" w:rsidP="006C2CD6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5350613A" w14:textId="5F6B4BC1" w:rsidR="006A1D15" w:rsidRDefault="006A1D15" w:rsidP="006A1D15">
      <w:pPr>
        <w:pStyle w:val="ListParagraph"/>
        <w:numPr>
          <w:ilvl w:val="0"/>
          <w:numId w:val="2"/>
        </w:numPr>
      </w:pPr>
      <w:r>
        <w:t>Limited data set:</w:t>
      </w:r>
    </w:p>
    <w:p w14:paraId="439A91EA" w14:textId="77777777" w:rsidR="006A1D15" w:rsidRDefault="006C2CD6" w:rsidP="006C2CD6">
      <w:r>
        <w:t>Out Of 300,000 projects funded by Kick Starter, the current dataset is an analysis of only 4000 projects which is 1.34%</w:t>
      </w:r>
      <w:r w:rsidR="00CA1C90">
        <w:t xml:space="preserve"> of the total data set</w:t>
      </w:r>
      <w:r>
        <w:t>.</w:t>
      </w:r>
      <w:r w:rsidR="00CA1C90">
        <w:t xml:space="preserve"> </w:t>
      </w:r>
      <w:r>
        <w:t xml:space="preserve"> </w:t>
      </w:r>
      <w:r w:rsidR="00AD7152">
        <w:t>This may not be representative of the full data set.</w:t>
      </w:r>
      <w:r w:rsidR="00D01865">
        <w:t xml:space="preserve"> Also, we don’t know how this sample data set was chosen and if it was a biased selection.</w:t>
      </w:r>
      <w:r w:rsidR="00B34C95">
        <w:t xml:space="preserve"> </w:t>
      </w:r>
    </w:p>
    <w:p w14:paraId="7AA89B42" w14:textId="56DA2C16" w:rsidR="006A1D15" w:rsidRDefault="006A1D15" w:rsidP="006A1D15">
      <w:pPr>
        <w:pStyle w:val="ListParagraph"/>
        <w:numPr>
          <w:ilvl w:val="0"/>
          <w:numId w:val="2"/>
        </w:numPr>
      </w:pPr>
      <w:r>
        <w:t xml:space="preserve">Number of projects in each category is not uniform: </w:t>
      </w:r>
    </w:p>
    <w:p w14:paraId="573E3C0D" w14:textId="17E5C98E" w:rsidR="006C2CD6" w:rsidRDefault="00B34C95" w:rsidP="006C2CD6">
      <w:r>
        <w:t xml:space="preserve">Some categories seem to have way more projects (music, theatre etc.) </w:t>
      </w:r>
      <w:r w:rsidR="005D7F5C">
        <w:t xml:space="preserve"> </w:t>
      </w:r>
      <w:r>
        <w:t>than others in the sample, thus for the smaller sample sized data</w:t>
      </w:r>
      <w:r w:rsidR="002559B2">
        <w:t xml:space="preserve"> (</w:t>
      </w:r>
      <w:r w:rsidR="0012061E">
        <w:t>category wise</w:t>
      </w:r>
      <w:r w:rsidR="002559B2">
        <w:t>),</w:t>
      </w:r>
      <w:r>
        <w:t xml:space="preserve"> we are creating more margin of error</w:t>
      </w:r>
      <w:r w:rsidR="009D59A8">
        <w:t xml:space="preserve"> in the analysis in the bigger picture</w:t>
      </w:r>
      <w:r>
        <w:t>.</w:t>
      </w:r>
    </w:p>
    <w:p w14:paraId="02310E9D" w14:textId="5F9BFCCF" w:rsidR="003D1DB9" w:rsidRDefault="003D1DB9" w:rsidP="0032552E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2919D8B9" w14:textId="476C9B9A" w:rsidR="0032552E" w:rsidRDefault="0032552E" w:rsidP="0032552E">
      <w:pPr>
        <w:pStyle w:val="ListParagraph"/>
      </w:pPr>
    </w:p>
    <w:p w14:paraId="1E6F4FF8" w14:textId="6FE8E707" w:rsidR="00ED4296" w:rsidRPr="00ED4296" w:rsidRDefault="00ED4296" w:rsidP="00ED4296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ED4296">
        <w:rPr>
          <w:rFonts w:ascii="Calibri" w:eastAsia="Times New Roman" w:hAnsi="Calibri" w:cs="Calibri"/>
          <w:color w:val="000000"/>
        </w:rPr>
        <w:t xml:space="preserve">A table and/or graph could be used to show the relation between the percentage distribution of project funding </w:t>
      </w:r>
      <w:proofErr w:type="gramStart"/>
      <w:r w:rsidR="000C6053" w:rsidRPr="00ED4296">
        <w:rPr>
          <w:rFonts w:ascii="Calibri" w:eastAsia="Times New Roman" w:hAnsi="Calibri" w:cs="Calibri"/>
          <w:color w:val="000000"/>
        </w:rPr>
        <w:t>in regard to</w:t>
      </w:r>
      <w:proofErr w:type="gramEnd"/>
      <w:r w:rsidRPr="00ED4296">
        <w:rPr>
          <w:rFonts w:ascii="Calibri" w:eastAsia="Times New Roman" w:hAnsi="Calibri" w:cs="Calibri"/>
          <w:color w:val="000000"/>
        </w:rPr>
        <w:t xml:space="preserve"> the parent categories, e.g., Music. For instance, the graph within sheet “</w:t>
      </w:r>
      <w:proofErr w:type="spellStart"/>
      <w:r w:rsidRPr="00ED4296">
        <w:rPr>
          <w:rFonts w:ascii="Calibri" w:eastAsia="Times New Roman" w:hAnsi="Calibri" w:cs="Calibri"/>
          <w:color w:val="000000"/>
        </w:rPr>
        <w:t>Category_PercentFunded</w:t>
      </w:r>
      <w:proofErr w:type="spellEnd"/>
      <w:r w:rsidRPr="00ED4296">
        <w:rPr>
          <w:rFonts w:ascii="Calibri" w:eastAsia="Times New Roman" w:hAnsi="Calibri" w:cs="Calibri"/>
          <w:color w:val="000000"/>
        </w:rPr>
        <w:t>” illustrates how funding impacted the state of the projects.</w:t>
      </w:r>
    </w:p>
    <w:p w14:paraId="2F5B9704" w14:textId="7A26414C" w:rsidR="00ED4296" w:rsidRPr="00ED4296" w:rsidRDefault="00ED4296" w:rsidP="00ED4296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ED4296">
        <w:rPr>
          <w:rFonts w:ascii="Calibri" w:eastAsia="Times New Roman" w:hAnsi="Calibri" w:cs="Calibri"/>
          <w:color w:val="000000"/>
        </w:rPr>
        <w:t>Additionally, the table within sheet “</w:t>
      </w:r>
      <w:proofErr w:type="spellStart"/>
      <w:r w:rsidRPr="00ED4296">
        <w:rPr>
          <w:rFonts w:ascii="Calibri" w:eastAsia="Times New Roman" w:hAnsi="Calibri" w:cs="Calibri"/>
          <w:color w:val="000000"/>
        </w:rPr>
        <w:t>SubCat_PercentFunded</w:t>
      </w:r>
      <w:proofErr w:type="spellEnd"/>
      <w:r w:rsidRPr="00ED4296">
        <w:rPr>
          <w:rFonts w:ascii="Calibri" w:eastAsia="Times New Roman" w:hAnsi="Calibri" w:cs="Calibri"/>
          <w:color w:val="000000"/>
        </w:rPr>
        <w:t xml:space="preserve">” delves further to show how funding impacted each subcategory via slicing the data between years and </w:t>
      </w:r>
      <w:r w:rsidR="00263004" w:rsidRPr="00ED4296">
        <w:rPr>
          <w:rFonts w:ascii="Calibri" w:eastAsia="Times New Roman" w:hAnsi="Calibri" w:cs="Calibri"/>
          <w:color w:val="000000"/>
        </w:rPr>
        <w:t>subcategories</w:t>
      </w:r>
      <w:r w:rsidRPr="00ED4296">
        <w:rPr>
          <w:rFonts w:ascii="Calibri" w:eastAsia="Times New Roman" w:hAnsi="Calibri" w:cs="Calibri"/>
          <w:color w:val="000000"/>
        </w:rPr>
        <w:t>, along with their state.</w:t>
      </w:r>
    </w:p>
    <w:p w14:paraId="67BD3796" w14:textId="77777777" w:rsidR="00ED4296" w:rsidRPr="00ED4296" w:rsidRDefault="00ED4296" w:rsidP="00ED4296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ED4296">
        <w:rPr>
          <w:rFonts w:ascii="Calibri" w:eastAsia="Times New Roman" w:hAnsi="Calibri" w:cs="Calibri"/>
          <w:color w:val="000000"/>
        </w:rPr>
        <w:t>Specifically, the above 2 tables show a relation between funding (or reaching the fund goal) and the success rate of a project.</w:t>
      </w:r>
      <w:r w:rsidRPr="00ED4296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ED4296">
        <w:rPr>
          <w:rFonts w:ascii="Calibri" w:eastAsia="Times New Roman" w:hAnsi="Calibri" w:cs="Calibri"/>
          <w:color w:val="000000"/>
        </w:rPr>
        <w:t>Furthermore, the tables and graphs show that every successful project in most of the parent categories have achieved more than 100% funding.</w:t>
      </w:r>
    </w:p>
    <w:p w14:paraId="610A6C1A" w14:textId="30CBBD4A" w:rsidR="00ED4296" w:rsidRPr="00ED4296" w:rsidRDefault="00263004" w:rsidP="00ED4296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D</w:t>
      </w:r>
      <w:r w:rsidRPr="00ED4296">
        <w:rPr>
          <w:rFonts w:ascii="Calibri" w:eastAsia="Times New Roman" w:hAnsi="Calibri" w:cs="Calibri"/>
          <w:color w:val="222222"/>
        </w:rPr>
        <w:t>espite</w:t>
      </w:r>
      <w:r w:rsidR="00ED4296" w:rsidRPr="00ED4296">
        <w:rPr>
          <w:rFonts w:ascii="Calibri" w:eastAsia="Times New Roman" w:hAnsi="Calibri" w:cs="Calibri"/>
          <w:color w:val="222222"/>
        </w:rPr>
        <w:t xml:space="preserve"> the link between project success rate and funding percentage, there </w:t>
      </w:r>
      <w:r w:rsidR="00472F06">
        <w:rPr>
          <w:rFonts w:ascii="Calibri" w:eastAsia="Times New Roman" w:hAnsi="Calibri" w:cs="Calibri"/>
          <w:color w:val="222222"/>
        </w:rPr>
        <w:t>is</w:t>
      </w:r>
      <w:r w:rsidR="00ED4296" w:rsidRPr="00ED4296">
        <w:rPr>
          <w:rFonts w:ascii="Calibri" w:eastAsia="Times New Roman" w:hAnsi="Calibri" w:cs="Calibri"/>
          <w:color w:val="222222"/>
        </w:rPr>
        <w:t xml:space="preserve"> what appear at first to be contradictions contained within the data. For example, project</w:t>
      </w:r>
      <w:r w:rsidR="00472F06">
        <w:rPr>
          <w:rFonts w:ascii="Calibri" w:eastAsia="Times New Roman" w:hAnsi="Calibri" w:cs="Calibri"/>
          <w:color w:val="222222"/>
        </w:rPr>
        <w:t>s</w:t>
      </w:r>
      <w:r w:rsidR="00ED4296" w:rsidRPr="00ED4296">
        <w:rPr>
          <w:rFonts w:ascii="Calibri" w:eastAsia="Times New Roman" w:hAnsi="Calibri" w:cs="Calibri"/>
          <w:color w:val="222222"/>
        </w:rPr>
        <w:t xml:space="preserve"> related to subcategory ‘wearables’ under technology, </w:t>
      </w:r>
      <w:r w:rsidR="00472F06">
        <w:rPr>
          <w:rFonts w:ascii="Calibri" w:eastAsia="Times New Roman" w:hAnsi="Calibri" w:cs="Calibri"/>
          <w:color w:val="222222"/>
        </w:rPr>
        <w:t>were</w:t>
      </w:r>
      <w:r w:rsidR="00ED4296" w:rsidRPr="00ED4296">
        <w:rPr>
          <w:rFonts w:ascii="Calibri" w:eastAsia="Times New Roman" w:hAnsi="Calibri" w:cs="Calibri"/>
          <w:color w:val="222222"/>
        </w:rPr>
        <w:t xml:space="preserve"> cancelled despite having over 700% funding </w:t>
      </w:r>
      <w:r w:rsidR="00472F06">
        <w:rPr>
          <w:rFonts w:ascii="Calibri" w:eastAsia="Times New Roman" w:hAnsi="Calibri" w:cs="Calibri"/>
          <w:color w:val="222222"/>
        </w:rPr>
        <w:t>in the</w:t>
      </w:r>
      <w:r w:rsidR="00ED4296" w:rsidRPr="00ED4296">
        <w:rPr>
          <w:rFonts w:ascii="Calibri" w:eastAsia="Times New Roman" w:hAnsi="Calibri" w:cs="Calibri"/>
          <w:color w:val="222222"/>
        </w:rPr>
        <w:t xml:space="preserve"> year 2016.</w:t>
      </w:r>
      <w:r w:rsidR="00ED4296" w:rsidRPr="00ED4296">
        <w:rPr>
          <w:rFonts w:ascii="Calibri" w:eastAsia="Times New Roman" w:hAnsi="Calibri" w:cs="Calibri"/>
          <w:color w:val="000000"/>
        </w:rPr>
        <w:t xml:space="preserve"> However, when filtering the records for 2016, we can see that 1 project is offsetting the entire data set, i.e., the </w:t>
      </w:r>
      <w:r w:rsidR="00472F06">
        <w:rPr>
          <w:rFonts w:ascii="Calibri" w:eastAsia="Times New Roman" w:hAnsi="Calibri" w:cs="Calibri"/>
          <w:color w:val="000000"/>
        </w:rPr>
        <w:t>“</w:t>
      </w:r>
      <w:r w:rsidR="00ED4296" w:rsidRPr="00ED4296">
        <w:rPr>
          <w:rFonts w:ascii="Calibri" w:eastAsia="Times New Roman" w:hAnsi="Calibri" w:cs="Calibri"/>
          <w:color w:val="000000"/>
        </w:rPr>
        <w:t xml:space="preserve">HALLAM new </w:t>
      </w:r>
      <w:proofErr w:type="spellStart"/>
      <w:r w:rsidR="00ED4296" w:rsidRPr="00ED4296">
        <w:rPr>
          <w:rFonts w:ascii="Calibri" w:eastAsia="Times New Roman" w:hAnsi="Calibri" w:cs="Calibri"/>
          <w:color w:val="000000"/>
        </w:rPr>
        <w:t>york</w:t>
      </w:r>
      <w:proofErr w:type="spellEnd"/>
      <w:r w:rsidR="00ED4296" w:rsidRPr="00ED4296">
        <w:rPr>
          <w:rFonts w:ascii="Calibri" w:eastAsia="Times New Roman" w:hAnsi="Calibri" w:cs="Calibri"/>
          <w:color w:val="000000"/>
        </w:rPr>
        <w:t xml:space="preserve"> SMART JACKET 2.0 for TRAVEL with 29 FUNCTION</w:t>
      </w:r>
      <w:r w:rsidR="00472F06">
        <w:rPr>
          <w:rFonts w:ascii="Calibri" w:eastAsia="Times New Roman" w:hAnsi="Calibri" w:cs="Calibri"/>
          <w:color w:val="000000"/>
        </w:rPr>
        <w:t>”</w:t>
      </w:r>
      <w:r w:rsidR="00ED4296" w:rsidRPr="00ED4296">
        <w:rPr>
          <w:rFonts w:ascii="Calibri" w:eastAsia="Times New Roman" w:hAnsi="Calibri" w:cs="Calibri"/>
          <w:color w:val="000000"/>
        </w:rPr>
        <w:t xml:space="preserve">. This project was cancelled, however it had 21535% funding, which is an outlier </w:t>
      </w:r>
      <w:r w:rsidR="00472F06">
        <w:rPr>
          <w:rFonts w:ascii="Calibri" w:eastAsia="Times New Roman" w:hAnsi="Calibri" w:cs="Calibri"/>
          <w:color w:val="000000"/>
        </w:rPr>
        <w:t>when compared</w:t>
      </w:r>
      <w:r w:rsidR="00ED4296" w:rsidRPr="00ED4296">
        <w:rPr>
          <w:rFonts w:ascii="Calibri" w:eastAsia="Times New Roman" w:hAnsi="Calibri" w:cs="Calibri"/>
          <w:color w:val="000000"/>
        </w:rPr>
        <w:t xml:space="preserve"> to the </w:t>
      </w:r>
      <w:r w:rsidR="00472F06">
        <w:rPr>
          <w:rFonts w:ascii="Calibri" w:eastAsia="Times New Roman" w:hAnsi="Calibri" w:cs="Calibri"/>
          <w:color w:val="000000"/>
        </w:rPr>
        <w:t>state</w:t>
      </w:r>
      <w:r w:rsidR="00ED4296" w:rsidRPr="00ED4296">
        <w:rPr>
          <w:rFonts w:ascii="Calibri" w:eastAsia="Times New Roman" w:hAnsi="Calibri" w:cs="Calibri"/>
          <w:color w:val="000000"/>
        </w:rPr>
        <w:t xml:space="preserve"> of other projects within the same category. Unfortunately, the data in the excel is insufficient to determine what led to the cancellation of this </w:t>
      </w:r>
      <w:r w:rsidRPr="00ED4296">
        <w:rPr>
          <w:rFonts w:ascii="Calibri" w:eastAsia="Times New Roman" w:hAnsi="Calibri" w:cs="Calibri"/>
          <w:color w:val="000000"/>
        </w:rPr>
        <w:t>project</w:t>
      </w:r>
      <w:r w:rsidR="00ED4296" w:rsidRPr="00ED4296">
        <w:rPr>
          <w:rFonts w:ascii="Calibri" w:eastAsia="Times New Roman" w:hAnsi="Calibri" w:cs="Calibri"/>
          <w:color w:val="000000"/>
        </w:rPr>
        <w:t>.</w:t>
      </w:r>
    </w:p>
    <w:p w14:paraId="72BDD98A" w14:textId="18931303" w:rsidR="00D04A67" w:rsidRPr="000C6053" w:rsidRDefault="00ED4296" w:rsidP="000C6053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</w:rPr>
      </w:pPr>
      <w:r w:rsidRPr="00ED4296">
        <w:rPr>
          <w:rFonts w:ascii="Calibri" w:eastAsia="Times New Roman" w:hAnsi="Calibri" w:cs="Calibri"/>
          <w:color w:val="000000"/>
        </w:rPr>
        <w:t xml:space="preserve">Lastly, another limitation to the data set concerns the amount of funding a project receives. Though majority of the ‘successful’ projects are fully funded, the data shows that a lot of these projects are </w:t>
      </w:r>
      <w:r w:rsidRPr="00ED4296">
        <w:rPr>
          <w:rFonts w:ascii="Calibri" w:eastAsia="Times New Roman" w:hAnsi="Calibri" w:cs="Calibri"/>
          <w:color w:val="000000"/>
        </w:rPr>
        <w:lastRenderedPageBreak/>
        <w:t>heavily funded. We do not have any data to support why a percentage of these projects were over funded, moreover if overfunding contributed to their success rather than them meeting their goals.</w:t>
      </w:r>
      <w:bookmarkStart w:id="0" w:name="_GoBack"/>
      <w:bookmarkEnd w:id="0"/>
    </w:p>
    <w:sectPr w:rsidR="00D04A67" w:rsidRPr="000C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844"/>
    <w:multiLevelType w:val="hybridMultilevel"/>
    <w:tmpl w:val="6032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8433E"/>
    <w:multiLevelType w:val="hybridMultilevel"/>
    <w:tmpl w:val="15B4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24A2B"/>
    <w:multiLevelType w:val="hybridMultilevel"/>
    <w:tmpl w:val="1792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B9"/>
    <w:rsid w:val="000C6053"/>
    <w:rsid w:val="0012061E"/>
    <w:rsid w:val="001D1AAE"/>
    <w:rsid w:val="002047B8"/>
    <w:rsid w:val="002461CC"/>
    <w:rsid w:val="00246840"/>
    <w:rsid w:val="002559B2"/>
    <w:rsid w:val="00263004"/>
    <w:rsid w:val="0032552E"/>
    <w:rsid w:val="00361B44"/>
    <w:rsid w:val="00362117"/>
    <w:rsid w:val="003D1DB9"/>
    <w:rsid w:val="00472F06"/>
    <w:rsid w:val="005D7F5C"/>
    <w:rsid w:val="006A1D15"/>
    <w:rsid w:val="006B61AC"/>
    <w:rsid w:val="006C2CD6"/>
    <w:rsid w:val="008D2E96"/>
    <w:rsid w:val="009D59A8"/>
    <w:rsid w:val="00AD7152"/>
    <w:rsid w:val="00B34C95"/>
    <w:rsid w:val="00B92D76"/>
    <w:rsid w:val="00BE5AE4"/>
    <w:rsid w:val="00C04685"/>
    <w:rsid w:val="00CA1C90"/>
    <w:rsid w:val="00CA2186"/>
    <w:rsid w:val="00D01865"/>
    <w:rsid w:val="00D04A67"/>
    <w:rsid w:val="00ED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FFB5"/>
  <w15:chartTrackingRefBased/>
  <w15:docId w15:val="{A6CCCB7B-3914-4F18-AFA3-AED9AAE0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6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Swain</dc:creator>
  <cp:keywords/>
  <dc:description/>
  <cp:lastModifiedBy>Swati Swain</cp:lastModifiedBy>
  <cp:revision>20</cp:revision>
  <dcterms:created xsi:type="dcterms:W3CDTF">2020-03-13T05:14:00Z</dcterms:created>
  <dcterms:modified xsi:type="dcterms:W3CDTF">2020-03-15T00:13:00Z</dcterms:modified>
</cp:coreProperties>
</file>