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096240" w14:textId="77777777" w:rsidR="009D546D" w:rsidRDefault="009D546D" w:rsidP="009D546D">
      <w:r w:rsidRPr="00C66B39">
        <w:rPr>
          <w:rStyle w:val="Heading2Char"/>
        </w:rPr>
        <w:t>Goal</w:t>
      </w:r>
      <w:r>
        <w:t xml:space="preserve"> – The purpose of this survey is to establish clarity on open questions/hypotheses that drives lower adoption of Azure Migrate tooling to migrate &amp; modernize on-premises Linux/OSS estate. </w:t>
      </w:r>
    </w:p>
    <w:p w14:paraId="620B1D85" w14:textId="77777777" w:rsidR="009D546D" w:rsidRDefault="009D546D" w:rsidP="009D546D">
      <w:pPr>
        <w:jc w:val="both"/>
      </w:pPr>
      <w:r w:rsidRPr="00490914">
        <w:rPr>
          <w:u w:val="single"/>
        </w:rPr>
        <w:t>Insight driven hypothesis</w:t>
      </w:r>
      <w:r>
        <w:t xml:space="preserve"> - </w:t>
      </w:r>
      <w:r w:rsidRPr="00682CE2">
        <w:t xml:space="preserve">Despite Linux constituting 52% of Azure VM usage, Azure </w:t>
      </w:r>
      <w:proofErr w:type="spellStart"/>
      <w:r w:rsidRPr="00682CE2">
        <w:t>Migrate’s</w:t>
      </w:r>
      <w:proofErr w:type="spellEnd"/>
      <w:r w:rsidRPr="00682CE2">
        <w:t xml:space="preserve"> top</w:t>
      </w:r>
      <w:r>
        <w:t xml:space="preserve"> </w:t>
      </w:r>
      <w:r w:rsidRPr="00682CE2">
        <w:t>of</w:t>
      </w:r>
      <w:r>
        <w:t xml:space="preserve"> </w:t>
      </w:r>
      <w:r w:rsidRPr="00682CE2">
        <w:t xml:space="preserve">funnel discovery is disproportionately skewed toward Windows workloads (≈72%). This misalignment suggests that Linux/OSS customers may have different motivations, migration patterns, and tooling preferences that do not align with Azure </w:t>
      </w:r>
      <w:proofErr w:type="spellStart"/>
      <w:r w:rsidRPr="00682CE2">
        <w:t>Migrate’s</w:t>
      </w:r>
      <w:proofErr w:type="spellEnd"/>
      <w:r w:rsidRPr="00682CE2">
        <w:t xml:space="preserve"> current onboarding, discovery, and assessment capabilities.</w:t>
      </w:r>
    </w:p>
    <w:p w14:paraId="5F786349" w14:textId="77777777" w:rsidR="009D546D" w:rsidRDefault="009D546D" w:rsidP="009D546D">
      <w:pPr>
        <w:jc w:val="both"/>
      </w:pPr>
      <w:r w:rsidRPr="00682CE2">
        <w:t xml:space="preserve">We hypothesize that gaps in </w:t>
      </w:r>
      <w:r>
        <w:t>Linux-specific</w:t>
      </w:r>
      <w:r w:rsidRPr="00682CE2">
        <w:t xml:space="preserve"> tooling, discovery constraints (permissions, credentials, appliance OS), and differing modernization paths (container</w:t>
      </w:r>
      <w:r>
        <w:t>ization</w:t>
      </w:r>
      <w:r w:rsidRPr="00682CE2">
        <w:t xml:space="preserve">, PaaS, redeploy-first strategies) are suppressing Linux participation in the Azure Migrate funnel. </w:t>
      </w:r>
      <w:r>
        <w:t>Additionally, we feel Containerization as a hosting approach is vastly present across IT enterprises (more prominently in Linux) and we want to validate this hypothesis and further hone our learning on the specifics of Containers as a workload through this survey.</w:t>
      </w:r>
    </w:p>
    <w:p w14:paraId="2885DDE8" w14:textId="77777777" w:rsidR="009D546D" w:rsidRDefault="009D546D" w:rsidP="009D546D">
      <w:pPr>
        <w:jc w:val="both"/>
      </w:pPr>
      <w:r w:rsidRPr="00682CE2">
        <w:t>This survey aims to validate or reject th</w:t>
      </w:r>
      <w:r>
        <w:t>ese</w:t>
      </w:r>
      <w:r w:rsidRPr="00682CE2">
        <w:t xml:space="preserve"> hypothes</w:t>
      </w:r>
      <w:r>
        <w:t>e</w:t>
      </w:r>
      <w:r w:rsidRPr="00682CE2">
        <w:t>s by identifying customer goals, barriers, discovery behaviours, and preferred toolchains across the Linux migration journey.</w:t>
      </w:r>
    </w:p>
    <w:p w14:paraId="329EE6D2" w14:textId="77777777" w:rsidR="009D546D" w:rsidRDefault="009D546D" w:rsidP="009D546D">
      <w:r>
        <w:t>We will screen the customer cohorts (using customer profiling questions) before gathering responses to targeted questions.</w:t>
      </w:r>
    </w:p>
    <w:p w14:paraId="04A2EC8B" w14:textId="77777777" w:rsidR="009D546D" w:rsidRPr="00BF09CB" w:rsidRDefault="009D546D" w:rsidP="009D546D">
      <w:pPr>
        <w:jc w:val="both"/>
        <w:rPr>
          <w:b/>
          <w:bCs/>
        </w:rPr>
      </w:pPr>
      <w:r w:rsidRPr="00BF09CB">
        <w:rPr>
          <w:b/>
          <w:bCs/>
        </w:rPr>
        <w:t>Discovery &amp; Onboarding Barriers</w:t>
      </w:r>
    </w:p>
    <w:p w14:paraId="79593848" w14:textId="77777777" w:rsidR="009D546D" w:rsidRPr="00BF09CB" w:rsidRDefault="009D546D" w:rsidP="009D546D">
      <w:pPr>
        <w:pStyle w:val="ListParagraph"/>
        <w:numPr>
          <w:ilvl w:val="0"/>
          <w:numId w:val="1"/>
        </w:numPr>
        <w:jc w:val="both"/>
      </w:pPr>
      <w:r w:rsidRPr="00BF09CB">
        <w:rPr>
          <w:b/>
          <w:bCs/>
        </w:rPr>
        <w:t>H1: Discovery Credential &amp; Permission Friction</w:t>
      </w:r>
      <w:r w:rsidRPr="00BF09CB">
        <w:t xml:space="preserve"> Linux discovery faces higher abandonment rates due to complex credential requirements (sudo, SSH keys, NOPASSWD) that conflict with enterprise security policies, making setup significantly harder than Windows discovery.</w:t>
      </w:r>
    </w:p>
    <w:p w14:paraId="6ED10D4D" w14:textId="77777777" w:rsidR="009D546D" w:rsidRPr="00BF09CB" w:rsidRDefault="009D546D" w:rsidP="009D546D">
      <w:pPr>
        <w:pStyle w:val="ListParagraph"/>
        <w:numPr>
          <w:ilvl w:val="0"/>
          <w:numId w:val="1"/>
        </w:numPr>
        <w:jc w:val="both"/>
      </w:pPr>
      <w:r w:rsidRPr="00BF09CB">
        <w:rPr>
          <w:b/>
          <w:bCs/>
        </w:rPr>
        <w:t>H2: Appliance OS &amp; Deployment Model Constraints</w:t>
      </w:r>
      <w:r w:rsidRPr="00BF09CB">
        <w:t xml:space="preserve"> the Windows-based Azure Migrate appliance creates psychological and technical friction for Linux-first organizations who prefer Linux-native tooling ecosystems and question why Windows infrastructure is needed to scan Linux environments.</w:t>
      </w:r>
    </w:p>
    <w:p w14:paraId="64F83995" w14:textId="77777777" w:rsidR="009D546D" w:rsidRPr="00BF09CB" w:rsidRDefault="009D546D" w:rsidP="009D546D">
      <w:pPr>
        <w:pStyle w:val="ListParagraph"/>
        <w:numPr>
          <w:ilvl w:val="0"/>
          <w:numId w:val="1"/>
        </w:numPr>
        <w:jc w:val="both"/>
      </w:pPr>
      <w:r w:rsidRPr="00BF09CB">
        <w:rPr>
          <w:b/>
          <w:bCs/>
        </w:rPr>
        <w:t>H3: Multi-Distribution Complexity</w:t>
      </w:r>
      <w:r w:rsidRPr="00BF09CB">
        <w:t xml:space="preserve"> Azure </w:t>
      </w:r>
      <w:proofErr w:type="spellStart"/>
      <w:r w:rsidRPr="00BF09CB">
        <w:t>Migrate's</w:t>
      </w:r>
      <w:proofErr w:type="spellEnd"/>
      <w:r w:rsidRPr="00BF09CB">
        <w:t xml:space="preserve"> support across diverse Linux distributions (RHEL, CentOS, Ubuntu, SLES, EOL versions) is perceived as incomplete or inconsistent, creating uncertainty especially around end-of-life OS migration strategies.</w:t>
      </w:r>
    </w:p>
    <w:p w14:paraId="21C5F7A6" w14:textId="77777777" w:rsidR="009D546D" w:rsidRPr="00BF09CB" w:rsidRDefault="009D546D" w:rsidP="009D546D">
      <w:pPr>
        <w:jc w:val="both"/>
        <w:rPr>
          <w:b/>
          <w:bCs/>
        </w:rPr>
      </w:pPr>
      <w:r w:rsidRPr="00BF09CB">
        <w:rPr>
          <w:b/>
          <w:bCs/>
        </w:rPr>
        <w:t>Assessment &amp; Planning Gaps</w:t>
      </w:r>
    </w:p>
    <w:p w14:paraId="42BA7212" w14:textId="77777777" w:rsidR="009D546D" w:rsidRPr="00BF09CB" w:rsidRDefault="009D546D" w:rsidP="009D546D">
      <w:pPr>
        <w:pStyle w:val="ListParagraph"/>
        <w:numPr>
          <w:ilvl w:val="0"/>
          <w:numId w:val="1"/>
        </w:numPr>
        <w:jc w:val="both"/>
      </w:pPr>
      <w:r w:rsidRPr="00BF09CB">
        <w:rPr>
          <w:b/>
          <w:bCs/>
        </w:rPr>
        <w:t>H4: Linux-Specific Workload Coverage Gaps</w:t>
      </w:r>
      <w:r w:rsidRPr="00BF09CB">
        <w:t xml:space="preserve"> Azure Migrate lacks comprehensive discovery for Linux-native workloads (PostgreSQL, MySQL, Oracle </w:t>
      </w:r>
      <w:r w:rsidRPr="00BF09CB">
        <w:lastRenderedPageBreak/>
        <w:t>databases, container platforms, web servers like Apache/NGINX), making assessments incomplete for typical Linux environments.</w:t>
      </w:r>
    </w:p>
    <w:p w14:paraId="05B7036B" w14:textId="77777777" w:rsidR="009D546D" w:rsidRPr="00BF09CB" w:rsidRDefault="009D546D" w:rsidP="009D546D">
      <w:pPr>
        <w:pStyle w:val="ListParagraph"/>
        <w:numPr>
          <w:ilvl w:val="0"/>
          <w:numId w:val="1"/>
        </w:numPr>
        <w:jc w:val="both"/>
      </w:pPr>
      <w:r w:rsidRPr="00BF09CB">
        <w:rPr>
          <w:b/>
          <w:bCs/>
        </w:rPr>
        <w:t>H5: Missing Infrastructure-as-Code (</w:t>
      </w:r>
      <w:proofErr w:type="spellStart"/>
      <w:r w:rsidRPr="00BF09CB">
        <w:rPr>
          <w:b/>
          <w:bCs/>
        </w:rPr>
        <w:t>IaC</w:t>
      </w:r>
      <w:proofErr w:type="spellEnd"/>
      <w:r w:rsidRPr="00BF09CB">
        <w:rPr>
          <w:b/>
          <w:bCs/>
        </w:rPr>
        <w:t>) Integration</w:t>
      </w:r>
      <w:r w:rsidRPr="00BF09CB">
        <w:t xml:space="preserve"> Linux administrators expect migration artifacts as infrastructure-as-code (Terraform, Ansible) rather than portal-based workflows, but Azure Migrate doesn't natively generate </w:t>
      </w:r>
      <w:proofErr w:type="spellStart"/>
      <w:r w:rsidRPr="00BF09CB">
        <w:t>IaC</w:t>
      </w:r>
      <w:proofErr w:type="spellEnd"/>
      <w:r w:rsidRPr="00BF09CB">
        <w:t xml:space="preserve"> outputs, misaligning with DevOps-centric practices.</w:t>
      </w:r>
    </w:p>
    <w:p w14:paraId="590AE268" w14:textId="77777777" w:rsidR="009D546D" w:rsidRPr="00BF09CB" w:rsidRDefault="009D546D" w:rsidP="009D546D">
      <w:pPr>
        <w:pStyle w:val="ListParagraph"/>
        <w:numPr>
          <w:ilvl w:val="0"/>
          <w:numId w:val="1"/>
        </w:numPr>
        <w:jc w:val="both"/>
      </w:pPr>
      <w:r w:rsidRPr="00BF09CB">
        <w:rPr>
          <w:b/>
          <w:bCs/>
        </w:rPr>
        <w:t>H6: Licensing &amp; Custom Image Complexity</w:t>
      </w:r>
      <w:r w:rsidRPr="00BF09CB">
        <w:t xml:space="preserve"> Azure Migrate inadequately handles Linux licensing scenarios (BYOL, Azure Hybrid Benefit for Linux) and custom golden image requirements, creating blockers for enterprise migrations that don't use marketplace images.</w:t>
      </w:r>
    </w:p>
    <w:p w14:paraId="119C9503" w14:textId="77777777" w:rsidR="009D546D" w:rsidRPr="00BF09CB" w:rsidRDefault="009D546D" w:rsidP="009D546D">
      <w:pPr>
        <w:jc w:val="both"/>
        <w:rPr>
          <w:b/>
          <w:bCs/>
        </w:rPr>
      </w:pPr>
      <w:r w:rsidRPr="00BF09CB">
        <w:rPr>
          <w:b/>
          <w:bCs/>
        </w:rPr>
        <w:t>Migration Execution &amp; Tooling Preferences</w:t>
      </w:r>
    </w:p>
    <w:p w14:paraId="3F0D56C7" w14:textId="77777777" w:rsidR="009D546D" w:rsidRPr="00BF09CB" w:rsidRDefault="009D546D" w:rsidP="009D546D">
      <w:pPr>
        <w:pStyle w:val="ListParagraph"/>
        <w:numPr>
          <w:ilvl w:val="0"/>
          <w:numId w:val="1"/>
        </w:numPr>
        <w:jc w:val="both"/>
      </w:pPr>
      <w:r w:rsidRPr="00BF09CB">
        <w:rPr>
          <w:b/>
          <w:bCs/>
        </w:rPr>
        <w:t>H7: Portal-Centric UX Misalignment</w:t>
      </w:r>
      <w:r w:rsidRPr="00BF09CB">
        <w:t xml:space="preserve"> Azure </w:t>
      </w:r>
      <w:proofErr w:type="spellStart"/>
      <w:r w:rsidRPr="00BF09CB">
        <w:t>Migrate's</w:t>
      </w:r>
      <w:proofErr w:type="spellEnd"/>
      <w:r w:rsidRPr="00BF09CB">
        <w:t xml:space="preserve"> portal-driven, wizard-based experience doesn't resonate with Linux administrators who prefer CLI tools, scripts, and automation-first approaches over GUI interfaces.</w:t>
      </w:r>
    </w:p>
    <w:p w14:paraId="7DC6DD17" w14:textId="77777777" w:rsidR="009D546D" w:rsidRPr="00BF09CB" w:rsidRDefault="009D546D" w:rsidP="009D546D">
      <w:pPr>
        <w:pStyle w:val="ListParagraph"/>
        <w:numPr>
          <w:ilvl w:val="0"/>
          <w:numId w:val="1"/>
        </w:numPr>
        <w:jc w:val="both"/>
      </w:pPr>
      <w:r w:rsidRPr="00BF09CB">
        <w:rPr>
          <w:b/>
          <w:bCs/>
        </w:rPr>
        <w:t>H8: Modernization vs. Rehost Journey Mismatch</w:t>
      </w:r>
      <w:r w:rsidRPr="00BF09CB">
        <w:t xml:space="preserve"> Azure Migrate is optimized for lift-and-shift rehosting, but Linux customers increasingly pursue modernization paths (containerization, PaaS databases, redeploy strategies) where Azure Migrate provides limited guidance.</w:t>
      </w:r>
    </w:p>
    <w:p w14:paraId="511CC286" w14:textId="77777777" w:rsidR="009D546D" w:rsidRPr="00BF09CB" w:rsidRDefault="009D546D" w:rsidP="009D546D">
      <w:pPr>
        <w:pStyle w:val="ListParagraph"/>
        <w:numPr>
          <w:ilvl w:val="0"/>
          <w:numId w:val="1"/>
        </w:numPr>
        <w:jc w:val="both"/>
      </w:pPr>
      <w:r w:rsidRPr="00BF09CB">
        <w:rPr>
          <w:b/>
          <w:bCs/>
        </w:rPr>
        <w:t>H9: OS Upgrade &amp; Modernization Support Gap</w:t>
      </w:r>
      <w:r w:rsidRPr="00BF09CB">
        <w:t xml:space="preserve"> Azure Migrate lacks in-place OS upgrade capabilities for Linux (unlike Windows), forcing customers to manually handle EOL distribution migrations (</w:t>
      </w:r>
      <w:proofErr w:type="spellStart"/>
      <w:r w:rsidRPr="00BF09CB">
        <w:t>CentOS→RHEL</w:t>
      </w:r>
      <w:proofErr w:type="spellEnd"/>
      <w:r w:rsidRPr="00BF09CB">
        <w:t>, Ubuntu upgrades), creating friction and tool abandonment.</w:t>
      </w:r>
    </w:p>
    <w:p w14:paraId="575F8298" w14:textId="77777777" w:rsidR="009D546D" w:rsidRPr="00BF09CB" w:rsidRDefault="009D546D" w:rsidP="009D546D">
      <w:pPr>
        <w:jc w:val="both"/>
        <w:rPr>
          <w:b/>
          <w:bCs/>
        </w:rPr>
      </w:pPr>
      <w:r w:rsidRPr="00BF09CB">
        <w:rPr>
          <w:b/>
          <w:bCs/>
        </w:rPr>
        <w:t>Messaging, GTM &amp; Competitive Positioning</w:t>
      </w:r>
    </w:p>
    <w:p w14:paraId="0621DAFD" w14:textId="77777777" w:rsidR="009D546D" w:rsidRPr="00BF09CB" w:rsidRDefault="009D546D" w:rsidP="009D546D">
      <w:pPr>
        <w:pStyle w:val="ListParagraph"/>
        <w:numPr>
          <w:ilvl w:val="0"/>
          <w:numId w:val="1"/>
        </w:numPr>
        <w:jc w:val="both"/>
      </w:pPr>
      <w:r w:rsidRPr="00BF09CB">
        <w:rPr>
          <w:b/>
          <w:bCs/>
        </w:rPr>
        <w:t>H10: Perception as Windows/SQL-Centric Tool</w:t>
      </w:r>
      <w:r w:rsidRPr="00BF09CB">
        <w:t xml:space="preserve"> Azure Migrate is perceived primarily as a Windows/SQL Server migration tool, causing Linux administrators to overlook it or assume it lacks adequate Linux support despite actual capabilities.</w:t>
      </w:r>
    </w:p>
    <w:p w14:paraId="5BDAC040" w14:textId="77777777" w:rsidR="009D546D" w:rsidRPr="00BF09CB" w:rsidRDefault="009D546D" w:rsidP="009D546D">
      <w:pPr>
        <w:pStyle w:val="ListParagraph"/>
        <w:numPr>
          <w:ilvl w:val="0"/>
          <w:numId w:val="1"/>
        </w:numPr>
        <w:jc w:val="both"/>
      </w:pPr>
      <w:r w:rsidRPr="00BF09CB">
        <w:rPr>
          <w:b/>
          <w:bCs/>
        </w:rPr>
        <w:t>H11: Field Readiness &amp; Partner Enablement</w:t>
      </w:r>
      <w:r w:rsidRPr="00BF09CB">
        <w:t xml:space="preserve"> Microsoft field sellers and SI/GSI partners lack deep Linux migration expertise and don't proactively position Azure Migrate for Linux opportunities, defaulting to manual/custom approaches instead.</w:t>
      </w:r>
    </w:p>
    <w:p w14:paraId="720E34C2" w14:textId="77777777" w:rsidR="009D546D" w:rsidRPr="00BF09CB" w:rsidRDefault="009D546D" w:rsidP="009D546D">
      <w:pPr>
        <w:pStyle w:val="ListParagraph"/>
        <w:numPr>
          <w:ilvl w:val="0"/>
          <w:numId w:val="1"/>
        </w:numPr>
        <w:jc w:val="both"/>
      </w:pPr>
      <w:r w:rsidRPr="00BF09CB">
        <w:rPr>
          <w:b/>
          <w:bCs/>
        </w:rPr>
        <w:t>H12: Competitive Feature Parity Gaps</w:t>
      </w:r>
      <w:r w:rsidRPr="00BF09CB">
        <w:t xml:space="preserve"> AWS Application Migration Service (MGN) and Google Migrate for Compute Engine offer superior Linux capabilities (agentless replication, better OSS database support, </w:t>
      </w:r>
      <w:proofErr w:type="spellStart"/>
      <w:r w:rsidRPr="00BF09CB">
        <w:t>IaC</w:t>
      </w:r>
      <w:proofErr w:type="spellEnd"/>
      <w:r w:rsidRPr="00BF09CB">
        <w:t xml:space="preserve"> integration), causing customers to prefer those platforms.</w:t>
      </w:r>
    </w:p>
    <w:p w14:paraId="260AEAB1" w14:textId="77777777" w:rsidR="009D546D" w:rsidRPr="00BF09CB" w:rsidRDefault="009D546D" w:rsidP="009D546D">
      <w:pPr>
        <w:jc w:val="both"/>
        <w:rPr>
          <w:b/>
          <w:bCs/>
        </w:rPr>
      </w:pPr>
      <w:r w:rsidRPr="00BF09CB">
        <w:rPr>
          <w:b/>
          <w:bCs/>
        </w:rPr>
        <w:t>Containerization &amp; Modern Application Patterns</w:t>
      </w:r>
    </w:p>
    <w:p w14:paraId="0BDA57A7" w14:textId="77777777" w:rsidR="009D546D" w:rsidRPr="00BF09CB" w:rsidRDefault="009D546D" w:rsidP="009D546D">
      <w:pPr>
        <w:pStyle w:val="ListParagraph"/>
        <w:numPr>
          <w:ilvl w:val="0"/>
          <w:numId w:val="1"/>
        </w:numPr>
        <w:jc w:val="both"/>
      </w:pPr>
      <w:r w:rsidRPr="00BF09CB">
        <w:rPr>
          <w:b/>
          <w:bCs/>
        </w:rPr>
        <w:t>H13: Container Discovery &amp; Migration Gap</w:t>
      </w:r>
      <w:r w:rsidRPr="00BF09CB">
        <w:t xml:space="preserve"> Enterprises increasingly run Linux workloads in containers (Docker, Kubernetes), but Azure Migrate lacks native </w:t>
      </w:r>
      <w:r w:rsidRPr="00BF09CB">
        <w:lastRenderedPageBreak/>
        <w:t>container discovery and migration pathways to AKS/ACA, causing significant funnel drop-off.</w:t>
      </w:r>
    </w:p>
    <w:p w14:paraId="55892D58" w14:textId="73742908" w:rsidR="0042460B" w:rsidRDefault="009D546D" w:rsidP="009D546D">
      <w:pPr>
        <w:pStyle w:val="ListParagraph"/>
        <w:numPr>
          <w:ilvl w:val="0"/>
          <w:numId w:val="1"/>
        </w:numPr>
        <w:jc w:val="both"/>
      </w:pPr>
      <w:r w:rsidRPr="00BF09CB">
        <w:rPr>
          <w:b/>
          <w:bCs/>
        </w:rPr>
        <w:t>H14: PaaS Database Migration Disconnect</w:t>
      </w:r>
      <w:r w:rsidRPr="00BF09CB">
        <w:t xml:space="preserve"> Linux environments heavily utilize open-source databases (PostgreSQL, MySQL, MongoDB), but Azure </w:t>
      </w:r>
      <w:proofErr w:type="spellStart"/>
      <w:r w:rsidRPr="00BF09CB">
        <w:t>Migrate's</w:t>
      </w:r>
      <w:proofErr w:type="spellEnd"/>
      <w:r w:rsidRPr="00BF09CB">
        <w:t xml:space="preserve"> integration with Azure Database Migration Service is weak, forcing customers to use separate assessment tools.</w:t>
      </w:r>
    </w:p>
    <w:sectPr w:rsidR="0042460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E04C13"/>
    <w:multiLevelType w:val="hybridMultilevel"/>
    <w:tmpl w:val="969A3F16"/>
    <w:lvl w:ilvl="0" w:tplc="57AA9E0A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596047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460B"/>
    <w:rsid w:val="0042460B"/>
    <w:rsid w:val="004B01B0"/>
    <w:rsid w:val="009D54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265B9A"/>
  <w15:chartTrackingRefBased/>
  <w15:docId w15:val="{52E0742D-AB4E-45AC-9834-11201547F9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D546D"/>
  </w:style>
  <w:style w:type="paragraph" w:styleId="Heading1">
    <w:name w:val="heading 1"/>
    <w:basedOn w:val="Normal"/>
    <w:next w:val="Normal"/>
    <w:link w:val="Heading1Char"/>
    <w:uiPriority w:val="9"/>
    <w:qFormat/>
    <w:rsid w:val="004246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246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460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46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460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46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46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46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46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460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2460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460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460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460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46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46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46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46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46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46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46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46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46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46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46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460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46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460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460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f42aa342-8706-4288-bd11-ebb85995028c}" enabled="1" method="Standard" siteId="{72f988bf-86f1-41af-91ab-2d7cd011db4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700</Words>
  <Characters>4528</Characters>
  <Application>Microsoft Office Word</Application>
  <DocSecurity>0</DocSecurity>
  <Lines>73</Lines>
  <Paragraphs>20</Paragraphs>
  <ScaleCrop>false</ScaleCrop>
  <Company/>
  <LinksUpToDate>false</LinksUpToDate>
  <CharactersWithSpaces>5208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Swati Devgan</dc:creator>
  <cp:keywords/>
  <dc:description/>
  <cp:lastModifiedBy>Swati Devgan</cp:lastModifiedBy>
  <cp:revision>2</cp:revision>
  <dcterms:created xsi:type="dcterms:W3CDTF">2026-04-01T20:13:00Z</dcterms:created>
  <dcterms:modified xsi:type="dcterms:W3CDTF">2026-04-01T20:15:00Z</dcterms:modified>
</cp:coreProperties>
</file>