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06E6" w14:textId="31282197" w:rsidR="00F350B0" w:rsidRPr="00922AAF" w:rsidRDefault="00EE1D92" w:rsidP="00F350B0">
      <w:pPr>
        <w:rPr>
          <w:rFonts w:ascii="Times New Roman" w:hAnsi="Times New Roman" w:cs="Times New Roman"/>
          <w:sz w:val="24"/>
          <w:szCs w:val="24"/>
        </w:rPr>
      </w:pPr>
      <w:r w:rsidRPr="00922AAF">
        <w:rPr>
          <w:rFonts w:ascii="Times New Roman" w:hAnsi="Times New Roman" w:cs="Times New Roman"/>
          <w:sz w:val="24"/>
          <w:szCs w:val="24"/>
        </w:rPr>
        <w:t>Organizations may create, implement, and manage scalable workloads in dynamic environments with the help of cloud native technologies</w:t>
      </w:r>
      <w:r w:rsidR="001D313D" w:rsidRPr="00922AAF">
        <w:rPr>
          <w:rFonts w:ascii="Times New Roman" w:hAnsi="Times New Roman" w:cs="Times New Roman"/>
          <w:sz w:val="24"/>
          <w:szCs w:val="24"/>
        </w:rPr>
        <w:t xml:space="preserve">. </w:t>
      </w:r>
      <w:r w:rsidR="00672DC8" w:rsidRPr="00922AAF">
        <w:rPr>
          <w:rFonts w:ascii="Times New Roman" w:hAnsi="Times New Roman" w:cs="Times New Roman"/>
          <w:sz w:val="24"/>
          <w:szCs w:val="24"/>
        </w:rPr>
        <w:t>Applications built for the cloud don't have the rigid borders of traditional IT. Because of this, static firewalls are rarely effective in securing applications that are used by on-premises, off-premises, or multi-cloud cloud instances.</w:t>
      </w:r>
      <w:r w:rsidR="00D2797E" w:rsidRPr="00922AAF">
        <w:rPr>
          <w:rFonts w:ascii="Times New Roman" w:hAnsi="Times New Roman" w:cs="Times New Roman"/>
          <w:sz w:val="24"/>
          <w:szCs w:val="24"/>
        </w:rPr>
        <w:t xml:space="preserve"> </w:t>
      </w:r>
      <w:sdt>
        <w:sdtPr>
          <w:rPr>
            <w:rFonts w:ascii="Times New Roman" w:hAnsi="Times New Roman" w:cs="Times New Roman"/>
            <w:sz w:val="24"/>
            <w:szCs w:val="24"/>
          </w:rPr>
          <w:id w:val="1746373783"/>
          <w:citation/>
        </w:sdtPr>
        <w:sdtContent>
          <w:r w:rsidR="00CE3D5F" w:rsidRPr="00922AAF">
            <w:rPr>
              <w:rFonts w:ascii="Times New Roman" w:hAnsi="Times New Roman" w:cs="Times New Roman"/>
              <w:sz w:val="24"/>
              <w:szCs w:val="24"/>
            </w:rPr>
            <w:fldChar w:fldCharType="begin"/>
          </w:r>
          <w:r w:rsidR="00CE3D5F" w:rsidRPr="00922AAF">
            <w:rPr>
              <w:rFonts w:ascii="Times New Roman" w:hAnsi="Times New Roman" w:cs="Times New Roman"/>
              <w:sz w:val="24"/>
              <w:szCs w:val="24"/>
            </w:rPr>
            <w:instrText xml:space="preserve"> CITATION Sud21 \l 16393 </w:instrText>
          </w:r>
          <w:r w:rsidR="00CE3D5F" w:rsidRPr="00922AAF">
            <w:rPr>
              <w:rFonts w:ascii="Times New Roman" w:hAnsi="Times New Roman" w:cs="Times New Roman"/>
              <w:sz w:val="24"/>
              <w:szCs w:val="24"/>
            </w:rPr>
            <w:fldChar w:fldCharType="separate"/>
          </w:r>
          <w:r w:rsidR="00E03CC0" w:rsidRPr="00922AAF">
            <w:rPr>
              <w:rFonts w:ascii="Times New Roman" w:hAnsi="Times New Roman" w:cs="Times New Roman"/>
              <w:noProof/>
              <w:sz w:val="24"/>
              <w:szCs w:val="24"/>
            </w:rPr>
            <w:t>(Sengupta, 2021)</w:t>
          </w:r>
          <w:r w:rsidR="00CE3D5F" w:rsidRPr="00922AAF">
            <w:rPr>
              <w:rFonts w:ascii="Times New Roman" w:hAnsi="Times New Roman" w:cs="Times New Roman"/>
              <w:sz w:val="24"/>
              <w:szCs w:val="24"/>
            </w:rPr>
            <w:fldChar w:fldCharType="end"/>
          </w:r>
        </w:sdtContent>
      </w:sdt>
    </w:p>
    <w:p w14:paraId="418B7EBA" w14:textId="77EE9C6D" w:rsidR="00BB0C39" w:rsidRPr="00BB0C39" w:rsidRDefault="00BB0C39" w:rsidP="00F350B0">
      <w:pPr>
        <w:rPr>
          <w:rFonts w:ascii="Times New Roman" w:eastAsia="Times New Roman" w:hAnsi="Times New Roman" w:cs="Times New Roman"/>
          <w:sz w:val="24"/>
          <w:szCs w:val="24"/>
          <w:lang w:eastAsia="en-IN"/>
        </w:rPr>
      </w:pPr>
      <w:r w:rsidRPr="00BB0C39">
        <w:rPr>
          <w:rFonts w:ascii="Times New Roman" w:eastAsia="Times New Roman" w:hAnsi="Times New Roman" w:cs="Times New Roman"/>
          <w:sz w:val="24"/>
          <w:szCs w:val="24"/>
          <w:lang w:eastAsia="en-IN"/>
        </w:rPr>
        <w:t>One of the most important aspects of resource management in cloud systems is cloud security.</w:t>
      </w:r>
    </w:p>
    <w:p w14:paraId="41B9762C" w14:textId="77777777" w:rsidR="00B7384C" w:rsidRPr="00922AAF" w:rsidRDefault="00B7384C" w:rsidP="00B7384C">
      <w:pPr>
        <w:spacing w:after="0" w:line="240" w:lineRule="auto"/>
        <w:rPr>
          <w:rFonts w:ascii="Times New Roman" w:eastAsia="Times New Roman" w:hAnsi="Times New Roman" w:cs="Times New Roman"/>
          <w:sz w:val="24"/>
          <w:szCs w:val="24"/>
          <w:lang w:eastAsia="en-IN"/>
        </w:rPr>
      </w:pPr>
      <w:r w:rsidRPr="00B7384C">
        <w:rPr>
          <w:rFonts w:ascii="Times New Roman" w:eastAsia="Times New Roman" w:hAnsi="Times New Roman" w:cs="Times New Roman"/>
          <w:sz w:val="24"/>
          <w:szCs w:val="24"/>
          <w:lang w:eastAsia="en-IN"/>
        </w:rPr>
        <w:t>The benefits and drawbacks of several cloud native security tool solutions are outlined below, along with a suggestion:</w:t>
      </w:r>
    </w:p>
    <w:p w14:paraId="7567D2A5" w14:textId="77777777" w:rsidR="00746D02" w:rsidRPr="00B7384C" w:rsidRDefault="00746D02" w:rsidP="00B7384C">
      <w:pPr>
        <w:spacing w:after="0" w:line="240" w:lineRule="auto"/>
        <w:rPr>
          <w:rFonts w:ascii="Times New Roman" w:eastAsia="Times New Roman" w:hAnsi="Times New Roman" w:cs="Times New Roman"/>
          <w:sz w:val="24"/>
          <w:szCs w:val="24"/>
          <w:lang w:eastAsia="en-IN"/>
        </w:rPr>
      </w:pPr>
    </w:p>
    <w:p w14:paraId="2F2048B6" w14:textId="5C7D1A14" w:rsidR="00B7384C" w:rsidRPr="008F4702" w:rsidRDefault="00746D02" w:rsidP="008F4702">
      <w:pPr>
        <w:rPr>
          <w:rFonts w:ascii="Times New Roman" w:hAnsi="Times New Roman" w:cs="Times New Roman"/>
          <w:sz w:val="26"/>
          <w:szCs w:val="26"/>
        </w:rPr>
      </w:pPr>
      <w:r w:rsidRPr="008F4702">
        <w:rPr>
          <w:rStyle w:val="Strong"/>
          <w:rFonts w:ascii="Times New Roman" w:hAnsi="Times New Roman" w:cs="Times New Roman"/>
          <w:color w:val="111111"/>
          <w:sz w:val="26"/>
          <w:szCs w:val="26"/>
          <w:shd w:val="clear" w:color="auto" w:fill="FFFFFF"/>
        </w:rPr>
        <w:t>Cloud-Native Security Tools</w:t>
      </w:r>
      <w:r w:rsidRPr="008F4702">
        <w:rPr>
          <w:rFonts w:ascii="Times New Roman" w:hAnsi="Times New Roman" w:cs="Times New Roman"/>
          <w:color w:val="111111"/>
          <w:sz w:val="26"/>
          <w:szCs w:val="26"/>
          <w:shd w:val="clear" w:color="auto" w:fill="FFFFFF"/>
        </w:rPr>
        <w:t>:</w:t>
      </w:r>
    </w:p>
    <w:p w14:paraId="574B674E" w14:textId="1436D675" w:rsidR="00F0582C" w:rsidRPr="008F4702" w:rsidRDefault="005D199C" w:rsidP="008F4702">
      <w:pPr>
        <w:rPr>
          <w:rFonts w:ascii="Times New Roman" w:hAnsi="Times New Roman" w:cs="Times New Roman"/>
          <w:sz w:val="24"/>
          <w:szCs w:val="24"/>
        </w:rPr>
      </w:pPr>
      <w:r w:rsidRPr="008F4702">
        <w:rPr>
          <w:rFonts w:ascii="Times New Roman" w:hAnsi="Times New Roman" w:cs="Times New Roman"/>
          <w:sz w:val="24"/>
          <w:szCs w:val="24"/>
        </w:rPr>
        <w:t xml:space="preserve">The </w:t>
      </w:r>
      <w:r w:rsidRPr="008F4702">
        <w:rPr>
          <w:rFonts w:ascii="Times New Roman" w:hAnsi="Times New Roman" w:cs="Times New Roman"/>
          <w:sz w:val="24"/>
          <w:szCs w:val="24"/>
        </w:rPr>
        <w:t>cloud</w:t>
      </w:r>
      <w:r w:rsidRPr="008F4702">
        <w:rPr>
          <w:rFonts w:ascii="Times New Roman" w:hAnsi="Times New Roman" w:cs="Times New Roman"/>
          <w:sz w:val="24"/>
          <w:szCs w:val="24"/>
        </w:rPr>
        <w:t xml:space="preserve"> service provider (CSP) such as Amazon Web Services, Microsoft Azure, or Google Cloud Platform</w:t>
      </w:r>
      <w:r w:rsidR="00755FC4" w:rsidRPr="008F4702">
        <w:rPr>
          <w:rFonts w:ascii="Times New Roman" w:hAnsi="Times New Roman" w:cs="Times New Roman"/>
          <w:sz w:val="24"/>
          <w:szCs w:val="24"/>
        </w:rPr>
        <w:t xml:space="preserve"> </w:t>
      </w:r>
      <w:r w:rsidRPr="008F4702">
        <w:rPr>
          <w:rFonts w:ascii="Times New Roman" w:hAnsi="Times New Roman" w:cs="Times New Roman"/>
          <w:sz w:val="24"/>
          <w:szCs w:val="24"/>
        </w:rPr>
        <w:t>owns these unique technologies.</w:t>
      </w:r>
      <w:r w:rsidR="00755FC4" w:rsidRPr="008F4702">
        <w:rPr>
          <w:rFonts w:ascii="Times New Roman" w:hAnsi="Times New Roman" w:cs="Times New Roman"/>
          <w:sz w:val="24"/>
          <w:szCs w:val="24"/>
        </w:rPr>
        <w:t xml:space="preserve"> </w:t>
      </w:r>
      <w:r w:rsidRPr="008F4702">
        <w:rPr>
          <w:rFonts w:ascii="Times New Roman" w:hAnsi="Times New Roman" w:cs="Times New Roman"/>
          <w:sz w:val="24"/>
          <w:szCs w:val="24"/>
        </w:rPr>
        <w:t xml:space="preserve">They can be simpler to set up and are integrated within the platform. They are, nevertheless, restricted to the </w:t>
      </w:r>
      <w:r w:rsidR="00755FC4" w:rsidRPr="008F4702">
        <w:rPr>
          <w:rFonts w:ascii="Times New Roman" w:hAnsi="Times New Roman" w:cs="Times New Roman"/>
          <w:sz w:val="24"/>
          <w:szCs w:val="24"/>
        </w:rPr>
        <w:t>platform</w:t>
      </w:r>
      <w:r w:rsidRPr="008F4702">
        <w:rPr>
          <w:rFonts w:ascii="Times New Roman" w:hAnsi="Times New Roman" w:cs="Times New Roman"/>
          <w:sz w:val="24"/>
          <w:szCs w:val="24"/>
        </w:rPr>
        <w:t xml:space="preserve"> for which they were designed.</w:t>
      </w:r>
      <w:sdt>
        <w:sdtPr>
          <w:id w:val="908816262"/>
          <w:citation/>
        </w:sdtPr>
        <w:sdtContent>
          <w:r w:rsidR="002958B7" w:rsidRPr="008F4702">
            <w:rPr>
              <w:rFonts w:ascii="Times New Roman" w:hAnsi="Times New Roman" w:cs="Times New Roman"/>
              <w:sz w:val="24"/>
              <w:szCs w:val="24"/>
            </w:rPr>
            <w:fldChar w:fldCharType="begin"/>
          </w:r>
          <w:r w:rsidR="002958B7" w:rsidRPr="008F4702">
            <w:rPr>
              <w:rFonts w:ascii="Times New Roman" w:hAnsi="Times New Roman" w:cs="Times New Roman"/>
              <w:sz w:val="24"/>
              <w:szCs w:val="24"/>
            </w:rPr>
            <w:instrText xml:space="preserve"> CITATION Clo \l 16393 </w:instrText>
          </w:r>
          <w:r w:rsidR="002958B7" w:rsidRPr="008F4702">
            <w:rPr>
              <w:rFonts w:ascii="Times New Roman" w:hAnsi="Times New Roman" w:cs="Times New Roman"/>
              <w:sz w:val="24"/>
              <w:szCs w:val="24"/>
            </w:rPr>
            <w:fldChar w:fldCharType="separate"/>
          </w:r>
          <w:r w:rsidR="00E03CC0" w:rsidRPr="008F4702">
            <w:rPr>
              <w:rFonts w:ascii="Times New Roman" w:hAnsi="Times New Roman" w:cs="Times New Roman"/>
              <w:noProof/>
              <w:sz w:val="24"/>
              <w:szCs w:val="24"/>
            </w:rPr>
            <w:t xml:space="preserve"> (Cloud Identity Security Platform, n.d.)</w:t>
          </w:r>
          <w:r w:rsidR="002958B7" w:rsidRPr="008F4702">
            <w:rPr>
              <w:rFonts w:ascii="Times New Roman" w:hAnsi="Times New Roman" w:cs="Times New Roman"/>
              <w:sz w:val="24"/>
              <w:szCs w:val="24"/>
            </w:rPr>
            <w:fldChar w:fldCharType="end"/>
          </w:r>
        </w:sdtContent>
      </w:sdt>
      <w:r w:rsidRPr="008F4702">
        <w:rPr>
          <w:rFonts w:ascii="Times New Roman" w:hAnsi="Times New Roman" w:cs="Times New Roman"/>
          <w:sz w:val="24"/>
          <w:szCs w:val="24"/>
        </w:rPr>
        <w:t xml:space="preserve"> </w:t>
      </w:r>
      <w:sdt>
        <w:sdtPr>
          <w:id w:val="-675961199"/>
          <w:citation/>
        </w:sdtPr>
        <w:sdtContent>
          <w:r w:rsidR="002A7C40" w:rsidRPr="008F4702">
            <w:rPr>
              <w:rFonts w:ascii="Times New Roman" w:hAnsi="Times New Roman" w:cs="Times New Roman"/>
              <w:sz w:val="24"/>
              <w:szCs w:val="24"/>
            </w:rPr>
            <w:fldChar w:fldCharType="begin"/>
          </w:r>
          <w:r w:rsidR="002A7C40" w:rsidRPr="008F4702">
            <w:rPr>
              <w:rFonts w:ascii="Times New Roman" w:hAnsi="Times New Roman" w:cs="Times New Roman"/>
              <w:sz w:val="24"/>
              <w:szCs w:val="24"/>
            </w:rPr>
            <w:instrText xml:space="preserve"> CITATION Clo24 \l 16393 </w:instrText>
          </w:r>
          <w:r w:rsidR="002A7C40" w:rsidRPr="008F4702">
            <w:rPr>
              <w:rFonts w:ascii="Times New Roman" w:hAnsi="Times New Roman" w:cs="Times New Roman"/>
              <w:sz w:val="24"/>
              <w:szCs w:val="24"/>
            </w:rPr>
            <w:fldChar w:fldCharType="separate"/>
          </w:r>
          <w:r w:rsidR="00E03CC0" w:rsidRPr="008F4702">
            <w:rPr>
              <w:rFonts w:ascii="Times New Roman" w:hAnsi="Times New Roman" w:cs="Times New Roman"/>
              <w:noProof/>
              <w:sz w:val="24"/>
              <w:szCs w:val="24"/>
            </w:rPr>
            <w:t>(Cloud Native Security vs. Third-Party Tools: How to Choose (and Why You Might Not Have To), 2024)</w:t>
          </w:r>
          <w:r w:rsidR="002A7C40" w:rsidRPr="008F4702">
            <w:rPr>
              <w:rFonts w:ascii="Times New Roman" w:hAnsi="Times New Roman" w:cs="Times New Roman"/>
              <w:sz w:val="24"/>
              <w:szCs w:val="24"/>
            </w:rPr>
            <w:fldChar w:fldCharType="end"/>
          </w:r>
        </w:sdtContent>
      </w:sdt>
    </w:p>
    <w:p w14:paraId="1B0FC591" w14:textId="2CE138C3" w:rsidR="005D199C" w:rsidRPr="00922AAF" w:rsidRDefault="00F0582C" w:rsidP="008F4702">
      <w:pPr>
        <w:rPr>
          <w:rFonts w:ascii="Times New Roman" w:hAnsi="Times New Roman" w:cs="Times New Roman"/>
          <w:b/>
          <w:bCs/>
          <w:sz w:val="24"/>
          <w:szCs w:val="24"/>
        </w:rPr>
      </w:pPr>
      <w:r w:rsidRPr="00922AAF">
        <w:rPr>
          <w:rFonts w:ascii="Times New Roman" w:hAnsi="Times New Roman" w:cs="Times New Roman"/>
          <w:b/>
          <w:bCs/>
          <w:sz w:val="24"/>
          <w:szCs w:val="24"/>
        </w:rPr>
        <w:t xml:space="preserve">Pros: </w:t>
      </w:r>
    </w:p>
    <w:p w14:paraId="28EEC30C" w14:textId="77777777" w:rsidR="00922AAF" w:rsidRPr="008F4702" w:rsidRDefault="001D409F" w:rsidP="008F4702">
      <w:pPr>
        <w:rPr>
          <w:rFonts w:ascii="Times New Roman" w:hAnsi="Times New Roman" w:cs="Times New Roman"/>
          <w:sz w:val="24"/>
          <w:szCs w:val="24"/>
        </w:rPr>
      </w:pPr>
      <w:r w:rsidRPr="008F4702">
        <w:rPr>
          <w:rFonts w:ascii="Times New Roman" w:hAnsi="Times New Roman" w:cs="Times New Roman"/>
          <w:sz w:val="24"/>
          <w:szCs w:val="24"/>
        </w:rPr>
        <w:t>Integration: Closely linked with the platform of the CSP, perhaps providing a more</w:t>
      </w:r>
      <w:r w:rsidR="00922AAF" w:rsidRPr="008F4702">
        <w:rPr>
          <w:rFonts w:ascii="Times New Roman" w:hAnsi="Times New Roman" w:cs="Times New Roman"/>
          <w:sz w:val="24"/>
          <w:szCs w:val="24"/>
        </w:rPr>
        <w:t xml:space="preserve"> </w:t>
      </w:r>
      <w:r w:rsidRPr="008F4702">
        <w:rPr>
          <w:rFonts w:ascii="Times New Roman" w:hAnsi="Times New Roman" w:cs="Times New Roman"/>
          <w:sz w:val="24"/>
          <w:szCs w:val="24"/>
        </w:rPr>
        <w:t>seamless user experience and simpler implementation in the cloud.</w:t>
      </w:r>
    </w:p>
    <w:p w14:paraId="35113BC1" w14:textId="77777777" w:rsidR="00922AAF" w:rsidRPr="008F4702" w:rsidRDefault="001D409F" w:rsidP="008F4702">
      <w:pPr>
        <w:rPr>
          <w:rFonts w:ascii="Times New Roman" w:hAnsi="Times New Roman" w:cs="Times New Roman"/>
          <w:sz w:val="24"/>
          <w:szCs w:val="24"/>
        </w:rPr>
      </w:pPr>
      <w:r w:rsidRPr="008F4702">
        <w:rPr>
          <w:rFonts w:ascii="Times New Roman" w:hAnsi="Times New Roman" w:cs="Times New Roman"/>
          <w:sz w:val="24"/>
          <w:szCs w:val="24"/>
        </w:rPr>
        <w:t>Support: Take advantage of the CSP's assistance for their own tools, which may make problem solving and troubleshooting easier.</w:t>
      </w:r>
    </w:p>
    <w:p w14:paraId="41204DE8" w14:textId="3FD04C70" w:rsidR="001D409F" w:rsidRPr="008F4702" w:rsidRDefault="001D409F" w:rsidP="008F4702">
      <w:pPr>
        <w:rPr>
          <w:rFonts w:ascii="Times New Roman" w:hAnsi="Times New Roman" w:cs="Times New Roman"/>
          <w:sz w:val="24"/>
          <w:szCs w:val="24"/>
        </w:rPr>
      </w:pPr>
      <w:r w:rsidRPr="008F4702">
        <w:rPr>
          <w:rFonts w:ascii="Times New Roman" w:hAnsi="Times New Roman" w:cs="Times New Roman"/>
          <w:sz w:val="24"/>
          <w:szCs w:val="24"/>
        </w:rPr>
        <w:t>Familiarity: The interface and workflow of these tools may be recognizable to you if you are already familiar with the CSP platform.</w:t>
      </w:r>
    </w:p>
    <w:p w14:paraId="626A2117" w14:textId="18FC2DA9" w:rsidR="001D409F" w:rsidRPr="00922AAF" w:rsidRDefault="001D409F" w:rsidP="008F4702">
      <w:pPr>
        <w:rPr>
          <w:rFonts w:ascii="Times New Roman" w:hAnsi="Times New Roman" w:cs="Times New Roman"/>
          <w:b/>
          <w:bCs/>
          <w:sz w:val="24"/>
          <w:szCs w:val="24"/>
        </w:rPr>
      </w:pPr>
      <w:r w:rsidRPr="00922AAF">
        <w:rPr>
          <w:rFonts w:ascii="Times New Roman" w:hAnsi="Times New Roman" w:cs="Times New Roman"/>
          <w:b/>
          <w:bCs/>
          <w:sz w:val="24"/>
          <w:szCs w:val="24"/>
        </w:rPr>
        <w:t>Cons:</w:t>
      </w:r>
    </w:p>
    <w:p w14:paraId="38FC497E" w14:textId="77777777" w:rsidR="00351ACB" w:rsidRPr="008F4702" w:rsidRDefault="00836EC5" w:rsidP="008F4702">
      <w:pPr>
        <w:spacing w:after="0" w:line="240" w:lineRule="auto"/>
        <w:rPr>
          <w:rFonts w:ascii="Times New Roman" w:eastAsia="Times New Roman" w:hAnsi="Times New Roman" w:cs="Times New Roman"/>
          <w:sz w:val="24"/>
          <w:szCs w:val="24"/>
          <w:lang w:eastAsia="en-IN"/>
        </w:rPr>
      </w:pPr>
      <w:r w:rsidRPr="008F4702">
        <w:rPr>
          <w:rFonts w:ascii="Times New Roman" w:eastAsia="Times New Roman" w:hAnsi="Times New Roman" w:cs="Times New Roman"/>
          <w:sz w:val="24"/>
          <w:szCs w:val="24"/>
          <w:lang w:eastAsia="en-IN"/>
        </w:rPr>
        <w:t xml:space="preserve">Vendor lock-in: If you depend too much on the CSP's tools, you may be locked into their platform and find it challenging to move to a new provider down the road. </w:t>
      </w:r>
    </w:p>
    <w:p w14:paraId="4548885E" w14:textId="3C558C83" w:rsidR="00836EC5" w:rsidRPr="008F4702" w:rsidRDefault="00836EC5" w:rsidP="008F4702">
      <w:pPr>
        <w:spacing w:after="0" w:line="240" w:lineRule="auto"/>
        <w:rPr>
          <w:rFonts w:ascii="Times New Roman" w:eastAsia="Times New Roman" w:hAnsi="Times New Roman" w:cs="Times New Roman"/>
          <w:sz w:val="24"/>
          <w:szCs w:val="24"/>
          <w:lang w:eastAsia="en-IN"/>
        </w:rPr>
      </w:pPr>
      <w:r w:rsidRPr="008F4702">
        <w:rPr>
          <w:rFonts w:ascii="Times New Roman" w:eastAsia="Times New Roman" w:hAnsi="Times New Roman" w:cs="Times New Roman"/>
          <w:sz w:val="24"/>
          <w:szCs w:val="24"/>
          <w:lang w:eastAsia="en-IN"/>
        </w:rPr>
        <w:t>Limited Functionality: Compared to certain open-source or third-party solutions, CSP tools may not provide the same degree of customization or sophisticated capabilities.</w:t>
      </w:r>
    </w:p>
    <w:p w14:paraId="10C4B7C6" w14:textId="77777777" w:rsidR="006F75DD" w:rsidRDefault="006F75DD" w:rsidP="006F75DD">
      <w:pPr>
        <w:pStyle w:val="ListParagraph"/>
        <w:spacing w:after="0" w:line="240" w:lineRule="auto"/>
        <w:ind w:left="1080"/>
        <w:rPr>
          <w:rFonts w:ascii="Times New Roman" w:eastAsia="Times New Roman" w:hAnsi="Times New Roman" w:cs="Times New Roman"/>
          <w:sz w:val="24"/>
          <w:szCs w:val="24"/>
          <w:lang w:eastAsia="en-IN"/>
        </w:rPr>
      </w:pPr>
    </w:p>
    <w:p w14:paraId="344D85E6" w14:textId="3CCF4229" w:rsidR="006F75DD" w:rsidRPr="008F4702" w:rsidRDefault="006F75DD" w:rsidP="008F4702">
      <w:pPr>
        <w:shd w:val="clear" w:color="auto" w:fill="FFFFFF"/>
        <w:spacing w:before="100" w:beforeAutospacing="1" w:after="100" w:afterAutospacing="1" w:line="240" w:lineRule="auto"/>
        <w:rPr>
          <w:rFonts w:ascii="Times New Roman" w:eastAsia="Times New Roman" w:hAnsi="Times New Roman" w:cs="Times New Roman"/>
          <w:b/>
          <w:bCs/>
          <w:color w:val="111111"/>
          <w:sz w:val="26"/>
          <w:szCs w:val="26"/>
          <w:lang w:eastAsia="en-IN"/>
        </w:rPr>
      </w:pPr>
      <w:r w:rsidRPr="008F4702">
        <w:rPr>
          <w:rFonts w:ascii="Times New Roman" w:eastAsia="Times New Roman" w:hAnsi="Times New Roman" w:cs="Times New Roman"/>
          <w:b/>
          <w:bCs/>
          <w:color w:val="111111"/>
          <w:sz w:val="26"/>
          <w:szCs w:val="26"/>
          <w:lang w:eastAsia="en-IN"/>
        </w:rPr>
        <w:t>Third-Party Tools:</w:t>
      </w:r>
    </w:p>
    <w:p w14:paraId="7DA94A3D" w14:textId="1E4ABD51" w:rsidR="00A95FBD" w:rsidRPr="006F75DD" w:rsidRDefault="00A95FBD" w:rsidP="008F4702">
      <w:pPr>
        <w:shd w:val="clear" w:color="auto" w:fill="FFFFFF"/>
        <w:spacing w:before="100" w:beforeAutospacing="1" w:after="100" w:afterAutospacing="1" w:line="240" w:lineRule="auto"/>
        <w:rPr>
          <w:rFonts w:ascii="Times New Roman" w:eastAsia="Times New Roman" w:hAnsi="Times New Roman" w:cs="Times New Roman"/>
          <w:color w:val="111111"/>
          <w:sz w:val="24"/>
          <w:szCs w:val="24"/>
          <w:lang w:eastAsia="en-IN"/>
        </w:rPr>
      </w:pPr>
      <w:r w:rsidRPr="00A95FBD">
        <w:rPr>
          <w:rFonts w:ascii="Times New Roman" w:eastAsia="Times New Roman" w:hAnsi="Times New Roman" w:cs="Times New Roman"/>
          <w:color w:val="111111"/>
          <w:sz w:val="24"/>
          <w:szCs w:val="24"/>
          <w:lang w:eastAsia="en-IN"/>
        </w:rPr>
        <w:t>These tools are </w:t>
      </w:r>
      <w:r w:rsidRPr="00A95FBD">
        <w:rPr>
          <w:rFonts w:ascii="Times New Roman" w:eastAsia="Times New Roman" w:hAnsi="Times New Roman" w:cs="Times New Roman"/>
          <w:b/>
          <w:bCs/>
          <w:color w:val="111111"/>
          <w:sz w:val="24"/>
          <w:szCs w:val="24"/>
          <w:lang w:eastAsia="en-IN"/>
        </w:rPr>
        <w:t>not tied to a specific CSP</w:t>
      </w:r>
      <w:r w:rsidRPr="00A95FBD">
        <w:rPr>
          <w:rFonts w:ascii="Times New Roman" w:eastAsia="Times New Roman" w:hAnsi="Times New Roman" w:cs="Times New Roman"/>
          <w:color w:val="111111"/>
          <w:sz w:val="24"/>
          <w:szCs w:val="24"/>
          <w:lang w:eastAsia="en-IN"/>
        </w:rPr>
        <w:t> and can work across different cloud vendors.</w:t>
      </w:r>
      <w:r w:rsidRPr="006F75DD">
        <w:rPr>
          <w:rFonts w:ascii="Times New Roman" w:eastAsia="Times New Roman" w:hAnsi="Times New Roman" w:cs="Times New Roman"/>
          <w:color w:val="111111"/>
          <w:sz w:val="24"/>
          <w:szCs w:val="24"/>
          <w:lang w:eastAsia="en-IN"/>
        </w:rPr>
        <w:t xml:space="preserve"> </w:t>
      </w:r>
      <w:r w:rsidRPr="00A95FBD">
        <w:rPr>
          <w:rFonts w:ascii="Times New Roman" w:eastAsia="Times New Roman" w:hAnsi="Times New Roman" w:cs="Times New Roman"/>
          <w:color w:val="111111"/>
          <w:sz w:val="24"/>
          <w:szCs w:val="24"/>
          <w:lang w:eastAsia="en-IN"/>
        </w:rPr>
        <w:t>They provide </w:t>
      </w:r>
      <w:r w:rsidRPr="00A95FBD">
        <w:rPr>
          <w:rFonts w:ascii="Times New Roman" w:eastAsia="Times New Roman" w:hAnsi="Times New Roman" w:cs="Times New Roman"/>
          <w:b/>
          <w:bCs/>
          <w:color w:val="111111"/>
          <w:sz w:val="24"/>
          <w:szCs w:val="24"/>
          <w:lang w:eastAsia="en-IN"/>
        </w:rPr>
        <w:t>flexibility</w:t>
      </w:r>
      <w:r w:rsidRPr="00A95FBD">
        <w:rPr>
          <w:rFonts w:ascii="Times New Roman" w:eastAsia="Times New Roman" w:hAnsi="Times New Roman" w:cs="Times New Roman"/>
          <w:color w:val="111111"/>
          <w:sz w:val="24"/>
          <w:szCs w:val="24"/>
          <w:lang w:eastAsia="en-IN"/>
        </w:rPr>
        <w:t> and allow to manage security consistently across various platforms.</w:t>
      </w:r>
      <w:r w:rsidRPr="006F75DD">
        <w:rPr>
          <w:rFonts w:ascii="Times New Roman" w:eastAsia="Times New Roman" w:hAnsi="Times New Roman" w:cs="Times New Roman"/>
          <w:color w:val="111111"/>
          <w:sz w:val="24"/>
          <w:szCs w:val="24"/>
          <w:lang w:eastAsia="en-IN"/>
        </w:rPr>
        <w:t xml:space="preserve"> </w:t>
      </w:r>
      <w:sdt>
        <w:sdtPr>
          <w:rPr>
            <w:rFonts w:ascii="Times New Roman" w:hAnsi="Times New Roman" w:cs="Times New Roman"/>
            <w:sz w:val="24"/>
            <w:szCs w:val="24"/>
          </w:rPr>
          <w:id w:val="-156460473"/>
          <w:citation/>
        </w:sdtPr>
        <w:sdtContent>
          <w:r w:rsidR="00CB2018" w:rsidRPr="006F75DD">
            <w:rPr>
              <w:rFonts w:ascii="Times New Roman" w:hAnsi="Times New Roman" w:cs="Times New Roman"/>
              <w:sz w:val="24"/>
              <w:szCs w:val="24"/>
            </w:rPr>
            <w:fldChar w:fldCharType="begin"/>
          </w:r>
          <w:r w:rsidR="00CB2018" w:rsidRPr="006F75DD">
            <w:rPr>
              <w:rFonts w:ascii="Times New Roman" w:hAnsi="Times New Roman" w:cs="Times New Roman"/>
              <w:sz w:val="24"/>
              <w:szCs w:val="24"/>
            </w:rPr>
            <w:instrText xml:space="preserve"> CITATION Clo24 \l 16393 </w:instrText>
          </w:r>
          <w:r w:rsidR="00CB2018" w:rsidRPr="006F75DD">
            <w:rPr>
              <w:rFonts w:ascii="Times New Roman" w:hAnsi="Times New Roman" w:cs="Times New Roman"/>
              <w:sz w:val="24"/>
              <w:szCs w:val="24"/>
            </w:rPr>
            <w:fldChar w:fldCharType="separate"/>
          </w:r>
          <w:r w:rsidR="00E03CC0" w:rsidRPr="006F75DD">
            <w:rPr>
              <w:rFonts w:ascii="Times New Roman" w:hAnsi="Times New Roman" w:cs="Times New Roman"/>
              <w:noProof/>
              <w:sz w:val="24"/>
              <w:szCs w:val="24"/>
            </w:rPr>
            <w:t>(Cloud Native Security vs. Third-Party Tools: How to Choose (and Why You Might Not Have To), 2024)</w:t>
          </w:r>
          <w:r w:rsidR="00CB2018" w:rsidRPr="006F75DD">
            <w:rPr>
              <w:rFonts w:ascii="Times New Roman" w:hAnsi="Times New Roman" w:cs="Times New Roman"/>
              <w:sz w:val="24"/>
              <w:szCs w:val="24"/>
            </w:rPr>
            <w:fldChar w:fldCharType="end"/>
          </w:r>
        </w:sdtContent>
      </w:sdt>
    </w:p>
    <w:p w14:paraId="3B01A463" w14:textId="02BA38E1" w:rsidR="00A95FBD" w:rsidRPr="006F75DD" w:rsidRDefault="00A95FBD" w:rsidP="008F4702">
      <w:pPr>
        <w:shd w:val="clear" w:color="auto" w:fill="FFFFFF"/>
        <w:spacing w:before="100" w:beforeAutospacing="1" w:after="100" w:afterAutospacing="1" w:line="240" w:lineRule="auto"/>
        <w:rPr>
          <w:rFonts w:ascii="Times New Roman" w:eastAsia="Times New Roman" w:hAnsi="Times New Roman" w:cs="Times New Roman"/>
          <w:b/>
          <w:bCs/>
          <w:color w:val="111111"/>
          <w:sz w:val="24"/>
          <w:szCs w:val="24"/>
          <w:lang w:eastAsia="en-IN"/>
        </w:rPr>
      </w:pPr>
      <w:r w:rsidRPr="006F75DD">
        <w:rPr>
          <w:rFonts w:ascii="Times New Roman" w:eastAsia="Times New Roman" w:hAnsi="Times New Roman" w:cs="Times New Roman"/>
          <w:b/>
          <w:bCs/>
          <w:color w:val="111111"/>
          <w:sz w:val="24"/>
          <w:szCs w:val="24"/>
          <w:lang w:eastAsia="en-IN"/>
        </w:rPr>
        <w:t xml:space="preserve">Pros: </w:t>
      </w:r>
    </w:p>
    <w:p w14:paraId="4F35A9BE" w14:textId="77777777" w:rsidR="006F75DD" w:rsidRPr="008F4702" w:rsidRDefault="00D21404" w:rsidP="008F4702">
      <w:pPr>
        <w:spacing w:after="0" w:line="240" w:lineRule="auto"/>
        <w:rPr>
          <w:rFonts w:ascii="Times New Roman" w:eastAsia="Times New Roman" w:hAnsi="Times New Roman" w:cs="Times New Roman"/>
          <w:sz w:val="24"/>
          <w:szCs w:val="24"/>
          <w:lang w:eastAsia="en-IN"/>
        </w:rPr>
      </w:pPr>
      <w:r w:rsidRPr="008F4702">
        <w:rPr>
          <w:rFonts w:ascii="Times New Roman" w:eastAsia="Times New Roman" w:hAnsi="Times New Roman" w:cs="Times New Roman"/>
          <w:sz w:val="24"/>
          <w:szCs w:val="24"/>
          <w:lang w:eastAsia="en-IN"/>
        </w:rPr>
        <w:t>Greater Feature Set: Compared to certain CSP technologies, third-party suppliers typically focus on security and offer a greater range of features and functions.</w:t>
      </w:r>
    </w:p>
    <w:p w14:paraId="0698AC6F" w14:textId="65A6E896" w:rsidR="00D21404" w:rsidRPr="008F4702" w:rsidRDefault="00D21404" w:rsidP="008F4702">
      <w:pPr>
        <w:spacing w:after="0" w:line="240" w:lineRule="auto"/>
        <w:rPr>
          <w:rFonts w:ascii="Times New Roman" w:eastAsia="Times New Roman" w:hAnsi="Times New Roman" w:cs="Times New Roman"/>
          <w:sz w:val="24"/>
          <w:szCs w:val="24"/>
          <w:lang w:eastAsia="en-IN"/>
        </w:rPr>
      </w:pPr>
      <w:r w:rsidRPr="008F4702">
        <w:rPr>
          <w:rFonts w:ascii="Times New Roman" w:eastAsia="Times New Roman" w:hAnsi="Times New Roman" w:cs="Times New Roman"/>
          <w:sz w:val="24"/>
          <w:szCs w:val="24"/>
          <w:lang w:eastAsia="en-IN"/>
        </w:rPr>
        <w:t>Vendor Agnostic: If you employ a multi-cloud strategy, these technologies offer greater flexibility as they may be utilized on several cloud platforms.</w:t>
      </w:r>
    </w:p>
    <w:p w14:paraId="22B80B2B" w14:textId="77777777" w:rsidR="00D21404" w:rsidRPr="006F75DD" w:rsidRDefault="00D21404" w:rsidP="00D21404">
      <w:pPr>
        <w:spacing w:after="0" w:line="240" w:lineRule="auto"/>
        <w:ind w:left="720"/>
        <w:rPr>
          <w:rFonts w:ascii="Times New Roman" w:eastAsia="Times New Roman" w:hAnsi="Times New Roman" w:cs="Times New Roman"/>
          <w:sz w:val="24"/>
          <w:szCs w:val="24"/>
          <w:lang w:eastAsia="en-IN"/>
        </w:rPr>
      </w:pPr>
    </w:p>
    <w:p w14:paraId="21E8D053" w14:textId="6AB385CF" w:rsidR="00D21404" w:rsidRPr="006F75DD" w:rsidRDefault="00D21404" w:rsidP="008F4702">
      <w:pPr>
        <w:spacing w:after="0" w:line="240" w:lineRule="auto"/>
        <w:rPr>
          <w:rFonts w:ascii="Times New Roman" w:eastAsia="Times New Roman" w:hAnsi="Times New Roman" w:cs="Times New Roman"/>
          <w:sz w:val="24"/>
          <w:szCs w:val="24"/>
          <w:lang w:eastAsia="en-IN"/>
        </w:rPr>
      </w:pPr>
      <w:r w:rsidRPr="006F75DD">
        <w:rPr>
          <w:rFonts w:ascii="Times New Roman" w:eastAsia="Times New Roman" w:hAnsi="Times New Roman" w:cs="Times New Roman"/>
          <w:sz w:val="24"/>
          <w:szCs w:val="24"/>
          <w:lang w:eastAsia="en-IN"/>
        </w:rPr>
        <w:t xml:space="preserve">Cons: </w:t>
      </w:r>
    </w:p>
    <w:p w14:paraId="38675186" w14:textId="77777777" w:rsidR="006F75DD" w:rsidRPr="008F4702" w:rsidRDefault="00BD4EF4" w:rsidP="008F4702">
      <w:pPr>
        <w:spacing w:after="0" w:line="240" w:lineRule="auto"/>
        <w:rPr>
          <w:rFonts w:ascii="Times New Roman" w:eastAsia="Times New Roman" w:hAnsi="Times New Roman" w:cs="Times New Roman"/>
          <w:sz w:val="24"/>
          <w:szCs w:val="24"/>
          <w:lang w:eastAsia="en-IN"/>
        </w:rPr>
      </w:pPr>
      <w:r w:rsidRPr="008F4702">
        <w:rPr>
          <w:rFonts w:ascii="Times New Roman" w:eastAsia="Times New Roman" w:hAnsi="Times New Roman" w:cs="Times New Roman"/>
          <w:sz w:val="24"/>
          <w:szCs w:val="24"/>
          <w:lang w:eastAsia="en-IN"/>
        </w:rPr>
        <w:t xml:space="preserve">Integration: Compared to native tools, integration with the platform of the </w:t>
      </w:r>
      <w:proofErr w:type="gramStart"/>
      <w:r w:rsidRPr="008F4702">
        <w:rPr>
          <w:rFonts w:ascii="Times New Roman" w:eastAsia="Times New Roman" w:hAnsi="Times New Roman" w:cs="Times New Roman"/>
          <w:sz w:val="24"/>
          <w:szCs w:val="24"/>
          <w:lang w:eastAsia="en-IN"/>
        </w:rPr>
        <w:t>particular CSP</w:t>
      </w:r>
      <w:proofErr w:type="gramEnd"/>
      <w:r w:rsidRPr="008F4702">
        <w:rPr>
          <w:rFonts w:ascii="Times New Roman" w:eastAsia="Times New Roman" w:hAnsi="Times New Roman" w:cs="Times New Roman"/>
          <w:sz w:val="24"/>
          <w:szCs w:val="24"/>
          <w:lang w:eastAsia="en-IN"/>
        </w:rPr>
        <w:t xml:space="preserve"> may take more work. </w:t>
      </w:r>
    </w:p>
    <w:p w14:paraId="1A845A7F" w14:textId="77D2662A" w:rsidR="00D96C5F" w:rsidRPr="008F4702" w:rsidRDefault="00BD4EF4" w:rsidP="008F4702">
      <w:pPr>
        <w:spacing w:after="0" w:line="240" w:lineRule="auto"/>
        <w:rPr>
          <w:rFonts w:ascii="Times New Roman" w:eastAsia="Times New Roman" w:hAnsi="Times New Roman" w:cs="Times New Roman"/>
          <w:sz w:val="24"/>
          <w:szCs w:val="24"/>
          <w:lang w:eastAsia="en-IN"/>
        </w:rPr>
      </w:pPr>
      <w:r w:rsidRPr="008F4702">
        <w:rPr>
          <w:rFonts w:ascii="Times New Roman" w:eastAsia="Times New Roman" w:hAnsi="Times New Roman" w:cs="Times New Roman"/>
          <w:sz w:val="24"/>
          <w:szCs w:val="24"/>
          <w:lang w:eastAsia="en-IN"/>
        </w:rPr>
        <w:t xml:space="preserve">Support: </w:t>
      </w:r>
      <w:r w:rsidR="00D24ECE" w:rsidRPr="008F4702">
        <w:rPr>
          <w:rFonts w:ascii="Times New Roman" w:eastAsia="Times New Roman" w:hAnsi="Times New Roman" w:cs="Times New Roman"/>
          <w:sz w:val="24"/>
          <w:szCs w:val="24"/>
          <w:lang w:eastAsia="en-IN"/>
        </w:rPr>
        <w:t>If</w:t>
      </w:r>
      <w:r w:rsidRPr="008F4702">
        <w:rPr>
          <w:rFonts w:ascii="Times New Roman" w:eastAsia="Times New Roman" w:hAnsi="Times New Roman" w:cs="Times New Roman"/>
          <w:sz w:val="24"/>
          <w:szCs w:val="24"/>
          <w:lang w:eastAsia="en-IN"/>
        </w:rPr>
        <w:t xml:space="preserve"> the third-party vendor's offerings diverge from the CSP's support framework, you will be dependent on them for assistance.</w:t>
      </w:r>
    </w:p>
    <w:p w14:paraId="1535BCD6" w14:textId="77777777" w:rsidR="004F4026" w:rsidRDefault="004F4026" w:rsidP="004F4026">
      <w:pPr>
        <w:pStyle w:val="ListParagraph"/>
        <w:spacing w:after="0" w:line="240" w:lineRule="auto"/>
        <w:ind w:left="1080"/>
        <w:rPr>
          <w:rFonts w:ascii="Times New Roman" w:eastAsia="Times New Roman" w:hAnsi="Times New Roman" w:cs="Times New Roman"/>
          <w:sz w:val="24"/>
          <w:szCs w:val="24"/>
          <w:lang w:eastAsia="en-IN"/>
        </w:rPr>
      </w:pPr>
    </w:p>
    <w:p w14:paraId="51D414D6" w14:textId="49D16A89" w:rsidR="006F75DD" w:rsidRPr="008F4702" w:rsidRDefault="00025EF8" w:rsidP="008F4702">
      <w:pPr>
        <w:spacing w:after="0" w:line="240" w:lineRule="auto"/>
        <w:rPr>
          <w:rFonts w:ascii="Times New Roman" w:eastAsia="Times New Roman" w:hAnsi="Times New Roman" w:cs="Times New Roman"/>
          <w:b/>
          <w:bCs/>
          <w:sz w:val="26"/>
          <w:szCs w:val="26"/>
          <w:lang w:eastAsia="en-IN"/>
        </w:rPr>
      </w:pPr>
      <w:r w:rsidRPr="008F4702">
        <w:rPr>
          <w:rFonts w:ascii="Times New Roman" w:eastAsia="Times New Roman" w:hAnsi="Times New Roman" w:cs="Times New Roman"/>
          <w:b/>
          <w:bCs/>
          <w:sz w:val="26"/>
          <w:szCs w:val="26"/>
          <w:lang w:eastAsia="en-IN"/>
        </w:rPr>
        <w:t>Open</w:t>
      </w:r>
      <w:r w:rsidR="004F4026" w:rsidRPr="008F4702">
        <w:rPr>
          <w:rFonts w:ascii="Times New Roman" w:eastAsia="Times New Roman" w:hAnsi="Times New Roman" w:cs="Times New Roman"/>
          <w:b/>
          <w:bCs/>
          <w:sz w:val="26"/>
          <w:szCs w:val="26"/>
          <w:lang w:eastAsia="en-IN"/>
        </w:rPr>
        <w:t>-S</w:t>
      </w:r>
      <w:r w:rsidRPr="008F4702">
        <w:rPr>
          <w:rFonts w:ascii="Times New Roman" w:eastAsia="Times New Roman" w:hAnsi="Times New Roman" w:cs="Times New Roman"/>
          <w:b/>
          <w:bCs/>
          <w:sz w:val="26"/>
          <w:szCs w:val="26"/>
          <w:lang w:eastAsia="en-IN"/>
        </w:rPr>
        <w:t xml:space="preserve">ource </w:t>
      </w:r>
      <w:r w:rsidR="004F4026" w:rsidRPr="008F4702">
        <w:rPr>
          <w:rFonts w:ascii="Times New Roman" w:eastAsia="Times New Roman" w:hAnsi="Times New Roman" w:cs="Times New Roman"/>
          <w:b/>
          <w:bCs/>
          <w:sz w:val="26"/>
          <w:szCs w:val="26"/>
          <w:lang w:eastAsia="en-IN"/>
        </w:rPr>
        <w:t>Tools</w:t>
      </w:r>
    </w:p>
    <w:p w14:paraId="3C1722A7" w14:textId="3964012F" w:rsidR="004F4026" w:rsidRPr="008F4702" w:rsidRDefault="00DD604F" w:rsidP="008F4702">
      <w:pPr>
        <w:rPr>
          <w:rFonts w:ascii="Times New Roman" w:eastAsia="Times New Roman" w:hAnsi="Times New Roman" w:cs="Times New Roman"/>
          <w:sz w:val="24"/>
          <w:szCs w:val="24"/>
          <w:lang w:eastAsia="en-IN"/>
        </w:rPr>
      </w:pPr>
      <w:r w:rsidRPr="008F4702">
        <w:rPr>
          <w:rFonts w:ascii="Times New Roman" w:eastAsia="Times New Roman" w:hAnsi="Times New Roman" w:cs="Times New Roman"/>
          <w:b/>
          <w:bCs/>
          <w:sz w:val="24"/>
          <w:szCs w:val="24"/>
          <w:lang w:eastAsia="en-IN"/>
        </w:rPr>
        <w:t xml:space="preserve">Pros: </w:t>
      </w:r>
      <w:r w:rsidRPr="008F4702">
        <w:rPr>
          <w:rFonts w:ascii="Times New Roman" w:eastAsia="Times New Roman" w:hAnsi="Times New Roman" w:cs="Times New Roman"/>
          <w:b/>
          <w:bCs/>
          <w:sz w:val="24"/>
          <w:szCs w:val="24"/>
          <w:lang w:eastAsia="en-IN"/>
        </w:rPr>
        <w:br/>
      </w:r>
      <w:r w:rsidR="00833755" w:rsidRPr="008F4702">
        <w:rPr>
          <w:rFonts w:ascii="Times New Roman" w:eastAsia="Times New Roman" w:hAnsi="Times New Roman" w:cs="Times New Roman"/>
          <w:sz w:val="24"/>
          <w:szCs w:val="24"/>
          <w:lang w:eastAsia="en-IN"/>
        </w:rPr>
        <w:t xml:space="preserve">Cost-effective: Since open-source technologies don't require license, they are free to use. </w:t>
      </w:r>
    </w:p>
    <w:p w14:paraId="3EF363D5" w14:textId="77777777" w:rsidR="004F4026" w:rsidRPr="008F4702" w:rsidRDefault="004F4026" w:rsidP="008F4702">
      <w:pPr>
        <w:rPr>
          <w:rFonts w:ascii="Times New Roman" w:eastAsia="Times New Roman" w:hAnsi="Times New Roman" w:cs="Times New Roman"/>
          <w:sz w:val="24"/>
          <w:szCs w:val="24"/>
          <w:lang w:eastAsia="en-IN"/>
        </w:rPr>
      </w:pPr>
      <w:r w:rsidRPr="008F4702">
        <w:rPr>
          <w:rFonts w:ascii="Times New Roman" w:eastAsia="Times New Roman" w:hAnsi="Times New Roman" w:cs="Times New Roman"/>
          <w:sz w:val="24"/>
          <w:szCs w:val="24"/>
          <w:lang w:eastAsia="en-IN"/>
        </w:rPr>
        <w:t>C</w:t>
      </w:r>
      <w:r w:rsidR="00833755" w:rsidRPr="008F4702">
        <w:rPr>
          <w:rFonts w:ascii="Times New Roman" w:eastAsia="Times New Roman" w:hAnsi="Times New Roman" w:cs="Times New Roman"/>
          <w:sz w:val="24"/>
          <w:szCs w:val="24"/>
          <w:lang w:eastAsia="en-IN"/>
        </w:rPr>
        <w:t xml:space="preserve">ustomisation: You can customize open-source solutions to meet your unique requirements because they offer a great degree of customisation. </w:t>
      </w:r>
      <w:sdt>
        <w:sdtPr>
          <w:rPr>
            <w:lang w:eastAsia="en-IN"/>
          </w:rPr>
          <w:id w:val="2048874507"/>
          <w:citation/>
        </w:sdtPr>
        <w:sdtContent>
          <w:r w:rsidR="00E03CC0" w:rsidRPr="008F4702">
            <w:rPr>
              <w:rFonts w:ascii="Times New Roman" w:eastAsia="Times New Roman" w:hAnsi="Times New Roman" w:cs="Times New Roman"/>
              <w:sz w:val="24"/>
              <w:szCs w:val="24"/>
              <w:lang w:eastAsia="en-IN"/>
            </w:rPr>
            <w:fldChar w:fldCharType="begin"/>
          </w:r>
          <w:r w:rsidR="00E03CC0" w:rsidRPr="008F4702">
            <w:rPr>
              <w:rFonts w:ascii="Times New Roman" w:eastAsia="Times New Roman" w:hAnsi="Times New Roman" w:cs="Times New Roman"/>
              <w:sz w:val="24"/>
              <w:szCs w:val="24"/>
              <w:lang w:eastAsia="en-IN"/>
            </w:rPr>
            <w:instrText xml:space="preserve"> CITATION 22B24 \l 16393 </w:instrText>
          </w:r>
          <w:r w:rsidR="00E03CC0" w:rsidRPr="008F4702">
            <w:rPr>
              <w:rFonts w:ascii="Times New Roman" w:eastAsia="Times New Roman" w:hAnsi="Times New Roman" w:cs="Times New Roman"/>
              <w:sz w:val="24"/>
              <w:szCs w:val="24"/>
              <w:lang w:eastAsia="en-IN"/>
            </w:rPr>
            <w:fldChar w:fldCharType="separate"/>
          </w:r>
          <w:r w:rsidR="00E03CC0" w:rsidRPr="008F4702">
            <w:rPr>
              <w:rFonts w:ascii="Times New Roman" w:eastAsia="Times New Roman" w:hAnsi="Times New Roman" w:cs="Times New Roman"/>
              <w:noProof/>
              <w:sz w:val="24"/>
              <w:szCs w:val="24"/>
              <w:lang w:eastAsia="en-IN"/>
            </w:rPr>
            <w:t>(22 Best Cloud Security Tools Reviewed For 2024, 2024)</w:t>
          </w:r>
          <w:r w:rsidR="00E03CC0" w:rsidRPr="008F4702">
            <w:rPr>
              <w:rFonts w:ascii="Times New Roman" w:eastAsia="Times New Roman" w:hAnsi="Times New Roman" w:cs="Times New Roman"/>
              <w:sz w:val="24"/>
              <w:szCs w:val="24"/>
              <w:lang w:eastAsia="en-IN"/>
            </w:rPr>
            <w:fldChar w:fldCharType="end"/>
          </w:r>
        </w:sdtContent>
      </w:sdt>
    </w:p>
    <w:p w14:paraId="7308611C" w14:textId="383E0931" w:rsidR="00833755" w:rsidRPr="008F4702" w:rsidRDefault="00833755" w:rsidP="008F4702">
      <w:pPr>
        <w:rPr>
          <w:rFonts w:ascii="Times New Roman" w:eastAsia="Times New Roman" w:hAnsi="Times New Roman" w:cs="Times New Roman"/>
          <w:sz w:val="24"/>
          <w:szCs w:val="24"/>
          <w:lang w:eastAsia="en-IN"/>
        </w:rPr>
      </w:pPr>
      <w:r w:rsidRPr="008F4702">
        <w:rPr>
          <w:rFonts w:ascii="Times New Roman" w:eastAsia="Times New Roman" w:hAnsi="Times New Roman" w:cs="Times New Roman"/>
          <w:sz w:val="24"/>
          <w:szCs w:val="24"/>
          <w:lang w:eastAsia="en-IN"/>
        </w:rPr>
        <w:t>Huge Community: A big developer community is frequently present in open-source projects, offering access to resources and the possibility of contributions.</w:t>
      </w:r>
    </w:p>
    <w:p w14:paraId="0B225FF1" w14:textId="47DA8E7D" w:rsidR="00D21404" w:rsidRPr="004F4026" w:rsidRDefault="00833755" w:rsidP="008F4702">
      <w:pPr>
        <w:spacing w:after="0" w:line="240" w:lineRule="auto"/>
        <w:rPr>
          <w:rFonts w:ascii="Times New Roman" w:eastAsia="Times New Roman" w:hAnsi="Times New Roman" w:cs="Times New Roman"/>
          <w:b/>
          <w:bCs/>
          <w:sz w:val="24"/>
          <w:szCs w:val="24"/>
          <w:lang w:eastAsia="en-IN"/>
        </w:rPr>
      </w:pPr>
      <w:r w:rsidRPr="004F4026">
        <w:rPr>
          <w:rFonts w:ascii="Times New Roman" w:eastAsia="Times New Roman" w:hAnsi="Times New Roman" w:cs="Times New Roman"/>
          <w:b/>
          <w:bCs/>
          <w:sz w:val="24"/>
          <w:szCs w:val="24"/>
          <w:lang w:eastAsia="en-IN"/>
        </w:rPr>
        <w:t>C</w:t>
      </w:r>
      <w:r w:rsidR="004F4026" w:rsidRPr="004F4026">
        <w:rPr>
          <w:rFonts w:ascii="Times New Roman" w:eastAsia="Times New Roman" w:hAnsi="Times New Roman" w:cs="Times New Roman"/>
          <w:b/>
          <w:bCs/>
          <w:sz w:val="24"/>
          <w:szCs w:val="24"/>
          <w:lang w:eastAsia="en-IN"/>
        </w:rPr>
        <w:t>ons</w:t>
      </w:r>
      <w:r w:rsidRPr="004F4026">
        <w:rPr>
          <w:rFonts w:ascii="Times New Roman" w:eastAsia="Times New Roman" w:hAnsi="Times New Roman" w:cs="Times New Roman"/>
          <w:b/>
          <w:bCs/>
          <w:sz w:val="24"/>
          <w:szCs w:val="24"/>
          <w:lang w:eastAsia="en-IN"/>
        </w:rPr>
        <w:t>:</w:t>
      </w:r>
    </w:p>
    <w:p w14:paraId="719390FC" w14:textId="77777777" w:rsidR="00684529" w:rsidRPr="008F4702" w:rsidRDefault="00684529" w:rsidP="008F4702">
      <w:pPr>
        <w:spacing w:after="0" w:line="240" w:lineRule="auto"/>
        <w:rPr>
          <w:rFonts w:ascii="Times New Roman" w:eastAsia="Times New Roman" w:hAnsi="Times New Roman" w:cs="Times New Roman"/>
          <w:sz w:val="24"/>
          <w:szCs w:val="24"/>
          <w:lang w:eastAsia="en-IN"/>
        </w:rPr>
      </w:pPr>
      <w:r w:rsidRPr="008F4702">
        <w:rPr>
          <w:rFonts w:ascii="Times New Roman" w:eastAsia="Times New Roman" w:hAnsi="Times New Roman" w:cs="Times New Roman"/>
          <w:sz w:val="24"/>
          <w:szCs w:val="24"/>
          <w:lang w:eastAsia="en-IN"/>
        </w:rPr>
        <w:t>Support: Using community forums or paid help options may be necessary for troubleshooting and issue resolution.</w:t>
      </w:r>
    </w:p>
    <w:p w14:paraId="3D721E33" w14:textId="77777777" w:rsidR="008F4702" w:rsidRDefault="008F4702" w:rsidP="008F4702">
      <w:pPr>
        <w:spacing w:after="0" w:line="240" w:lineRule="auto"/>
        <w:rPr>
          <w:rFonts w:ascii="Times New Roman" w:eastAsia="Times New Roman" w:hAnsi="Times New Roman" w:cs="Times New Roman"/>
          <w:sz w:val="24"/>
          <w:szCs w:val="24"/>
          <w:lang w:eastAsia="en-IN"/>
        </w:rPr>
      </w:pPr>
    </w:p>
    <w:p w14:paraId="18F57CF6" w14:textId="064C7005" w:rsidR="00833755" w:rsidRPr="008F4702" w:rsidRDefault="00684529" w:rsidP="008F4702">
      <w:pPr>
        <w:spacing w:after="0" w:line="240" w:lineRule="auto"/>
        <w:rPr>
          <w:rFonts w:ascii="Times New Roman" w:eastAsia="Times New Roman" w:hAnsi="Times New Roman" w:cs="Times New Roman"/>
          <w:sz w:val="24"/>
          <w:szCs w:val="24"/>
          <w:lang w:eastAsia="en-IN"/>
        </w:rPr>
      </w:pPr>
      <w:r w:rsidRPr="008F4702">
        <w:rPr>
          <w:rFonts w:ascii="Times New Roman" w:eastAsia="Times New Roman" w:hAnsi="Times New Roman" w:cs="Times New Roman"/>
          <w:sz w:val="24"/>
          <w:szCs w:val="24"/>
          <w:lang w:eastAsia="en-IN"/>
        </w:rPr>
        <w:t>Maintenance: In-house knowledge is needed to maintain the security and keep open-source tools current.</w:t>
      </w:r>
    </w:p>
    <w:p w14:paraId="5325D77E" w14:textId="77777777" w:rsidR="00F62D24" w:rsidRDefault="00F62D24" w:rsidP="00F62D24">
      <w:pPr>
        <w:spacing w:after="0" w:line="240" w:lineRule="auto"/>
        <w:rPr>
          <w:rFonts w:ascii="Times New Roman" w:eastAsia="Times New Roman" w:hAnsi="Times New Roman" w:cs="Times New Roman"/>
          <w:sz w:val="24"/>
          <w:szCs w:val="24"/>
          <w:lang w:eastAsia="en-IN"/>
        </w:rPr>
      </w:pPr>
    </w:p>
    <w:p w14:paraId="70A8F423" w14:textId="6DE707DF" w:rsidR="002F63CC" w:rsidRPr="008F4702" w:rsidRDefault="002F63CC" w:rsidP="00F62D24">
      <w:pPr>
        <w:spacing w:after="0" w:line="240" w:lineRule="auto"/>
        <w:rPr>
          <w:rFonts w:ascii="Times New Roman" w:eastAsia="Times New Roman" w:hAnsi="Times New Roman" w:cs="Times New Roman"/>
          <w:sz w:val="24"/>
          <w:szCs w:val="24"/>
          <w:lang w:eastAsia="en-IN"/>
        </w:rPr>
      </w:pPr>
      <w:r w:rsidRPr="008F4702">
        <w:rPr>
          <w:rStyle w:val="Strong"/>
          <w:rFonts w:ascii="Times New Roman" w:hAnsi="Times New Roman" w:cs="Times New Roman"/>
          <w:color w:val="111111"/>
          <w:sz w:val="24"/>
          <w:szCs w:val="24"/>
          <w:shd w:val="clear" w:color="auto" w:fill="FFFFFF"/>
        </w:rPr>
        <w:t>Combination Approach</w:t>
      </w:r>
      <w:r w:rsidRPr="008F4702">
        <w:rPr>
          <w:rFonts w:ascii="Times New Roman" w:hAnsi="Times New Roman" w:cs="Times New Roman"/>
          <w:color w:val="111111"/>
          <w:sz w:val="24"/>
          <w:szCs w:val="24"/>
          <w:shd w:val="clear" w:color="auto" w:fill="FFFFFF"/>
        </w:rPr>
        <w:t>:</w:t>
      </w:r>
    </w:p>
    <w:p w14:paraId="12CA2568" w14:textId="41B33B04" w:rsidR="002F63CC" w:rsidRDefault="00CA6577" w:rsidP="00F62D24">
      <w:pPr>
        <w:spacing w:after="0" w:line="240" w:lineRule="auto"/>
        <w:rPr>
          <w:rFonts w:ascii="Times New Roman" w:eastAsia="Times New Roman" w:hAnsi="Times New Roman" w:cs="Times New Roman"/>
          <w:sz w:val="24"/>
          <w:szCs w:val="24"/>
          <w:lang w:eastAsia="en-IN"/>
        </w:rPr>
      </w:pPr>
      <w:r w:rsidRPr="004F4026">
        <w:rPr>
          <w:rFonts w:ascii="Times New Roman" w:eastAsia="Times New Roman" w:hAnsi="Times New Roman" w:cs="Times New Roman"/>
          <w:sz w:val="24"/>
          <w:szCs w:val="24"/>
          <w:lang w:eastAsia="en-IN"/>
        </w:rPr>
        <w:t>Most of the time, a mix of these strategies could be the most advantageous choice.</w:t>
      </w:r>
    </w:p>
    <w:p w14:paraId="22D1D0CD" w14:textId="77777777" w:rsidR="004F4026" w:rsidRPr="004F4026" w:rsidRDefault="004F4026" w:rsidP="004F4026">
      <w:pPr>
        <w:spacing w:after="0" w:line="240" w:lineRule="auto"/>
        <w:ind w:firstLine="360"/>
        <w:rPr>
          <w:rFonts w:ascii="Times New Roman" w:eastAsia="Times New Roman" w:hAnsi="Times New Roman" w:cs="Times New Roman"/>
          <w:sz w:val="24"/>
          <w:szCs w:val="24"/>
          <w:lang w:eastAsia="en-IN"/>
        </w:rPr>
      </w:pPr>
    </w:p>
    <w:p w14:paraId="6C259B5B" w14:textId="74AB8B32" w:rsidR="004E3760" w:rsidRPr="004F4026" w:rsidRDefault="004E3760" w:rsidP="00F62D24">
      <w:pPr>
        <w:spacing w:after="0" w:line="240" w:lineRule="auto"/>
        <w:rPr>
          <w:rFonts w:ascii="Times New Roman" w:eastAsia="Times New Roman" w:hAnsi="Times New Roman" w:cs="Times New Roman"/>
          <w:b/>
          <w:bCs/>
          <w:sz w:val="24"/>
          <w:szCs w:val="24"/>
          <w:lang w:eastAsia="en-IN"/>
        </w:rPr>
      </w:pPr>
      <w:r w:rsidRPr="004F4026">
        <w:rPr>
          <w:rFonts w:ascii="Times New Roman" w:eastAsia="Times New Roman" w:hAnsi="Times New Roman" w:cs="Times New Roman"/>
          <w:b/>
          <w:bCs/>
          <w:sz w:val="24"/>
          <w:szCs w:val="24"/>
          <w:lang w:eastAsia="en-IN"/>
        </w:rPr>
        <w:t xml:space="preserve">Reasons for the combination approach </w:t>
      </w:r>
    </w:p>
    <w:p w14:paraId="1C0439D5" w14:textId="77777777" w:rsidR="004E3760" w:rsidRPr="00F62D24" w:rsidRDefault="004E3760" w:rsidP="00F62D24">
      <w:pPr>
        <w:spacing w:after="0" w:line="240" w:lineRule="auto"/>
        <w:rPr>
          <w:rFonts w:ascii="Times New Roman" w:eastAsia="Times New Roman" w:hAnsi="Times New Roman" w:cs="Times New Roman"/>
          <w:sz w:val="24"/>
          <w:szCs w:val="24"/>
          <w:lang w:eastAsia="en-IN"/>
        </w:rPr>
      </w:pPr>
      <w:r w:rsidRPr="00F62D24">
        <w:rPr>
          <w:rFonts w:ascii="Times New Roman" w:eastAsia="Times New Roman" w:hAnsi="Times New Roman" w:cs="Times New Roman"/>
          <w:sz w:val="24"/>
          <w:szCs w:val="24"/>
          <w:lang w:eastAsia="en-IN"/>
        </w:rPr>
        <w:t>Utilize CSP provided tools that made it simple to integrate and support them in a cloud environment, particularly for essential features.</w:t>
      </w:r>
    </w:p>
    <w:p w14:paraId="44BCAA89" w14:textId="77777777" w:rsidR="00F62D24" w:rsidRDefault="00F62D24" w:rsidP="00F62D24">
      <w:pPr>
        <w:spacing w:after="0" w:line="240" w:lineRule="auto"/>
        <w:rPr>
          <w:rFonts w:ascii="Times New Roman" w:eastAsia="Times New Roman" w:hAnsi="Times New Roman" w:cs="Times New Roman"/>
          <w:sz w:val="24"/>
          <w:szCs w:val="24"/>
          <w:lang w:eastAsia="en-IN"/>
        </w:rPr>
      </w:pPr>
    </w:p>
    <w:p w14:paraId="692B5B6C" w14:textId="78B7F847" w:rsidR="004E3760" w:rsidRPr="00F62D24" w:rsidRDefault="004E3760" w:rsidP="00F62D24">
      <w:pPr>
        <w:spacing w:after="0" w:line="240" w:lineRule="auto"/>
        <w:rPr>
          <w:rFonts w:ascii="Times New Roman" w:eastAsia="Times New Roman" w:hAnsi="Times New Roman" w:cs="Times New Roman"/>
          <w:sz w:val="24"/>
          <w:szCs w:val="24"/>
          <w:lang w:eastAsia="en-IN"/>
        </w:rPr>
      </w:pPr>
      <w:r w:rsidRPr="00F62D24">
        <w:rPr>
          <w:rFonts w:ascii="Times New Roman" w:eastAsia="Times New Roman" w:hAnsi="Times New Roman" w:cs="Times New Roman"/>
          <w:sz w:val="24"/>
          <w:szCs w:val="24"/>
          <w:lang w:eastAsia="en-IN"/>
        </w:rPr>
        <w:t>If the CSP's services fall short of your specific security needs, consider using third-party technologies.</w:t>
      </w:r>
    </w:p>
    <w:p w14:paraId="0D955AC0" w14:textId="77777777" w:rsidR="00F62D24" w:rsidRDefault="00F62D24" w:rsidP="00F62D24">
      <w:pPr>
        <w:spacing w:after="0" w:line="240" w:lineRule="auto"/>
        <w:rPr>
          <w:rFonts w:ascii="Times New Roman" w:eastAsia="Times New Roman" w:hAnsi="Times New Roman" w:cs="Times New Roman"/>
          <w:sz w:val="24"/>
          <w:szCs w:val="24"/>
          <w:lang w:eastAsia="en-IN"/>
        </w:rPr>
      </w:pPr>
    </w:p>
    <w:p w14:paraId="59837DDE" w14:textId="36D4678D" w:rsidR="00CA6577" w:rsidRPr="00F62D24" w:rsidRDefault="004E3760" w:rsidP="00F62D24">
      <w:pPr>
        <w:spacing w:after="0" w:line="240" w:lineRule="auto"/>
        <w:rPr>
          <w:rFonts w:ascii="Times New Roman" w:eastAsia="Times New Roman" w:hAnsi="Times New Roman" w:cs="Times New Roman"/>
          <w:sz w:val="24"/>
          <w:szCs w:val="24"/>
          <w:lang w:eastAsia="en-IN"/>
        </w:rPr>
      </w:pPr>
      <w:r w:rsidRPr="00F62D24">
        <w:rPr>
          <w:rFonts w:ascii="Times New Roman" w:eastAsia="Times New Roman" w:hAnsi="Times New Roman" w:cs="Times New Roman"/>
          <w:sz w:val="24"/>
          <w:szCs w:val="24"/>
          <w:lang w:eastAsia="en-IN"/>
        </w:rPr>
        <w:t>For more advanced customisation and cost-effectiveness, investigate open-source technologies; nevertheless, be ready to invest in internal expertise for upkeep and support.</w:t>
      </w:r>
    </w:p>
    <w:p w14:paraId="0CE9BCB5" w14:textId="77777777" w:rsidR="00F350B0" w:rsidRPr="004F4026" w:rsidRDefault="00F350B0" w:rsidP="004E3760">
      <w:pPr>
        <w:spacing w:after="0" w:line="240" w:lineRule="auto"/>
        <w:ind w:left="720"/>
        <w:rPr>
          <w:rFonts w:ascii="Times New Roman" w:eastAsia="Times New Roman" w:hAnsi="Times New Roman" w:cs="Times New Roman"/>
          <w:sz w:val="24"/>
          <w:szCs w:val="24"/>
          <w:lang w:eastAsia="en-IN"/>
        </w:rPr>
      </w:pPr>
    </w:p>
    <w:p w14:paraId="299DC09E" w14:textId="77777777" w:rsidR="00F350B0" w:rsidRDefault="00F350B0" w:rsidP="00F350B0">
      <w:pPr>
        <w:spacing w:after="0" w:line="240" w:lineRule="auto"/>
        <w:rPr>
          <w:rFonts w:ascii="Times New Roman" w:eastAsia="Times New Roman" w:hAnsi="Times New Roman" w:cs="Times New Roman"/>
          <w:sz w:val="24"/>
          <w:szCs w:val="24"/>
          <w:lang w:eastAsia="en-IN"/>
        </w:rPr>
      </w:pPr>
      <w:r w:rsidRPr="00F350B0">
        <w:rPr>
          <w:rFonts w:ascii="Times New Roman" w:eastAsia="Times New Roman" w:hAnsi="Times New Roman" w:cs="Times New Roman"/>
          <w:sz w:val="24"/>
          <w:szCs w:val="24"/>
          <w:lang w:eastAsia="en-IN"/>
        </w:rPr>
        <w:t>We can create a strong cloud native security posture that takes advantage of each method's advantages and meets business unique security needs by carefully combining these solutions.</w:t>
      </w:r>
    </w:p>
    <w:p w14:paraId="35C7A2F9" w14:textId="77777777" w:rsidR="0077537B" w:rsidRPr="0077537B" w:rsidRDefault="0077537B" w:rsidP="0077537B">
      <w:pPr>
        <w:spacing w:after="0" w:line="240" w:lineRule="auto"/>
        <w:rPr>
          <w:rFonts w:ascii="Times New Roman" w:eastAsia="Times New Roman" w:hAnsi="Times New Roman" w:cs="Times New Roman"/>
          <w:sz w:val="24"/>
          <w:szCs w:val="24"/>
          <w:lang w:eastAsia="en-IN"/>
        </w:rPr>
      </w:pPr>
      <w:r w:rsidRPr="0077537B">
        <w:rPr>
          <w:rFonts w:ascii="Times New Roman" w:eastAsia="Times New Roman" w:hAnsi="Times New Roman" w:cs="Times New Roman"/>
          <w:sz w:val="24"/>
          <w:szCs w:val="24"/>
          <w:lang w:eastAsia="en-IN"/>
        </w:rPr>
        <w:t>Remember that security is a shared responsibility between the cloud provider and the user. Evaluate your specific needs, consider the complexity of your environment, and choose the approach that aligns with your organization’s goals and expertise.</w:t>
      </w:r>
    </w:p>
    <w:p w14:paraId="46C3EBCB" w14:textId="77777777" w:rsidR="0077537B" w:rsidRPr="0077537B" w:rsidRDefault="0077537B" w:rsidP="0077537B">
      <w:pPr>
        <w:spacing w:after="0" w:line="240" w:lineRule="auto"/>
        <w:rPr>
          <w:rFonts w:ascii="Times New Roman" w:eastAsia="Times New Roman" w:hAnsi="Times New Roman" w:cs="Times New Roman"/>
          <w:sz w:val="24"/>
          <w:szCs w:val="24"/>
          <w:lang w:eastAsia="en-IN"/>
        </w:rPr>
      </w:pPr>
    </w:p>
    <w:p w14:paraId="2C475BE2" w14:textId="71AAC64C" w:rsidR="0077537B" w:rsidRPr="00F350B0" w:rsidRDefault="0077537B" w:rsidP="0077537B">
      <w:pPr>
        <w:spacing w:after="0" w:line="240" w:lineRule="auto"/>
        <w:rPr>
          <w:rFonts w:ascii="Times New Roman" w:eastAsia="Times New Roman" w:hAnsi="Times New Roman" w:cs="Times New Roman"/>
          <w:sz w:val="24"/>
          <w:szCs w:val="24"/>
          <w:lang w:eastAsia="en-IN"/>
        </w:rPr>
      </w:pPr>
      <w:r w:rsidRPr="0077537B">
        <w:rPr>
          <w:rFonts w:ascii="Times New Roman" w:eastAsia="Times New Roman" w:hAnsi="Times New Roman" w:cs="Times New Roman"/>
          <w:sz w:val="24"/>
          <w:szCs w:val="24"/>
          <w:lang w:eastAsia="en-IN"/>
        </w:rPr>
        <w:t>Ultimately, there’s no one-size-fits-all answer. Assess your requirements, explore the available options, and tailor your security strategy accordingly</w:t>
      </w:r>
      <w:r>
        <w:rPr>
          <w:rFonts w:ascii="Times New Roman" w:eastAsia="Times New Roman" w:hAnsi="Times New Roman" w:cs="Times New Roman"/>
          <w:sz w:val="24"/>
          <w:szCs w:val="24"/>
          <w:lang w:eastAsia="en-IN"/>
        </w:rPr>
        <w:t>.</w:t>
      </w:r>
    </w:p>
    <w:p w14:paraId="43EC62FA" w14:textId="77777777" w:rsidR="00A95FBD" w:rsidRPr="00A95FBD" w:rsidRDefault="00A95FBD" w:rsidP="00725E96">
      <w:p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p>
    <w:p w14:paraId="249858F8" w14:textId="3415AE87" w:rsidR="00A95FBD" w:rsidRPr="00A95FBD" w:rsidRDefault="00A95FBD" w:rsidP="00A95FBD">
      <w:pPr>
        <w:spacing w:after="0" w:line="240" w:lineRule="auto"/>
        <w:ind w:left="720"/>
        <w:rPr>
          <w:rFonts w:ascii="Times New Roman" w:eastAsia="Times New Roman" w:hAnsi="Times New Roman" w:cs="Times New Roman"/>
          <w:sz w:val="24"/>
          <w:szCs w:val="24"/>
          <w:lang w:eastAsia="en-IN"/>
        </w:rPr>
      </w:pPr>
    </w:p>
    <w:sdt>
      <w:sdtPr>
        <w:id w:val="324244776"/>
        <w:docPartObj>
          <w:docPartGallery w:val="Bibliographies"/>
          <w:docPartUnique/>
        </w:docPartObj>
      </w:sdtPr>
      <w:sdtEndPr>
        <w:rPr>
          <w:rFonts w:asciiTheme="minorHAnsi" w:eastAsiaTheme="minorHAnsi" w:hAnsiTheme="minorHAnsi" w:cstheme="minorBidi"/>
          <w:color w:val="auto"/>
          <w:sz w:val="22"/>
          <w:szCs w:val="22"/>
        </w:rPr>
      </w:sdtEndPr>
      <w:sdtContent>
        <w:p w14:paraId="3B18A15E" w14:textId="59C22F9E" w:rsidR="002A7C40" w:rsidRPr="00725E96" w:rsidRDefault="002A7C40">
          <w:pPr>
            <w:pStyle w:val="Heading1"/>
            <w:rPr>
              <w:rFonts w:ascii="Times New Roman" w:hAnsi="Times New Roman" w:cs="Times New Roman"/>
            </w:rPr>
          </w:pPr>
          <w:r w:rsidRPr="00725E96">
            <w:rPr>
              <w:rFonts w:ascii="Times New Roman" w:hAnsi="Times New Roman" w:cs="Times New Roman"/>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17244A80" w14:textId="77777777" w:rsidR="00E03CC0" w:rsidRPr="00725E96" w:rsidRDefault="002A7C40" w:rsidP="00E03CC0">
              <w:pPr>
                <w:pStyle w:val="Bibliography"/>
                <w:ind w:left="720" w:hanging="720"/>
                <w:rPr>
                  <w:rFonts w:ascii="Times New Roman" w:hAnsi="Times New Roman" w:cs="Times New Roman"/>
                  <w:noProof/>
                  <w:sz w:val="24"/>
                  <w:szCs w:val="24"/>
                </w:rPr>
              </w:pPr>
              <w:r w:rsidRPr="00725E96">
                <w:rPr>
                  <w:rFonts w:ascii="Times New Roman" w:hAnsi="Times New Roman" w:cs="Times New Roman"/>
                </w:rPr>
                <w:fldChar w:fldCharType="begin"/>
              </w:r>
              <w:r w:rsidRPr="00725E96">
                <w:rPr>
                  <w:rFonts w:ascii="Times New Roman" w:hAnsi="Times New Roman" w:cs="Times New Roman"/>
                </w:rPr>
                <w:instrText xml:space="preserve"> BIBLIOGRAPHY </w:instrText>
              </w:r>
              <w:r w:rsidRPr="00725E96">
                <w:rPr>
                  <w:rFonts w:ascii="Times New Roman" w:hAnsi="Times New Roman" w:cs="Times New Roman"/>
                </w:rPr>
                <w:fldChar w:fldCharType="separate"/>
              </w:r>
              <w:r w:rsidR="00E03CC0" w:rsidRPr="00725E96">
                <w:rPr>
                  <w:rFonts w:ascii="Times New Roman" w:hAnsi="Times New Roman" w:cs="Times New Roman"/>
                  <w:i/>
                  <w:iCs/>
                  <w:noProof/>
                </w:rPr>
                <w:t>22 Best Cloud Security Tools Reviewed For 2024</w:t>
              </w:r>
              <w:r w:rsidR="00E03CC0" w:rsidRPr="00725E96">
                <w:rPr>
                  <w:rFonts w:ascii="Times New Roman" w:hAnsi="Times New Roman" w:cs="Times New Roman"/>
                  <w:noProof/>
                </w:rPr>
                <w:t>. (2024, March 25). Retrieved from thectoclub.com: https://thectoclub.com/tools/best-cloud-security-tools/</w:t>
              </w:r>
            </w:p>
            <w:p w14:paraId="664ABFB4" w14:textId="77777777" w:rsidR="00E03CC0" w:rsidRPr="00725E96" w:rsidRDefault="00E03CC0" w:rsidP="00E03CC0">
              <w:pPr>
                <w:pStyle w:val="Bibliography"/>
                <w:ind w:left="720" w:hanging="720"/>
                <w:rPr>
                  <w:rFonts w:ascii="Times New Roman" w:hAnsi="Times New Roman" w:cs="Times New Roman"/>
                  <w:noProof/>
                </w:rPr>
              </w:pPr>
              <w:r w:rsidRPr="00725E96">
                <w:rPr>
                  <w:rFonts w:ascii="Times New Roman" w:hAnsi="Times New Roman" w:cs="Times New Roman"/>
                  <w:i/>
                  <w:iCs/>
                  <w:noProof/>
                </w:rPr>
                <w:t>Cloud Identity Security Platform</w:t>
              </w:r>
              <w:r w:rsidRPr="00725E96">
                <w:rPr>
                  <w:rFonts w:ascii="Times New Roman" w:hAnsi="Times New Roman" w:cs="Times New Roman"/>
                  <w:noProof/>
                </w:rPr>
                <w:t>. (n.d.). Retrieved from sonraisecurity.com: https://sonraisecurity.com/solutions/cloud-security-platform/</w:t>
              </w:r>
            </w:p>
            <w:p w14:paraId="5CA946DD" w14:textId="77777777" w:rsidR="00E03CC0" w:rsidRPr="00725E96" w:rsidRDefault="00E03CC0" w:rsidP="00E03CC0">
              <w:pPr>
                <w:pStyle w:val="Bibliography"/>
                <w:ind w:left="720" w:hanging="720"/>
                <w:rPr>
                  <w:rFonts w:ascii="Times New Roman" w:hAnsi="Times New Roman" w:cs="Times New Roman"/>
                  <w:noProof/>
                </w:rPr>
              </w:pPr>
              <w:r w:rsidRPr="00725E96">
                <w:rPr>
                  <w:rFonts w:ascii="Times New Roman" w:hAnsi="Times New Roman" w:cs="Times New Roman"/>
                  <w:i/>
                  <w:iCs/>
                  <w:noProof/>
                </w:rPr>
                <w:t>Cloud Native Security vs. Third-Party Tools: How to Choose (and Why You Might Not Have To)</w:t>
              </w:r>
              <w:r w:rsidRPr="00725E96">
                <w:rPr>
                  <w:rFonts w:ascii="Times New Roman" w:hAnsi="Times New Roman" w:cs="Times New Roman"/>
                  <w:noProof/>
                </w:rPr>
                <w:t>. (2024, March 8). Retrieved from www.puppet.com: https://www.puppet.com/blog/cloud-native-security-vs-third-party</w:t>
              </w:r>
            </w:p>
            <w:p w14:paraId="65106A65" w14:textId="77777777" w:rsidR="00E03CC0" w:rsidRPr="00725E96" w:rsidRDefault="00E03CC0" w:rsidP="00E03CC0">
              <w:pPr>
                <w:pStyle w:val="Bibliography"/>
                <w:ind w:left="720" w:hanging="720"/>
                <w:rPr>
                  <w:rFonts w:ascii="Times New Roman" w:hAnsi="Times New Roman" w:cs="Times New Roman"/>
                  <w:noProof/>
                </w:rPr>
              </w:pPr>
              <w:r w:rsidRPr="00725E96">
                <w:rPr>
                  <w:rFonts w:ascii="Times New Roman" w:hAnsi="Times New Roman" w:cs="Times New Roman"/>
                  <w:noProof/>
                </w:rPr>
                <w:t xml:space="preserve">Sengupta, S. (2021, September 1). </w:t>
              </w:r>
              <w:r w:rsidRPr="00725E96">
                <w:rPr>
                  <w:rFonts w:ascii="Times New Roman" w:hAnsi="Times New Roman" w:cs="Times New Roman"/>
                  <w:i/>
                  <w:iCs/>
                  <w:noProof/>
                </w:rPr>
                <w:t>Cloud Native Security: A Beginner’s Guide</w:t>
              </w:r>
              <w:r w:rsidRPr="00725E96">
                <w:rPr>
                  <w:rFonts w:ascii="Times New Roman" w:hAnsi="Times New Roman" w:cs="Times New Roman"/>
                  <w:noProof/>
                </w:rPr>
                <w:t>. Retrieved from www.bmc.com: https://www.bmc.com/blogs/cloud-native-security/</w:t>
              </w:r>
            </w:p>
            <w:p w14:paraId="3AF36289" w14:textId="36AE5A12" w:rsidR="002A7C40" w:rsidRDefault="002A7C40" w:rsidP="00E03CC0">
              <w:r w:rsidRPr="00725E96">
                <w:rPr>
                  <w:rFonts w:ascii="Times New Roman" w:hAnsi="Times New Roman" w:cs="Times New Roman"/>
                  <w:b/>
                  <w:bCs/>
                  <w:noProof/>
                </w:rPr>
                <w:fldChar w:fldCharType="end"/>
              </w:r>
            </w:p>
          </w:sdtContent>
        </w:sdt>
      </w:sdtContent>
    </w:sdt>
    <w:p w14:paraId="65DD4B90" w14:textId="77777777" w:rsidR="00D31911" w:rsidRDefault="00D31911" w:rsidP="001D409F">
      <w:pPr>
        <w:ind w:firstLine="720"/>
      </w:pPr>
    </w:p>
    <w:sectPr w:rsidR="00D31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E54"/>
    <w:multiLevelType w:val="hybridMultilevel"/>
    <w:tmpl w:val="D94CC9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229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CA1CF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ED252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89B311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694CC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0354A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4FC1AB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FF450F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DE668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9574C9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E497CAF"/>
    <w:multiLevelType w:val="multilevel"/>
    <w:tmpl w:val="4F6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F6D6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74927387">
    <w:abstractNumId w:val="0"/>
  </w:num>
  <w:num w:numId="2" w16cid:durableId="1996296012">
    <w:abstractNumId w:val="1"/>
  </w:num>
  <w:num w:numId="3" w16cid:durableId="1594322128">
    <w:abstractNumId w:val="11"/>
  </w:num>
  <w:num w:numId="4" w16cid:durableId="961108739">
    <w:abstractNumId w:val="7"/>
  </w:num>
  <w:num w:numId="5" w16cid:durableId="1096555338">
    <w:abstractNumId w:val="2"/>
  </w:num>
  <w:num w:numId="6" w16cid:durableId="100539083">
    <w:abstractNumId w:val="5"/>
  </w:num>
  <w:num w:numId="7" w16cid:durableId="614869504">
    <w:abstractNumId w:val="12"/>
  </w:num>
  <w:num w:numId="8" w16cid:durableId="634869072">
    <w:abstractNumId w:val="6"/>
  </w:num>
  <w:num w:numId="9" w16cid:durableId="1351688773">
    <w:abstractNumId w:val="8"/>
  </w:num>
  <w:num w:numId="10" w16cid:durableId="864754431">
    <w:abstractNumId w:val="9"/>
  </w:num>
  <w:num w:numId="11" w16cid:durableId="1066101299">
    <w:abstractNumId w:val="10"/>
  </w:num>
  <w:num w:numId="12" w16cid:durableId="1387795223">
    <w:abstractNumId w:val="3"/>
  </w:num>
  <w:num w:numId="13" w16cid:durableId="1844516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F2"/>
    <w:rsid w:val="00025EF8"/>
    <w:rsid w:val="001D313D"/>
    <w:rsid w:val="001D409F"/>
    <w:rsid w:val="002958B7"/>
    <w:rsid w:val="002A7C40"/>
    <w:rsid w:val="002F63CC"/>
    <w:rsid w:val="00351ACB"/>
    <w:rsid w:val="004565F2"/>
    <w:rsid w:val="00464019"/>
    <w:rsid w:val="00493DA5"/>
    <w:rsid w:val="004E3760"/>
    <w:rsid w:val="004F4026"/>
    <w:rsid w:val="00577087"/>
    <w:rsid w:val="005D199C"/>
    <w:rsid w:val="00672DC8"/>
    <w:rsid w:val="00684529"/>
    <w:rsid w:val="006F75DD"/>
    <w:rsid w:val="00714BCD"/>
    <w:rsid w:val="00725E96"/>
    <w:rsid w:val="00746D02"/>
    <w:rsid w:val="00755FC4"/>
    <w:rsid w:val="0077537B"/>
    <w:rsid w:val="00833755"/>
    <w:rsid w:val="00836EC5"/>
    <w:rsid w:val="008C787E"/>
    <w:rsid w:val="008F4702"/>
    <w:rsid w:val="00922AAF"/>
    <w:rsid w:val="00951AE0"/>
    <w:rsid w:val="009A754E"/>
    <w:rsid w:val="00A95FBD"/>
    <w:rsid w:val="00B7384C"/>
    <w:rsid w:val="00BB0C39"/>
    <w:rsid w:val="00BD4EF4"/>
    <w:rsid w:val="00CA6577"/>
    <w:rsid w:val="00CB2018"/>
    <w:rsid w:val="00CE3D5F"/>
    <w:rsid w:val="00CF016A"/>
    <w:rsid w:val="00D21404"/>
    <w:rsid w:val="00D24ECE"/>
    <w:rsid w:val="00D2797E"/>
    <w:rsid w:val="00D31911"/>
    <w:rsid w:val="00D96C5F"/>
    <w:rsid w:val="00DD604F"/>
    <w:rsid w:val="00E03CC0"/>
    <w:rsid w:val="00EE1D92"/>
    <w:rsid w:val="00F0582C"/>
    <w:rsid w:val="00F350B0"/>
    <w:rsid w:val="00F62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D649"/>
  <w15:chartTrackingRefBased/>
  <w15:docId w15:val="{F54E3897-164A-435D-B10F-5BF1B024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5F2"/>
    <w:rPr>
      <w:rFonts w:eastAsiaTheme="majorEastAsia" w:cstheme="majorBidi"/>
      <w:color w:val="272727" w:themeColor="text1" w:themeTint="D8"/>
    </w:rPr>
  </w:style>
  <w:style w:type="paragraph" w:styleId="Title">
    <w:name w:val="Title"/>
    <w:basedOn w:val="Normal"/>
    <w:next w:val="Normal"/>
    <w:link w:val="TitleChar"/>
    <w:uiPriority w:val="10"/>
    <w:qFormat/>
    <w:rsid w:val="00456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5F2"/>
    <w:pPr>
      <w:spacing w:before="160"/>
      <w:jc w:val="center"/>
    </w:pPr>
    <w:rPr>
      <w:i/>
      <w:iCs/>
      <w:color w:val="404040" w:themeColor="text1" w:themeTint="BF"/>
    </w:rPr>
  </w:style>
  <w:style w:type="character" w:customStyle="1" w:styleId="QuoteChar">
    <w:name w:val="Quote Char"/>
    <w:basedOn w:val="DefaultParagraphFont"/>
    <w:link w:val="Quote"/>
    <w:uiPriority w:val="29"/>
    <w:rsid w:val="004565F2"/>
    <w:rPr>
      <w:i/>
      <w:iCs/>
      <w:color w:val="404040" w:themeColor="text1" w:themeTint="BF"/>
    </w:rPr>
  </w:style>
  <w:style w:type="paragraph" w:styleId="ListParagraph">
    <w:name w:val="List Paragraph"/>
    <w:basedOn w:val="Normal"/>
    <w:uiPriority w:val="34"/>
    <w:qFormat/>
    <w:rsid w:val="004565F2"/>
    <w:pPr>
      <w:ind w:left="720"/>
      <w:contextualSpacing/>
    </w:pPr>
  </w:style>
  <w:style w:type="character" w:styleId="IntenseEmphasis">
    <w:name w:val="Intense Emphasis"/>
    <w:basedOn w:val="DefaultParagraphFont"/>
    <w:uiPriority w:val="21"/>
    <w:qFormat/>
    <w:rsid w:val="004565F2"/>
    <w:rPr>
      <w:i/>
      <w:iCs/>
      <w:color w:val="0F4761" w:themeColor="accent1" w:themeShade="BF"/>
    </w:rPr>
  </w:style>
  <w:style w:type="paragraph" w:styleId="IntenseQuote">
    <w:name w:val="Intense Quote"/>
    <w:basedOn w:val="Normal"/>
    <w:next w:val="Normal"/>
    <w:link w:val="IntenseQuoteChar"/>
    <w:uiPriority w:val="30"/>
    <w:qFormat/>
    <w:rsid w:val="00456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5F2"/>
    <w:rPr>
      <w:i/>
      <w:iCs/>
      <w:color w:val="0F4761" w:themeColor="accent1" w:themeShade="BF"/>
    </w:rPr>
  </w:style>
  <w:style w:type="character" w:styleId="IntenseReference">
    <w:name w:val="Intense Reference"/>
    <w:basedOn w:val="DefaultParagraphFont"/>
    <w:uiPriority w:val="32"/>
    <w:qFormat/>
    <w:rsid w:val="004565F2"/>
    <w:rPr>
      <w:b/>
      <w:bCs/>
      <w:smallCaps/>
      <w:color w:val="0F4761" w:themeColor="accent1" w:themeShade="BF"/>
      <w:spacing w:val="5"/>
    </w:rPr>
  </w:style>
  <w:style w:type="character" w:styleId="Strong">
    <w:name w:val="Strong"/>
    <w:basedOn w:val="DefaultParagraphFont"/>
    <w:uiPriority w:val="22"/>
    <w:qFormat/>
    <w:rsid w:val="00746D02"/>
    <w:rPr>
      <w:b/>
      <w:bCs/>
    </w:rPr>
  </w:style>
  <w:style w:type="character" w:styleId="Hyperlink">
    <w:name w:val="Hyperlink"/>
    <w:basedOn w:val="DefaultParagraphFont"/>
    <w:uiPriority w:val="99"/>
    <w:semiHidden/>
    <w:unhideWhenUsed/>
    <w:rsid w:val="00A95FBD"/>
    <w:rPr>
      <w:color w:val="0000FF"/>
      <w:u w:val="single"/>
    </w:rPr>
  </w:style>
  <w:style w:type="paragraph" w:styleId="Bibliography">
    <w:name w:val="Bibliography"/>
    <w:basedOn w:val="Normal"/>
    <w:next w:val="Normal"/>
    <w:uiPriority w:val="37"/>
    <w:unhideWhenUsed/>
    <w:rsid w:val="002A7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6993">
      <w:bodyDiv w:val="1"/>
      <w:marLeft w:val="0"/>
      <w:marRight w:val="0"/>
      <w:marTop w:val="0"/>
      <w:marBottom w:val="0"/>
      <w:divBdr>
        <w:top w:val="none" w:sz="0" w:space="0" w:color="auto"/>
        <w:left w:val="none" w:sz="0" w:space="0" w:color="auto"/>
        <w:bottom w:val="none" w:sz="0" w:space="0" w:color="auto"/>
        <w:right w:val="none" w:sz="0" w:space="0" w:color="auto"/>
      </w:divBdr>
    </w:div>
    <w:div w:id="84545074">
      <w:bodyDiv w:val="1"/>
      <w:marLeft w:val="0"/>
      <w:marRight w:val="0"/>
      <w:marTop w:val="0"/>
      <w:marBottom w:val="0"/>
      <w:divBdr>
        <w:top w:val="none" w:sz="0" w:space="0" w:color="auto"/>
        <w:left w:val="none" w:sz="0" w:space="0" w:color="auto"/>
        <w:bottom w:val="none" w:sz="0" w:space="0" w:color="auto"/>
        <w:right w:val="none" w:sz="0" w:space="0" w:color="auto"/>
      </w:divBdr>
    </w:div>
    <w:div w:id="129249737">
      <w:bodyDiv w:val="1"/>
      <w:marLeft w:val="0"/>
      <w:marRight w:val="0"/>
      <w:marTop w:val="0"/>
      <w:marBottom w:val="0"/>
      <w:divBdr>
        <w:top w:val="none" w:sz="0" w:space="0" w:color="auto"/>
        <w:left w:val="none" w:sz="0" w:space="0" w:color="auto"/>
        <w:bottom w:val="none" w:sz="0" w:space="0" w:color="auto"/>
        <w:right w:val="none" w:sz="0" w:space="0" w:color="auto"/>
      </w:divBdr>
    </w:div>
    <w:div w:id="132139103">
      <w:bodyDiv w:val="1"/>
      <w:marLeft w:val="0"/>
      <w:marRight w:val="0"/>
      <w:marTop w:val="0"/>
      <w:marBottom w:val="0"/>
      <w:divBdr>
        <w:top w:val="none" w:sz="0" w:space="0" w:color="auto"/>
        <w:left w:val="none" w:sz="0" w:space="0" w:color="auto"/>
        <w:bottom w:val="none" w:sz="0" w:space="0" w:color="auto"/>
        <w:right w:val="none" w:sz="0" w:space="0" w:color="auto"/>
      </w:divBdr>
    </w:div>
    <w:div w:id="177159509">
      <w:bodyDiv w:val="1"/>
      <w:marLeft w:val="0"/>
      <w:marRight w:val="0"/>
      <w:marTop w:val="0"/>
      <w:marBottom w:val="0"/>
      <w:divBdr>
        <w:top w:val="none" w:sz="0" w:space="0" w:color="auto"/>
        <w:left w:val="none" w:sz="0" w:space="0" w:color="auto"/>
        <w:bottom w:val="none" w:sz="0" w:space="0" w:color="auto"/>
        <w:right w:val="none" w:sz="0" w:space="0" w:color="auto"/>
      </w:divBdr>
    </w:div>
    <w:div w:id="212695591">
      <w:bodyDiv w:val="1"/>
      <w:marLeft w:val="0"/>
      <w:marRight w:val="0"/>
      <w:marTop w:val="0"/>
      <w:marBottom w:val="0"/>
      <w:divBdr>
        <w:top w:val="none" w:sz="0" w:space="0" w:color="auto"/>
        <w:left w:val="none" w:sz="0" w:space="0" w:color="auto"/>
        <w:bottom w:val="none" w:sz="0" w:space="0" w:color="auto"/>
        <w:right w:val="none" w:sz="0" w:space="0" w:color="auto"/>
      </w:divBdr>
    </w:div>
    <w:div w:id="559176468">
      <w:bodyDiv w:val="1"/>
      <w:marLeft w:val="0"/>
      <w:marRight w:val="0"/>
      <w:marTop w:val="0"/>
      <w:marBottom w:val="0"/>
      <w:divBdr>
        <w:top w:val="none" w:sz="0" w:space="0" w:color="auto"/>
        <w:left w:val="none" w:sz="0" w:space="0" w:color="auto"/>
        <w:bottom w:val="none" w:sz="0" w:space="0" w:color="auto"/>
        <w:right w:val="none" w:sz="0" w:space="0" w:color="auto"/>
      </w:divBdr>
    </w:div>
    <w:div w:id="600187995">
      <w:bodyDiv w:val="1"/>
      <w:marLeft w:val="0"/>
      <w:marRight w:val="0"/>
      <w:marTop w:val="0"/>
      <w:marBottom w:val="0"/>
      <w:divBdr>
        <w:top w:val="none" w:sz="0" w:space="0" w:color="auto"/>
        <w:left w:val="none" w:sz="0" w:space="0" w:color="auto"/>
        <w:bottom w:val="none" w:sz="0" w:space="0" w:color="auto"/>
        <w:right w:val="none" w:sz="0" w:space="0" w:color="auto"/>
      </w:divBdr>
    </w:div>
    <w:div w:id="636959268">
      <w:bodyDiv w:val="1"/>
      <w:marLeft w:val="0"/>
      <w:marRight w:val="0"/>
      <w:marTop w:val="0"/>
      <w:marBottom w:val="0"/>
      <w:divBdr>
        <w:top w:val="none" w:sz="0" w:space="0" w:color="auto"/>
        <w:left w:val="none" w:sz="0" w:space="0" w:color="auto"/>
        <w:bottom w:val="none" w:sz="0" w:space="0" w:color="auto"/>
        <w:right w:val="none" w:sz="0" w:space="0" w:color="auto"/>
      </w:divBdr>
    </w:div>
    <w:div w:id="673144099">
      <w:bodyDiv w:val="1"/>
      <w:marLeft w:val="0"/>
      <w:marRight w:val="0"/>
      <w:marTop w:val="0"/>
      <w:marBottom w:val="0"/>
      <w:divBdr>
        <w:top w:val="none" w:sz="0" w:space="0" w:color="auto"/>
        <w:left w:val="none" w:sz="0" w:space="0" w:color="auto"/>
        <w:bottom w:val="none" w:sz="0" w:space="0" w:color="auto"/>
        <w:right w:val="none" w:sz="0" w:space="0" w:color="auto"/>
      </w:divBdr>
    </w:div>
    <w:div w:id="679282960">
      <w:bodyDiv w:val="1"/>
      <w:marLeft w:val="0"/>
      <w:marRight w:val="0"/>
      <w:marTop w:val="0"/>
      <w:marBottom w:val="0"/>
      <w:divBdr>
        <w:top w:val="none" w:sz="0" w:space="0" w:color="auto"/>
        <w:left w:val="none" w:sz="0" w:space="0" w:color="auto"/>
        <w:bottom w:val="none" w:sz="0" w:space="0" w:color="auto"/>
        <w:right w:val="none" w:sz="0" w:space="0" w:color="auto"/>
      </w:divBdr>
    </w:div>
    <w:div w:id="739984968">
      <w:bodyDiv w:val="1"/>
      <w:marLeft w:val="0"/>
      <w:marRight w:val="0"/>
      <w:marTop w:val="0"/>
      <w:marBottom w:val="0"/>
      <w:divBdr>
        <w:top w:val="none" w:sz="0" w:space="0" w:color="auto"/>
        <w:left w:val="none" w:sz="0" w:space="0" w:color="auto"/>
        <w:bottom w:val="none" w:sz="0" w:space="0" w:color="auto"/>
        <w:right w:val="none" w:sz="0" w:space="0" w:color="auto"/>
      </w:divBdr>
    </w:div>
    <w:div w:id="786856073">
      <w:bodyDiv w:val="1"/>
      <w:marLeft w:val="0"/>
      <w:marRight w:val="0"/>
      <w:marTop w:val="0"/>
      <w:marBottom w:val="0"/>
      <w:divBdr>
        <w:top w:val="none" w:sz="0" w:space="0" w:color="auto"/>
        <w:left w:val="none" w:sz="0" w:space="0" w:color="auto"/>
        <w:bottom w:val="none" w:sz="0" w:space="0" w:color="auto"/>
        <w:right w:val="none" w:sz="0" w:space="0" w:color="auto"/>
      </w:divBdr>
    </w:div>
    <w:div w:id="935864757">
      <w:bodyDiv w:val="1"/>
      <w:marLeft w:val="0"/>
      <w:marRight w:val="0"/>
      <w:marTop w:val="0"/>
      <w:marBottom w:val="0"/>
      <w:divBdr>
        <w:top w:val="none" w:sz="0" w:space="0" w:color="auto"/>
        <w:left w:val="none" w:sz="0" w:space="0" w:color="auto"/>
        <w:bottom w:val="none" w:sz="0" w:space="0" w:color="auto"/>
        <w:right w:val="none" w:sz="0" w:space="0" w:color="auto"/>
      </w:divBdr>
    </w:div>
    <w:div w:id="996885655">
      <w:bodyDiv w:val="1"/>
      <w:marLeft w:val="0"/>
      <w:marRight w:val="0"/>
      <w:marTop w:val="0"/>
      <w:marBottom w:val="0"/>
      <w:divBdr>
        <w:top w:val="none" w:sz="0" w:space="0" w:color="auto"/>
        <w:left w:val="none" w:sz="0" w:space="0" w:color="auto"/>
        <w:bottom w:val="none" w:sz="0" w:space="0" w:color="auto"/>
        <w:right w:val="none" w:sz="0" w:space="0" w:color="auto"/>
      </w:divBdr>
    </w:div>
    <w:div w:id="1220819259">
      <w:bodyDiv w:val="1"/>
      <w:marLeft w:val="0"/>
      <w:marRight w:val="0"/>
      <w:marTop w:val="0"/>
      <w:marBottom w:val="0"/>
      <w:divBdr>
        <w:top w:val="none" w:sz="0" w:space="0" w:color="auto"/>
        <w:left w:val="none" w:sz="0" w:space="0" w:color="auto"/>
        <w:bottom w:val="none" w:sz="0" w:space="0" w:color="auto"/>
        <w:right w:val="none" w:sz="0" w:space="0" w:color="auto"/>
      </w:divBdr>
    </w:div>
    <w:div w:id="1393120231">
      <w:bodyDiv w:val="1"/>
      <w:marLeft w:val="0"/>
      <w:marRight w:val="0"/>
      <w:marTop w:val="0"/>
      <w:marBottom w:val="0"/>
      <w:divBdr>
        <w:top w:val="none" w:sz="0" w:space="0" w:color="auto"/>
        <w:left w:val="none" w:sz="0" w:space="0" w:color="auto"/>
        <w:bottom w:val="none" w:sz="0" w:space="0" w:color="auto"/>
        <w:right w:val="none" w:sz="0" w:space="0" w:color="auto"/>
      </w:divBdr>
    </w:div>
    <w:div w:id="1488130381">
      <w:bodyDiv w:val="1"/>
      <w:marLeft w:val="0"/>
      <w:marRight w:val="0"/>
      <w:marTop w:val="0"/>
      <w:marBottom w:val="0"/>
      <w:divBdr>
        <w:top w:val="none" w:sz="0" w:space="0" w:color="auto"/>
        <w:left w:val="none" w:sz="0" w:space="0" w:color="auto"/>
        <w:bottom w:val="none" w:sz="0" w:space="0" w:color="auto"/>
        <w:right w:val="none" w:sz="0" w:space="0" w:color="auto"/>
      </w:divBdr>
    </w:div>
    <w:div w:id="187210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Sud21</b:Tag>
    <b:SourceType>InternetSite</b:SourceType>
    <b:Guid>{ECD2085A-504D-4B4D-8DB6-5818843F1944}</b:Guid>
    <b:Author>
      <b:Author>
        <b:NameList>
          <b:Person>
            <b:Last>Sengupta</b:Last>
            <b:First>Sudip</b:First>
          </b:Person>
        </b:NameList>
      </b:Author>
    </b:Author>
    <b:Title>Cloud Native Security: A Beginner’s Guide</b:Title>
    <b:InternetSiteTitle>www.bmc.com</b:InternetSiteTitle>
    <b:Year>2021</b:Year>
    <b:Month>September </b:Month>
    <b:Day>1</b:Day>
    <b:URL>https://www.bmc.com/blogs/cloud-native-security/</b:URL>
    <b:RefOrder>1</b:RefOrder>
  </b:Source>
  <b:Source>
    <b:Tag>Clo</b:Tag>
    <b:SourceType>InternetSite</b:SourceType>
    <b:Guid>{7D345595-FC95-4A99-A971-61BDF045C7C9}</b:Guid>
    <b:Title>Cloud Identity Security Platform</b:Title>
    <b:InternetSiteTitle>sonraisecurity.com</b:InternetSiteTitle>
    <b:URL>https://sonraisecurity.com/solutions/cloud-security-platform/</b:URL>
    <b:RefOrder>2</b:RefOrder>
  </b:Source>
  <b:Source>
    <b:Tag>Clo24</b:Tag>
    <b:SourceType>InternetSite</b:SourceType>
    <b:Guid>{D9321F15-53C0-4401-9F87-8A2AD942405A}</b:Guid>
    <b:Title>Cloud Native Security vs. Third-Party Tools: How to Choose (and Why You Might Not Have To)</b:Title>
    <b:InternetSiteTitle>www.puppet.com</b:InternetSiteTitle>
    <b:Year>2024</b:Year>
    <b:Month>March  </b:Month>
    <b:Day>8</b:Day>
    <b:URL>https://www.puppet.com/blog/cloud-native-security-vs-third-party</b:URL>
    <b:RefOrder>3</b:RefOrder>
  </b:Source>
  <b:Source>
    <b:Tag>22B24</b:Tag>
    <b:SourceType>InternetSite</b:SourceType>
    <b:Guid>{28D6D080-9F6E-4D01-80B3-EC25CC789EFE}</b:Guid>
    <b:Title>22 Best Cloud Security Tools Reviewed For 2024</b:Title>
    <b:InternetSiteTitle>thectoclub.com</b:InternetSiteTitle>
    <b:Year>2024</b:Year>
    <b:Month>March</b:Month>
    <b:Day>25</b:Day>
    <b:URL>https://thectoclub.com/tools/best-cloud-security-tools/</b:URL>
    <b:RefOrder>4</b:RefOrder>
  </b:Source>
</b:Sources>
</file>

<file path=customXml/itemProps1.xml><?xml version="1.0" encoding="utf-8"?>
<ds:datastoreItem xmlns:ds="http://schemas.openxmlformats.org/officeDocument/2006/customXml" ds:itemID="{496DF60D-1288-4039-A8B2-F3710262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Anil</dc:creator>
  <cp:keywords/>
  <dc:description/>
  <cp:lastModifiedBy>Swathi Anil</cp:lastModifiedBy>
  <cp:revision>44</cp:revision>
  <dcterms:created xsi:type="dcterms:W3CDTF">2024-03-27T21:29:00Z</dcterms:created>
  <dcterms:modified xsi:type="dcterms:W3CDTF">2024-03-27T22:29:00Z</dcterms:modified>
</cp:coreProperties>
</file>