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7080236"/>
        <w:docPartObj>
          <w:docPartGallery w:val="Cover Pages"/>
          <w:docPartUnique/>
        </w:docPartObj>
      </w:sdtPr>
      <w:sdtEndPr/>
      <w:sdtContent>
        <w:p w14:paraId="76D98007" w14:textId="2B82F2AA" w:rsidR="000F17FB" w:rsidRDefault="000F17FB">
          <w:r>
            <w:rPr>
              <w:noProof/>
            </w:rPr>
            <mc:AlternateContent>
              <mc:Choice Requires="wpg">
                <w:drawing>
                  <wp:anchor distT="0" distB="0" distL="114300" distR="114300" simplePos="0" relativeHeight="251662336" behindDoc="0" locked="0" layoutInCell="1" allowOverlap="1" wp14:anchorId="11118255" wp14:editId="67C1BF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EBA23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ffc000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CA930A" wp14:editId="0C77A7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57575"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0232FB0" w14:textId="2A809364" w:rsidR="000F17FB" w:rsidRPr="000F17FB" w:rsidRDefault="000F17FB">
                                    <w:pPr>
                                      <w:pStyle w:val="NoSpacing"/>
                                      <w:jc w:val="right"/>
                                      <w:rPr>
                                        <w:rFonts w:ascii="Times New Roman" w:hAnsi="Times New Roman" w:cs="Times New Roman"/>
                                        <w:color w:val="757575" w:themeColor="text1" w:themeTint="A6"/>
                                        <w:sz w:val="40"/>
                                        <w:szCs w:val="40"/>
                                      </w:rPr>
                                    </w:pPr>
                                    <w:r w:rsidRPr="000F17FB">
                                      <w:rPr>
                                        <w:rFonts w:ascii="Times New Roman" w:hAnsi="Times New Roman" w:cs="Times New Roman"/>
                                        <w:color w:val="757575" w:themeColor="text1" w:themeTint="A6"/>
                                        <w:sz w:val="40"/>
                                        <w:szCs w:val="40"/>
                                      </w:rPr>
                                      <w:t>Swathi Anil</w:t>
                                    </w:r>
                                  </w:p>
                                </w:sdtContent>
                              </w:sdt>
                              <w:p w14:paraId="00E946B6" w14:textId="30035D82" w:rsidR="000F17FB" w:rsidRPr="000F17FB" w:rsidRDefault="000F17FB">
                                <w:pPr>
                                  <w:pStyle w:val="NoSpacing"/>
                                  <w:jc w:val="right"/>
                                  <w:rPr>
                                    <w:rFonts w:ascii="Times New Roman" w:hAnsi="Times New Roman" w:cs="Times New Roman"/>
                                    <w:color w:val="757575" w:themeColor="text1" w:themeTint="A6"/>
                                    <w:sz w:val="40"/>
                                    <w:szCs w:val="40"/>
                                  </w:rPr>
                                </w:pPr>
                                <w:r w:rsidRPr="000F17FB">
                                  <w:rPr>
                                    <w:rFonts w:ascii="Times New Roman" w:hAnsi="Times New Roman" w:cs="Times New Roman"/>
                                    <w:color w:val="757575" w:themeColor="text1" w:themeTint="A6"/>
                                    <w:sz w:val="40"/>
                                    <w:szCs w:val="40"/>
                                  </w:rPr>
                                  <w:t>8905477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CA930A"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757575"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0232FB0" w14:textId="2A809364" w:rsidR="000F17FB" w:rsidRPr="000F17FB" w:rsidRDefault="000F17FB">
                              <w:pPr>
                                <w:pStyle w:val="NoSpacing"/>
                                <w:jc w:val="right"/>
                                <w:rPr>
                                  <w:rFonts w:ascii="Times New Roman" w:hAnsi="Times New Roman" w:cs="Times New Roman"/>
                                  <w:color w:val="757575" w:themeColor="text1" w:themeTint="A6"/>
                                  <w:sz w:val="40"/>
                                  <w:szCs w:val="40"/>
                                </w:rPr>
                              </w:pPr>
                              <w:r w:rsidRPr="000F17FB">
                                <w:rPr>
                                  <w:rFonts w:ascii="Times New Roman" w:hAnsi="Times New Roman" w:cs="Times New Roman"/>
                                  <w:color w:val="757575" w:themeColor="text1" w:themeTint="A6"/>
                                  <w:sz w:val="40"/>
                                  <w:szCs w:val="40"/>
                                </w:rPr>
                                <w:t>Swathi Anil</w:t>
                              </w:r>
                            </w:p>
                          </w:sdtContent>
                        </w:sdt>
                        <w:p w14:paraId="00E946B6" w14:textId="30035D82" w:rsidR="000F17FB" w:rsidRPr="000F17FB" w:rsidRDefault="000F17FB">
                          <w:pPr>
                            <w:pStyle w:val="NoSpacing"/>
                            <w:jc w:val="right"/>
                            <w:rPr>
                              <w:rFonts w:ascii="Times New Roman" w:hAnsi="Times New Roman" w:cs="Times New Roman"/>
                              <w:color w:val="757575" w:themeColor="text1" w:themeTint="A6"/>
                              <w:sz w:val="40"/>
                              <w:szCs w:val="40"/>
                            </w:rPr>
                          </w:pPr>
                          <w:r w:rsidRPr="000F17FB">
                            <w:rPr>
                              <w:rFonts w:ascii="Times New Roman" w:hAnsi="Times New Roman" w:cs="Times New Roman"/>
                              <w:color w:val="757575" w:themeColor="text1" w:themeTint="A6"/>
                              <w:sz w:val="40"/>
                              <w:szCs w:val="40"/>
                            </w:rPr>
                            <w:t>8905477</w:t>
                          </w:r>
                        </w:p>
                      </w:txbxContent>
                    </v:textbox>
                    <w10:wrap type="square" anchorx="page" anchory="page"/>
                  </v:shape>
                </w:pict>
              </mc:Fallback>
            </mc:AlternateContent>
          </w:r>
        </w:p>
        <w:p w14:paraId="304840B7" w14:textId="59A42013" w:rsidR="000F17FB" w:rsidRDefault="000F17FB">
          <w:r>
            <w:rPr>
              <w:noProof/>
            </w:rPr>
            <mc:AlternateContent>
              <mc:Choice Requires="wps">
                <w:drawing>
                  <wp:anchor distT="0" distB="0" distL="114300" distR="114300" simplePos="0" relativeHeight="251661312" behindDoc="0" locked="0" layoutInCell="1" allowOverlap="1" wp14:anchorId="65541F57" wp14:editId="086F5B36">
                    <wp:simplePos x="0" y="0"/>
                    <wp:positionH relativeFrom="margin">
                      <wp:align>center</wp:align>
                    </wp:positionH>
                    <wp:positionV relativeFrom="page">
                      <wp:posOffset>6044565</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A6A72" w14:textId="42701967" w:rsidR="000F17FB" w:rsidRDefault="000F17FB" w:rsidP="000F17FB">
                                <w:pPr>
                                  <w:pStyle w:val="NoSpacing"/>
                                  <w:rPr>
                                    <w:rFonts w:ascii="Times New Roman" w:hAnsi="Times New Roman" w:cs="Times New Roman"/>
                                    <w:color w:val="FFC000" w:themeColor="accent1"/>
                                    <w:sz w:val="50"/>
                                    <w:szCs w:val="50"/>
                                  </w:rPr>
                                </w:pPr>
                                <w:r>
                                  <w:rPr>
                                    <w:rFonts w:ascii="Times New Roman" w:hAnsi="Times New Roman" w:cs="Times New Roman"/>
                                    <w:color w:val="FFC000" w:themeColor="accent1"/>
                                    <w:sz w:val="40"/>
                                    <w:szCs w:val="40"/>
                                  </w:rPr>
                                  <w:t xml:space="preserve">                 </w:t>
                                </w:r>
                                <w:r w:rsidRPr="000F17FB">
                                  <w:rPr>
                                    <w:rFonts w:ascii="Times New Roman" w:hAnsi="Times New Roman" w:cs="Times New Roman"/>
                                    <w:color w:val="FFC000" w:themeColor="accent1"/>
                                    <w:sz w:val="50"/>
                                    <w:szCs w:val="50"/>
                                  </w:rPr>
                                  <w:t>ASSIGNMNET-2</w:t>
                                </w:r>
                              </w:p>
                              <w:p w14:paraId="41A1043C" w14:textId="77777777" w:rsidR="000F17FB" w:rsidRPr="000F17FB" w:rsidRDefault="000F17FB" w:rsidP="000F17FB">
                                <w:pPr>
                                  <w:pStyle w:val="NoSpacing"/>
                                  <w:rPr>
                                    <w:rFonts w:ascii="Times New Roman" w:hAnsi="Times New Roman" w:cs="Times New Roman"/>
                                    <w:color w:val="FFC000" w:themeColor="accent1"/>
                                    <w:sz w:val="50"/>
                                    <w:szCs w:val="50"/>
                                  </w:rPr>
                                </w:pPr>
                              </w:p>
                              <w:p w14:paraId="02FAB451" w14:textId="339CCD91" w:rsidR="000F17FB" w:rsidRPr="000F17FB" w:rsidRDefault="000F17FB" w:rsidP="000F17FB">
                                <w:pPr>
                                  <w:pStyle w:val="NoSpacing"/>
                                  <w:rPr>
                                    <w:rFonts w:ascii="Times New Roman" w:hAnsi="Times New Roman" w:cs="Times New Roman"/>
                                    <w:color w:val="FFC000" w:themeColor="accent1"/>
                                    <w:sz w:val="50"/>
                                    <w:szCs w:val="50"/>
                                  </w:rPr>
                                </w:pPr>
                                <w:r w:rsidRPr="000F17FB">
                                  <w:rPr>
                                    <w:rFonts w:ascii="Times New Roman" w:hAnsi="Times New Roman" w:cs="Times New Roman"/>
                                    <w:color w:val="FFC000" w:themeColor="accent1"/>
                                    <w:sz w:val="50"/>
                                    <w:szCs w:val="50"/>
                                  </w:rPr>
                                  <w:t xml:space="preserve">              Technical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541F57" id="Text Box 53" o:spid="_x0000_s1027" type="#_x0000_t202" style="position:absolute;margin-left:0;margin-top:475.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" filled="f" stroked="f" strokeweight=".5pt">
                    <v:textbox style="mso-fit-shape-to-text:t" inset="126pt,0,54pt,0">
                      <w:txbxContent>
                        <w:p w14:paraId="104A6A72" w14:textId="42701967" w:rsidR="000F17FB" w:rsidRDefault="000F17FB" w:rsidP="000F17FB">
                          <w:pPr>
                            <w:pStyle w:val="NoSpacing"/>
                            <w:rPr>
                              <w:rFonts w:ascii="Times New Roman" w:hAnsi="Times New Roman" w:cs="Times New Roman"/>
                              <w:color w:val="FFC000" w:themeColor="accent1"/>
                              <w:sz w:val="50"/>
                              <w:szCs w:val="50"/>
                            </w:rPr>
                          </w:pPr>
                          <w:r>
                            <w:rPr>
                              <w:rFonts w:ascii="Times New Roman" w:hAnsi="Times New Roman" w:cs="Times New Roman"/>
                              <w:color w:val="FFC000" w:themeColor="accent1"/>
                              <w:sz w:val="40"/>
                              <w:szCs w:val="40"/>
                            </w:rPr>
                            <w:t xml:space="preserve">                 </w:t>
                          </w:r>
                          <w:r w:rsidRPr="000F17FB">
                            <w:rPr>
                              <w:rFonts w:ascii="Times New Roman" w:hAnsi="Times New Roman" w:cs="Times New Roman"/>
                              <w:color w:val="FFC000" w:themeColor="accent1"/>
                              <w:sz w:val="50"/>
                              <w:szCs w:val="50"/>
                            </w:rPr>
                            <w:t>ASSIGNMNET-2</w:t>
                          </w:r>
                        </w:p>
                        <w:p w14:paraId="41A1043C" w14:textId="77777777" w:rsidR="000F17FB" w:rsidRPr="000F17FB" w:rsidRDefault="000F17FB" w:rsidP="000F17FB">
                          <w:pPr>
                            <w:pStyle w:val="NoSpacing"/>
                            <w:rPr>
                              <w:rFonts w:ascii="Times New Roman" w:hAnsi="Times New Roman" w:cs="Times New Roman"/>
                              <w:color w:val="FFC000" w:themeColor="accent1"/>
                              <w:sz w:val="50"/>
                              <w:szCs w:val="50"/>
                            </w:rPr>
                          </w:pPr>
                        </w:p>
                        <w:p w14:paraId="02FAB451" w14:textId="339CCD91" w:rsidR="000F17FB" w:rsidRPr="000F17FB" w:rsidRDefault="000F17FB" w:rsidP="000F17FB">
                          <w:pPr>
                            <w:pStyle w:val="NoSpacing"/>
                            <w:rPr>
                              <w:rFonts w:ascii="Times New Roman" w:hAnsi="Times New Roman" w:cs="Times New Roman"/>
                              <w:color w:val="FFC000" w:themeColor="accent1"/>
                              <w:sz w:val="50"/>
                              <w:szCs w:val="50"/>
                            </w:rPr>
                          </w:pPr>
                          <w:r w:rsidRPr="000F17FB">
                            <w:rPr>
                              <w:rFonts w:ascii="Times New Roman" w:hAnsi="Times New Roman" w:cs="Times New Roman"/>
                              <w:color w:val="FFC000" w:themeColor="accent1"/>
                              <w:sz w:val="50"/>
                              <w:szCs w:val="50"/>
                            </w:rPr>
                            <w:t xml:space="preserve">              Technical Report</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DBA16E" wp14:editId="04DB7444">
                    <wp:simplePos x="0" y="0"/>
                    <wp:positionH relativeFrom="margin">
                      <wp:align>center</wp:align>
                    </wp:positionH>
                    <wp:positionV relativeFrom="page">
                      <wp:posOffset>3657600</wp:posOffset>
                    </wp:positionV>
                    <wp:extent cx="7315200" cy="142875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6DE91" w14:textId="15FD3EBF" w:rsidR="000F17FB" w:rsidRPr="000F17FB" w:rsidRDefault="00601340" w:rsidP="000F17FB">
                                <w:pPr>
                                  <w:rPr>
                                    <w:rFonts w:ascii="Times New Roman" w:hAnsi="Times New Roman" w:cs="Times New Roman"/>
                                    <w:color w:val="FFC000" w:themeColor="accent1"/>
                                    <w:sz w:val="60"/>
                                    <w:szCs w:val="60"/>
                                  </w:rPr>
                                </w:pPr>
                                <w:sdt>
                                  <w:sdtPr>
                                    <w:rPr>
                                      <w:rFonts w:ascii="Times New Roman" w:hAnsi="Times New Roman" w:cs="Times New Roman"/>
                                      <w:caps/>
                                      <w:color w:val="FFC000"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0E5F">
                                      <w:rPr>
                                        <w:rFonts w:ascii="Times New Roman" w:hAnsi="Times New Roman" w:cs="Times New Roman"/>
                                        <w:caps/>
                                        <w:color w:val="FFC000" w:themeColor="accent1"/>
                                        <w:sz w:val="60"/>
                                        <w:szCs w:val="60"/>
                                      </w:rPr>
                                      <w:t>cONTAINERIZATION</w:t>
                                    </w:r>
                                  </w:sdtContent>
                                </w:sdt>
                              </w:p>
                              <w:sdt>
                                <w:sdtPr>
                                  <w:rPr>
                                    <w:rFonts w:ascii="Times New Roman" w:hAnsi="Times New Roman" w:cs="Times New Roman"/>
                                    <w:color w:val="606060" w:themeColor="text1" w:themeTint="BF"/>
                                    <w:sz w:val="60"/>
                                    <w:szCs w:val="6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E5256C" w14:textId="318B3180" w:rsidR="000F17FB" w:rsidRPr="000F17FB" w:rsidRDefault="006D0E5F" w:rsidP="006D0E5F">
                                    <w:pPr>
                                      <w:rPr>
                                        <w:rFonts w:ascii="Times New Roman" w:hAnsi="Times New Roman" w:cs="Times New Roman"/>
                                        <w:smallCaps/>
                                        <w:color w:val="606060" w:themeColor="text1" w:themeTint="BF"/>
                                        <w:sz w:val="60"/>
                                        <w:szCs w:val="60"/>
                                      </w:rPr>
                                    </w:pPr>
                                    <w:r>
                                      <w:rPr>
                                        <w:rFonts w:ascii="Times New Roman" w:hAnsi="Times New Roman" w:cs="Times New Roman"/>
                                        <w:color w:val="606060" w:themeColor="text1" w:themeTint="BF"/>
                                        <w:sz w:val="60"/>
                                        <w:szCs w:val="60"/>
                                      </w:rPr>
                                      <w:t xml:space="preserve">         SYST8141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7DBA16E" id="Text Box 54" o:spid="_x0000_s1028" type="#_x0000_t202" style="position:absolute;margin-left:0;margin-top:4in;width:8in;height:11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" filled="f" stroked="f" strokeweight=".5pt">
                    <v:textbox inset="126pt,0,54pt,0">
                      <w:txbxContent>
                        <w:p w14:paraId="2F96DE91" w14:textId="15FD3EBF" w:rsidR="000F17FB" w:rsidRPr="000F17FB" w:rsidRDefault="00601340" w:rsidP="000F17FB">
                          <w:pPr>
                            <w:rPr>
                              <w:rFonts w:ascii="Times New Roman" w:hAnsi="Times New Roman" w:cs="Times New Roman"/>
                              <w:color w:val="FFC000" w:themeColor="accent1"/>
                              <w:sz w:val="60"/>
                              <w:szCs w:val="60"/>
                            </w:rPr>
                          </w:pPr>
                          <w:sdt>
                            <w:sdtPr>
                              <w:rPr>
                                <w:rFonts w:ascii="Times New Roman" w:hAnsi="Times New Roman" w:cs="Times New Roman"/>
                                <w:caps/>
                                <w:color w:val="FFC000"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0E5F">
                                <w:rPr>
                                  <w:rFonts w:ascii="Times New Roman" w:hAnsi="Times New Roman" w:cs="Times New Roman"/>
                                  <w:caps/>
                                  <w:color w:val="FFC000" w:themeColor="accent1"/>
                                  <w:sz w:val="60"/>
                                  <w:szCs w:val="60"/>
                                </w:rPr>
                                <w:t>cONTAINERIZATION</w:t>
                              </w:r>
                            </w:sdtContent>
                          </w:sdt>
                        </w:p>
                        <w:sdt>
                          <w:sdtPr>
                            <w:rPr>
                              <w:rFonts w:ascii="Times New Roman" w:hAnsi="Times New Roman" w:cs="Times New Roman"/>
                              <w:color w:val="606060" w:themeColor="text1" w:themeTint="BF"/>
                              <w:sz w:val="60"/>
                              <w:szCs w:val="6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E5256C" w14:textId="318B3180" w:rsidR="000F17FB" w:rsidRPr="000F17FB" w:rsidRDefault="006D0E5F" w:rsidP="006D0E5F">
                              <w:pPr>
                                <w:rPr>
                                  <w:rFonts w:ascii="Times New Roman" w:hAnsi="Times New Roman" w:cs="Times New Roman"/>
                                  <w:smallCaps/>
                                  <w:color w:val="606060" w:themeColor="text1" w:themeTint="BF"/>
                                  <w:sz w:val="60"/>
                                  <w:szCs w:val="60"/>
                                </w:rPr>
                              </w:pPr>
                              <w:r>
                                <w:rPr>
                                  <w:rFonts w:ascii="Times New Roman" w:hAnsi="Times New Roman" w:cs="Times New Roman"/>
                                  <w:color w:val="606060" w:themeColor="text1" w:themeTint="BF"/>
                                  <w:sz w:val="60"/>
                                  <w:szCs w:val="60"/>
                                </w:rPr>
                                <w:t xml:space="preserve">         SYST8141</w:t>
                              </w:r>
                            </w:p>
                          </w:sdtContent>
                        </w:sdt>
                      </w:txbxContent>
                    </v:textbox>
                    <w10:wrap type="square" anchorx="margin" anchory="page"/>
                  </v:shape>
                </w:pict>
              </mc:Fallback>
            </mc:AlternateContent>
          </w:r>
          <w:r>
            <w:br w:type="page"/>
          </w:r>
        </w:p>
      </w:sdtContent>
    </w:sdt>
    <w:p w14:paraId="2262ACBF" w14:textId="581F4D94" w:rsidR="000F17FB" w:rsidRPr="00CE79A2" w:rsidRDefault="000F17FB" w:rsidP="0025170E">
      <w:pPr>
        <w:pStyle w:val="ListParagraph"/>
        <w:numPr>
          <w:ilvl w:val="0"/>
          <w:numId w:val="52"/>
        </w:numPr>
        <w:spacing w:line="256" w:lineRule="auto"/>
        <w:rPr>
          <w:rFonts w:ascii="Times New Roman" w:hAnsi="Times New Roman" w:cs="Times New Roman"/>
          <w:color w:val="C04908" w:themeColor="accent6" w:themeShade="BF"/>
          <w:sz w:val="36"/>
          <w:szCs w:val="36"/>
        </w:rPr>
      </w:pPr>
      <w:r w:rsidRPr="00CE79A2">
        <w:rPr>
          <w:rFonts w:ascii="Times New Roman" w:hAnsi="Times New Roman" w:cs="Times New Roman"/>
          <w:color w:val="C04908" w:themeColor="accent6" w:themeShade="BF"/>
          <w:sz w:val="36"/>
          <w:szCs w:val="36"/>
        </w:rPr>
        <w:lastRenderedPageBreak/>
        <w:t xml:space="preserve">Briefly explain what GKE is and how it </w:t>
      </w:r>
      <w:r w:rsidR="002A1A18" w:rsidRPr="00CE79A2">
        <w:rPr>
          <w:rFonts w:ascii="Times New Roman" w:hAnsi="Times New Roman" w:cs="Times New Roman"/>
          <w:color w:val="C04908" w:themeColor="accent6" w:themeShade="BF"/>
          <w:sz w:val="36"/>
          <w:szCs w:val="36"/>
        </w:rPr>
        <w:t>works.</w:t>
      </w:r>
    </w:p>
    <w:p w14:paraId="65982E0D" w14:textId="77777777" w:rsidR="000F17FB" w:rsidRPr="00CE79A2" w:rsidRDefault="000F17FB" w:rsidP="000F17FB">
      <w:pPr>
        <w:pStyle w:val="ListParagraph"/>
        <w:spacing w:line="256" w:lineRule="auto"/>
        <w:rPr>
          <w:rFonts w:ascii="Times New Roman" w:hAnsi="Times New Roman" w:cs="Times New Roman"/>
          <w:color w:val="C04908" w:themeColor="accent6" w:themeShade="BF"/>
          <w:sz w:val="26"/>
          <w:szCs w:val="26"/>
        </w:rPr>
      </w:pPr>
    </w:p>
    <w:p w14:paraId="280A9908" w14:textId="1A32C068" w:rsidR="000F17FB" w:rsidRPr="00CE79A2" w:rsidRDefault="00AA00A2" w:rsidP="000F17FB">
      <w:pPr>
        <w:pStyle w:val="ListParagraph"/>
        <w:numPr>
          <w:ilvl w:val="1"/>
          <w:numId w:val="3"/>
        </w:numPr>
        <w:spacing w:line="256" w:lineRule="auto"/>
        <w:rPr>
          <w:rFonts w:ascii="Times New Roman" w:hAnsi="Times New Roman" w:cs="Times New Roman"/>
          <w:color w:val="2C2C2C" w:themeColor="text1"/>
          <w:sz w:val="26"/>
          <w:szCs w:val="26"/>
        </w:rPr>
      </w:pPr>
      <w:r w:rsidRPr="00CE79A2">
        <w:rPr>
          <w:rFonts w:ascii="Times New Roman" w:hAnsi="Times New Roman" w:cs="Times New Roman"/>
          <w:color w:val="2C2C2C" w:themeColor="text1"/>
          <w:sz w:val="26"/>
          <w:szCs w:val="26"/>
        </w:rPr>
        <w:t>What is GKE?</w:t>
      </w:r>
    </w:p>
    <w:p w14:paraId="72A36570" w14:textId="4ACA293E" w:rsidR="00AA00A2" w:rsidRPr="00CE79A2" w:rsidRDefault="00AA00A2" w:rsidP="00BC60DC">
      <w:pPr>
        <w:pStyle w:val="ListParagraph"/>
        <w:numPr>
          <w:ilvl w:val="2"/>
          <w:numId w:val="3"/>
        </w:numPr>
        <w:spacing w:line="256" w:lineRule="auto"/>
        <w:jc w:val="both"/>
        <w:rPr>
          <w:rStyle w:val="Strong"/>
          <w:rFonts w:ascii="Times New Roman" w:hAnsi="Times New Roman" w:cs="Times New Roman"/>
          <w:b w:val="0"/>
          <w:bCs w:val="0"/>
          <w:color w:val="2C2C2C" w:themeColor="text1"/>
          <w:sz w:val="26"/>
          <w:szCs w:val="26"/>
        </w:rPr>
      </w:pPr>
      <w:r w:rsidRPr="00CE79A2">
        <w:rPr>
          <w:rStyle w:val="Strong"/>
          <w:rFonts w:ascii="Times New Roman" w:hAnsi="Times New Roman" w:cs="Times New Roman"/>
          <w:color w:val="2C2C2C" w:themeColor="text1"/>
          <w:sz w:val="26"/>
          <w:szCs w:val="26"/>
          <w:shd w:val="clear" w:color="auto" w:fill="FFFFFF"/>
        </w:rPr>
        <w:t>Google Cloud offers a managed Kubernetes solution called Google Kubernetes Engine (GKE).</w:t>
      </w:r>
    </w:p>
    <w:p w14:paraId="41291F0F" w14:textId="77777777" w:rsidR="00AA00A2" w:rsidRPr="00CE79A2" w:rsidRDefault="00AA00A2" w:rsidP="00BC60DC">
      <w:pPr>
        <w:pStyle w:val="ListParagraph"/>
        <w:numPr>
          <w:ilvl w:val="2"/>
          <w:numId w:val="3"/>
        </w:numPr>
        <w:spacing w:line="256" w:lineRule="auto"/>
        <w:jc w:val="both"/>
        <w:rPr>
          <w:rFonts w:ascii="Times New Roman" w:hAnsi="Times New Roman" w:cs="Times New Roman"/>
          <w:color w:val="2C2C2C" w:themeColor="text1"/>
          <w:sz w:val="26"/>
          <w:szCs w:val="26"/>
        </w:rPr>
      </w:pPr>
      <w:r w:rsidRPr="00CE79A2">
        <w:rPr>
          <w:rFonts w:ascii="Times New Roman" w:hAnsi="Times New Roman" w:cs="Times New Roman"/>
          <w:color w:val="2C2C2C" w:themeColor="text1"/>
          <w:sz w:val="26"/>
          <w:szCs w:val="26"/>
        </w:rPr>
        <w:t>With Google's infrastructure, you can run and deploy containerized apps at scale with GKE.</w:t>
      </w:r>
    </w:p>
    <w:p w14:paraId="619948CE" w14:textId="77777777" w:rsidR="00AA00A2" w:rsidRPr="00CE79A2" w:rsidRDefault="00AA00A2" w:rsidP="00BC60DC">
      <w:pPr>
        <w:pStyle w:val="ListParagraph"/>
        <w:numPr>
          <w:ilvl w:val="2"/>
          <w:numId w:val="3"/>
        </w:numPr>
        <w:spacing w:line="256" w:lineRule="auto"/>
        <w:jc w:val="both"/>
        <w:rPr>
          <w:rFonts w:ascii="Times New Roman" w:hAnsi="Times New Roman" w:cs="Times New Roman"/>
          <w:color w:val="2C2C2C" w:themeColor="text1"/>
          <w:sz w:val="26"/>
          <w:szCs w:val="26"/>
        </w:rPr>
      </w:pPr>
      <w:r w:rsidRPr="00CE79A2">
        <w:rPr>
          <w:rFonts w:ascii="Times New Roman" w:hAnsi="Times New Roman" w:cs="Times New Roman"/>
          <w:color w:val="2C2C2C" w:themeColor="text1"/>
          <w:sz w:val="26"/>
          <w:szCs w:val="26"/>
        </w:rPr>
        <w:t>It's a completely managed environment that makes Kubernetes cluster management easier.</w:t>
      </w:r>
    </w:p>
    <w:p w14:paraId="76D8F334" w14:textId="68BE43D3" w:rsidR="00AA00A2" w:rsidRPr="00CE79A2" w:rsidRDefault="00AA00A2" w:rsidP="00BC60DC">
      <w:pPr>
        <w:pStyle w:val="ListParagraph"/>
        <w:numPr>
          <w:ilvl w:val="2"/>
          <w:numId w:val="3"/>
        </w:numPr>
        <w:spacing w:line="256" w:lineRule="auto"/>
        <w:jc w:val="both"/>
        <w:rPr>
          <w:rFonts w:ascii="Times New Roman" w:hAnsi="Times New Roman" w:cs="Times New Roman"/>
          <w:color w:val="2C2C2C" w:themeColor="text1"/>
          <w:sz w:val="26"/>
          <w:szCs w:val="26"/>
        </w:rPr>
      </w:pPr>
      <w:r w:rsidRPr="00CE79A2">
        <w:rPr>
          <w:rFonts w:ascii="Times New Roman" w:hAnsi="Times New Roman" w:cs="Times New Roman"/>
          <w:color w:val="2C2C2C" w:themeColor="text1"/>
          <w:sz w:val="26"/>
          <w:szCs w:val="26"/>
        </w:rPr>
        <w:t>The open-source container orchestration platform Kubernetes was first created by Google and automates the deployment, scaling, and maintenance of containerized applications.</w:t>
      </w:r>
    </w:p>
    <w:p w14:paraId="066B6CAD" w14:textId="77777777" w:rsidR="0057450F" w:rsidRPr="00CE79A2" w:rsidRDefault="0057450F" w:rsidP="0057450F">
      <w:pPr>
        <w:pStyle w:val="ListParagraph"/>
        <w:spacing w:line="256" w:lineRule="auto"/>
        <w:ind w:left="1080"/>
        <w:rPr>
          <w:rFonts w:ascii="Times New Roman" w:hAnsi="Times New Roman" w:cs="Times New Roman"/>
          <w:color w:val="2C2C2C" w:themeColor="text1"/>
          <w:sz w:val="26"/>
          <w:szCs w:val="26"/>
        </w:rPr>
      </w:pPr>
    </w:p>
    <w:p w14:paraId="4A5B57A6" w14:textId="425316EA" w:rsidR="00AA00A2" w:rsidRPr="00CE79A2" w:rsidRDefault="00AA00A2" w:rsidP="00AA00A2">
      <w:pPr>
        <w:pStyle w:val="ListParagraph"/>
        <w:numPr>
          <w:ilvl w:val="1"/>
          <w:numId w:val="3"/>
        </w:numPr>
        <w:spacing w:line="256" w:lineRule="auto"/>
        <w:rPr>
          <w:rFonts w:ascii="Times New Roman" w:hAnsi="Times New Roman" w:cs="Times New Roman"/>
          <w:color w:val="2C2C2C" w:themeColor="text1"/>
          <w:sz w:val="26"/>
          <w:szCs w:val="26"/>
        </w:rPr>
      </w:pPr>
      <w:r w:rsidRPr="00CE79A2">
        <w:rPr>
          <w:rFonts w:ascii="Times New Roman" w:hAnsi="Times New Roman" w:cs="Times New Roman"/>
          <w:color w:val="2C2C2C" w:themeColor="text1"/>
          <w:sz w:val="26"/>
          <w:szCs w:val="26"/>
        </w:rPr>
        <w:t>How GKE works:</w:t>
      </w:r>
    </w:p>
    <w:p w14:paraId="4915A3B9" w14:textId="77777777" w:rsidR="00A93554" w:rsidRPr="00CE79A2" w:rsidRDefault="00AA00A2" w:rsidP="00BC60DC">
      <w:pPr>
        <w:pStyle w:val="ListParagraph"/>
        <w:numPr>
          <w:ilvl w:val="2"/>
          <w:numId w:val="3"/>
        </w:numPr>
        <w:spacing w:line="256" w:lineRule="auto"/>
        <w:jc w:val="both"/>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Container Runtime Environment</w:t>
      </w:r>
      <w:r w:rsidRPr="00CE79A2">
        <w:rPr>
          <w:rFonts w:ascii="Times New Roman" w:hAnsi="Times New Roman" w:cs="Times New Roman"/>
          <w:color w:val="111111"/>
          <w:sz w:val="26"/>
          <w:szCs w:val="26"/>
          <w:shd w:val="clear" w:color="auto" w:fill="FFFFFF"/>
        </w:rPr>
        <w:t>: GKE offers a runtime environment for containers, enabling the apps to operate within them. The configuration, dependencies, and code are all contained within these containers.</w:t>
      </w:r>
    </w:p>
    <w:p w14:paraId="6BCBCA03" w14:textId="708F6B56" w:rsidR="00AA00A2" w:rsidRPr="00CE79A2" w:rsidRDefault="00AA00A2" w:rsidP="00BC60DC">
      <w:pPr>
        <w:pStyle w:val="ListParagraph"/>
        <w:spacing w:line="256" w:lineRule="auto"/>
        <w:ind w:left="1080"/>
        <w:jc w:val="both"/>
        <w:rPr>
          <w:rFonts w:ascii="Times New Roman" w:hAnsi="Times New Roman" w:cs="Times New Roman"/>
          <w:color w:val="C04908" w:themeColor="accent6" w:themeShade="BF"/>
          <w:sz w:val="26"/>
          <w:szCs w:val="26"/>
        </w:rPr>
      </w:pPr>
      <w:r w:rsidRPr="00CE79A2">
        <w:rPr>
          <w:rFonts w:ascii="Times New Roman" w:hAnsi="Times New Roman" w:cs="Times New Roman"/>
          <w:color w:val="111111"/>
          <w:sz w:val="26"/>
          <w:szCs w:val="26"/>
          <w:shd w:val="clear" w:color="auto" w:fill="FFFFFF"/>
        </w:rPr>
        <w:t>The applications operate within containers thanks to the container runtime environment that GKE offers.  Configuration, dependencies, and code are all contained within these containers.</w:t>
      </w:r>
    </w:p>
    <w:p w14:paraId="27B473ED" w14:textId="5B3DAA78" w:rsidR="00AA00A2" w:rsidRPr="00CE79A2" w:rsidRDefault="00AA00A2" w:rsidP="00BC60DC">
      <w:pPr>
        <w:pStyle w:val="ListParagraph"/>
        <w:numPr>
          <w:ilvl w:val="2"/>
          <w:numId w:val="3"/>
        </w:numPr>
        <w:spacing w:line="256" w:lineRule="auto"/>
        <w:jc w:val="both"/>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Orchestration</w:t>
      </w:r>
      <w:r w:rsidRPr="00CE79A2">
        <w:rPr>
          <w:rFonts w:ascii="Times New Roman" w:hAnsi="Times New Roman" w:cs="Times New Roman"/>
          <w:color w:val="111111"/>
          <w:sz w:val="26"/>
          <w:szCs w:val="26"/>
          <w:shd w:val="clear" w:color="auto" w:fill="FFFFFF"/>
        </w:rPr>
        <w:t>: The deployment, scalability, and administration of these containers are coordinated by GKE. It makes sure that, for high availability, the apps are dispersed throughout a number of computers, or nodes.</w:t>
      </w:r>
    </w:p>
    <w:p w14:paraId="02642575" w14:textId="77777777" w:rsidR="00C722B2" w:rsidRPr="00CE79A2" w:rsidRDefault="00AA00A2" w:rsidP="00BC60DC">
      <w:pPr>
        <w:pStyle w:val="ListParagraph"/>
        <w:numPr>
          <w:ilvl w:val="2"/>
          <w:numId w:val="3"/>
        </w:numPr>
        <w:spacing w:line="256" w:lineRule="auto"/>
        <w:jc w:val="both"/>
        <w:rPr>
          <w:rStyle w:val="Strong"/>
          <w:rFonts w:ascii="Times New Roman" w:hAnsi="Times New Roman" w:cs="Times New Roman"/>
          <w:b w:val="0"/>
          <w:bCs w:val="0"/>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 xml:space="preserve">Managed Components: </w:t>
      </w:r>
    </w:p>
    <w:p w14:paraId="4B8017BD" w14:textId="77777777" w:rsidR="00A81B27" w:rsidRPr="00CE79A2" w:rsidRDefault="00C722B2" w:rsidP="00BC60DC">
      <w:pPr>
        <w:pStyle w:val="ListParagraph"/>
        <w:numPr>
          <w:ilvl w:val="3"/>
          <w:numId w:val="3"/>
        </w:numPr>
        <w:spacing w:line="256" w:lineRule="auto"/>
        <w:jc w:val="both"/>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Control Plane</w:t>
      </w:r>
      <w:r w:rsidRPr="00CE79A2">
        <w:rPr>
          <w:rFonts w:ascii="Times New Roman" w:hAnsi="Times New Roman" w:cs="Times New Roman"/>
          <w:color w:val="111111"/>
          <w:sz w:val="26"/>
          <w:szCs w:val="26"/>
          <w:shd w:val="clear" w:color="auto" w:fill="FFFFFF"/>
        </w:rPr>
        <w:t xml:space="preserve">: GKE manages the Kubernetes control plane, which includes components like the API server, </w:t>
      </w:r>
      <w:proofErr w:type="spellStart"/>
      <w:r w:rsidRPr="00CE79A2">
        <w:rPr>
          <w:rFonts w:ascii="Times New Roman" w:hAnsi="Times New Roman" w:cs="Times New Roman"/>
          <w:color w:val="111111"/>
          <w:sz w:val="26"/>
          <w:szCs w:val="26"/>
          <w:shd w:val="clear" w:color="auto" w:fill="FFFFFF"/>
        </w:rPr>
        <w:t>etcd</w:t>
      </w:r>
      <w:proofErr w:type="spellEnd"/>
      <w:r w:rsidRPr="00CE79A2">
        <w:rPr>
          <w:rFonts w:ascii="Times New Roman" w:hAnsi="Times New Roman" w:cs="Times New Roman"/>
          <w:color w:val="111111"/>
          <w:sz w:val="26"/>
          <w:szCs w:val="26"/>
          <w:shd w:val="clear" w:color="auto" w:fill="FFFFFF"/>
        </w:rPr>
        <w:t xml:space="preserve"> datastore, and controller manager. These components handle cluster-wide coordination and management</w:t>
      </w:r>
      <w:r w:rsidR="00A81B27" w:rsidRPr="00CE79A2">
        <w:rPr>
          <w:rFonts w:ascii="Times New Roman" w:hAnsi="Times New Roman" w:cs="Times New Roman"/>
          <w:color w:val="111111"/>
          <w:sz w:val="26"/>
          <w:szCs w:val="26"/>
          <w:shd w:val="clear" w:color="auto" w:fill="FFFFFF"/>
        </w:rPr>
        <w:t>.</w:t>
      </w:r>
    </w:p>
    <w:p w14:paraId="2BFAC9D3" w14:textId="5668FA3D" w:rsidR="00911CC5" w:rsidRPr="00CE79A2" w:rsidRDefault="00A81B27" w:rsidP="00BC60DC">
      <w:pPr>
        <w:pStyle w:val="ListParagraph"/>
        <w:numPr>
          <w:ilvl w:val="3"/>
          <w:numId w:val="3"/>
        </w:numPr>
        <w:spacing w:line="256" w:lineRule="auto"/>
        <w:jc w:val="both"/>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b/>
          <w:bCs/>
          <w:color w:val="111111"/>
          <w:sz w:val="26"/>
          <w:szCs w:val="26"/>
          <w:lang w:eastAsia="en-IN"/>
        </w:rPr>
        <w:t>Nodes</w:t>
      </w:r>
      <w:r w:rsidRPr="00CE79A2">
        <w:rPr>
          <w:rFonts w:ascii="Times New Roman" w:eastAsia="Times New Roman" w:hAnsi="Times New Roman" w:cs="Times New Roman"/>
          <w:color w:val="111111"/>
          <w:sz w:val="26"/>
          <w:szCs w:val="26"/>
          <w:lang w:eastAsia="en-IN"/>
        </w:rPr>
        <w:t>: GKE provisions and manages the worker nodes in your cluster. Nodes are virtual machines (VMs) that run your containers.</w:t>
      </w:r>
    </w:p>
    <w:p w14:paraId="23119583" w14:textId="77777777" w:rsidR="0057450F" w:rsidRPr="00CE79A2" w:rsidRDefault="0057450F" w:rsidP="0057450F">
      <w:pPr>
        <w:pStyle w:val="ListParagraph"/>
        <w:spacing w:line="256" w:lineRule="auto"/>
        <w:ind w:left="1440"/>
        <w:rPr>
          <w:rFonts w:ascii="Times New Roman" w:hAnsi="Times New Roman" w:cs="Times New Roman"/>
          <w:color w:val="C04908" w:themeColor="accent6" w:themeShade="BF"/>
          <w:sz w:val="26"/>
          <w:szCs w:val="26"/>
        </w:rPr>
      </w:pPr>
    </w:p>
    <w:p w14:paraId="2AC7D150" w14:textId="77777777" w:rsidR="00166A5D" w:rsidRPr="00CE79A2" w:rsidRDefault="00F938AD" w:rsidP="00166A5D">
      <w:pPr>
        <w:pStyle w:val="ListParagraph"/>
        <w:numPr>
          <w:ilvl w:val="1"/>
          <w:numId w:val="3"/>
        </w:numPr>
        <w:spacing w:line="256"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Integration with Google Cloud Services</w:t>
      </w:r>
      <w:r w:rsidRPr="00CE79A2">
        <w:rPr>
          <w:rFonts w:ascii="Times New Roman" w:hAnsi="Times New Roman" w:cs="Times New Roman"/>
          <w:color w:val="111111"/>
          <w:sz w:val="26"/>
          <w:szCs w:val="26"/>
          <w:shd w:val="clear" w:color="auto" w:fill="FFFFFF"/>
        </w:rPr>
        <w:t>:</w:t>
      </w:r>
      <w:r w:rsidR="002207C7" w:rsidRPr="00CE79A2">
        <w:rPr>
          <w:rFonts w:ascii="Times New Roman" w:hAnsi="Times New Roman" w:cs="Times New Roman"/>
          <w:color w:val="111111"/>
          <w:sz w:val="26"/>
          <w:szCs w:val="26"/>
          <w:shd w:val="clear" w:color="auto" w:fill="FFFFFF"/>
        </w:rPr>
        <w:t xml:space="preserve"> </w:t>
      </w:r>
    </w:p>
    <w:p w14:paraId="352C59E0" w14:textId="5D65F07D" w:rsidR="00845321" w:rsidRPr="00BC60DC" w:rsidRDefault="00845321" w:rsidP="00BC60DC">
      <w:pPr>
        <w:pStyle w:val="ListParagraph"/>
        <w:numPr>
          <w:ilvl w:val="2"/>
          <w:numId w:val="3"/>
        </w:numPr>
        <w:spacing w:line="256" w:lineRule="auto"/>
        <w:jc w:val="both"/>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sz w:val="26"/>
          <w:szCs w:val="26"/>
          <w:lang w:eastAsia="en-IN"/>
        </w:rPr>
        <w:t xml:space="preserve">Other Google Cloud services, like load balancing, logging, monitoring, and more, are easily integrated with GKE. </w:t>
      </w:r>
      <w:r w:rsidRPr="00CE79A2">
        <w:rPr>
          <w:rFonts w:ascii="Times New Roman" w:eastAsia="Times New Roman" w:hAnsi="Times New Roman" w:cs="Times New Roman"/>
          <w:sz w:val="26"/>
          <w:szCs w:val="26"/>
          <w:lang w:eastAsia="en-IN"/>
        </w:rPr>
        <w:br/>
        <w:t>It offers a security posture dashboard, automatic upgrades, and built-in security safeguards.</w:t>
      </w:r>
    </w:p>
    <w:p w14:paraId="2EF5CCED" w14:textId="77777777" w:rsidR="00BC60DC" w:rsidRPr="00CE79A2" w:rsidRDefault="00BC60DC" w:rsidP="00BC60DC">
      <w:pPr>
        <w:pStyle w:val="ListParagraph"/>
        <w:spacing w:line="256" w:lineRule="auto"/>
        <w:ind w:left="1080"/>
        <w:jc w:val="both"/>
        <w:rPr>
          <w:rFonts w:ascii="Times New Roman" w:hAnsi="Times New Roman" w:cs="Times New Roman"/>
          <w:color w:val="C04908" w:themeColor="accent6" w:themeShade="BF"/>
          <w:sz w:val="26"/>
          <w:szCs w:val="26"/>
        </w:rPr>
      </w:pPr>
    </w:p>
    <w:p w14:paraId="2E574486" w14:textId="4EFC5DB8" w:rsidR="00166A5D" w:rsidRPr="00CE79A2" w:rsidRDefault="00154FBF" w:rsidP="00BC60DC">
      <w:pPr>
        <w:pStyle w:val="ListParagraph"/>
        <w:numPr>
          <w:ilvl w:val="2"/>
          <w:numId w:val="3"/>
        </w:numPr>
        <w:spacing w:line="256" w:lineRule="auto"/>
        <w:jc w:val="both"/>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sz w:val="26"/>
          <w:szCs w:val="26"/>
          <w:lang w:eastAsia="en-IN"/>
        </w:rPr>
        <w:t>There are two Models:</w:t>
      </w:r>
    </w:p>
    <w:p w14:paraId="141FB759" w14:textId="77777777" w:rsidR="00BA4BCF" w:rsidRPr="00CE79A2" w:rsidRDefault="00014CE5" w:rsidP="00BC60DC">
      <w:pPr>
        <w:pStyle w:val="ListParagraph"/>
        <w:numPr>
          <w:ilvl w:val="3"/>
          <w:numId w:val="3"/>
        </w:numPr>
        <w:spacing w:after="0" w:line="240" w:lineRule="auto"/>
        <w:jc w:val="both"/>
        <w:rPr>
          <w:rFonts w:ascii="Times New Roman" w:eastAsia="Times New Roman" w:hAnsi="Times New Roman" w:cs="Times New Roman"/>
          <w:sz w:val="26"/>
          <w:szCs w:val="26"/>
          <w:lang w:eastAsia="en-IN"/>
        </w:rPr>
      </w:pPr>
      <w:r w:rsidRPr="00CE79A2">
        <w:rPr>
          <w:rFonts w:ascii="Times New Roman" w:hAnsi="Times New Roman" w:cs="Times New Roman"/>
          <w:b/>
          <w:bCs/>
          <w:color w:val="181818" w:themeColor="background2" w:themeShade="1A"/>
          <w:sz w:val="26"/>
          <w:szCs w:val="26"/>
        </w:rPr>
        <w:t>Autopilot Mode:</w:t>
      </w:r>
      <w:r w:rsidRPr="00CE79A2">
        <w:rPr>
          <w:rFonts w:ascii="Times New Roman" w:hAnsi="Times New Roman" w:cs="Times New Roman"/>
          <w:color w:val="181818" w:themeColor="background2" w:themeShade="1A"/>
          <w:sz w:val="26"/>
          <w:szCs w:val="26"/>
        </w:rPr>
        <w:t xml:space="preserve"> </w:t>
      </w:r>
      <w:r w:rsidRPr="00CE79A2">
        <w:rPr>
          <w:rFonts w:ascii="Times New Roman" w:eastAsia="Times New Roman" w:hAnsi="Times New Roman" w:cs="Times New Roman"/>
          <w:sz w:val="26"/>
          <w:szCs w:val="26"/>
          <w:lang w:eastAsia="en-IN"/>
        </w:rPr>
        <w:t>Fully managed, with Google managing the control plane and nodes separately. Only the compute resources that your running Pods request are charged to you.</w:t>
      </w:r>
    </w:p>
    <w:p w14:paraId="75CA4757" w14:textId="51DC6B06" w:rsidR="0057450F" w:rsidRDefault="00BA4BCF" w:rsidP="00BC60DC">
      <w:pPr>
        <w:pStyle w:val="ListParagraph"/>
        <w:numPr>
          <w:ilvl w:val="3"/>
          <w:numId w:val="3"/>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b/>
          <w:bCs/>
          <w:sz w:val="26"/>
          <w:szCs w:val="26"/>
          <w:lang w:eastAsia="en-IN"/>
        </w:rPr>
        <w:lastRenderedPageBreak/>
        <w:t>Standard Mode:</w:t>
      </w:r>
      <w:r w:rsidRPr="00CE79A2">
        <w:rPr>
          <w:rFonts w:ascii="Times New Roman" w:eastAsia="Times New Roman" w:hAnsi="Times New Roman" w:cs="Times New Roman"/>
          <w:sz w:val="26"/>
          <w:szCs w:val="26"/>
          <w:lang w:eastAsia="en-IN"/>
        </w:rPr>
        <w:t xml:space="preserve"> Offers greater flexibility by letting you handle the control plane and nodes independently. All node resources are your responsibility, independent of Pod demands.</w:t>
      </w:r>
    </w:p>
    <w:p w14:paraId="7316131B" w14:textId="77777777" w:rsidR="00253990" w:rsidRPr="00CE79A2" w:rsidRDefault="00253990" w:rsidP="00253990">
      <w:pPr>
        <w:pStyle w:val="ListParagraph"/>
        <w:spacing w:after="0" w:line="240" w:lineRule="auto"/>
        <w:ind w:left="1440"/>
        <w:jc w:val="both"/>
        <w:rPr>
          <w:rFonts w:ascii="Times New Roman" w:eastAsia="Times New Roman" w:hAnsi="Times New Roman" w:cs="Times New Roman"/>
          <w:sz w:val="26"/>
          <w:szCs w:val="26"/>
          <w:lang w:eastAsia="en-IN"/>
        </w:rPr>
      </w:pPr>
    </w:p>
    <w:p w14:paraId="53782800" w14:textId="07773464" w:rsidR="0057450F" w:rsidRPr="00A76145" w:rsidRDefault="00D349E9" w:rsidP="0025170E">
      <w:pPr>
        <w:pStyle w:val="ListParagraph"/>
        <w:numPr>
          <w:ilvl w:val="0"/>
          <w:numId w:val="52"/>
        </w:numPr>
        <w:spacing w:after="0" w:line="240" w:lineRule="auto"/>
        <w:rPr>
          <w:rFonts w:ascii="Times New Roman" w:eastAsia="Times New Roman" w:hAnsi="Times New Roman" w:cs="Times New Roman"/>
          <w:color w:val="F56617" w:themeColor="accent6"/>
          <w:sz w:val="36"/>
          <w:szCs w:val="36"/>
          <w:lang w:eastAsia="en-IN"/>
        </w:rPr>
      </w:pPr>
      <w:r w:rsidRPr="00A76145">
        <w:rPr>
          <w:rFonts w:ascii="Times New Roman" w:hAnsi="Times New Roman" w:cs="Times New Roman"/>
          <w:color w:val="F56617" w:themeColor="accent6"/>
          <w:sz w:val="36"/>
          <w:szCs w:val="36"/>
          <w:shd w:val="clear" w:color="auto" w:fill="FFFFFF"/>
        </w:rPr>
        <w:t xml:space="preserve">What are the main advantages of using a managed service such as GKE over </w:t>
      </w:r>
      <w:r w:rsidR="002A1A18" w:rsidRPr="00A76145">
        <w:rPr>
          <w:rFonts w:ascii="Times New Roman" w:hAnsi="Times New Roman" w:cs="Times New Roman"/>
          <w:color w:val="F56617" w:themeColor="accent6"/>
          <w:sz w:val="36"/>
          <w:szCs w:val="36"/>
          <w:shd w:val="clear" w:color="auto" w:fill="FFFFFF"/>
        </w:rPr>
        <w:t>on-premises</w:t>
      </w:r>
      <w:r w:rsidRPr="00A76145">
        <w:rPr>
          <w:rFonts w:ascii="Times New Roman" w:hAnsi="Times New Roman" w:cs="Times New Roman"/>
          <w:color w:val="F56617" w:themeColor="accent6"/>
          <w:sz w:val="36"/>
          <w:szCs w:val="36"/>
          <w:shd w:val="clear" w:color="auto" w:fill="FFFFFF"/>
        </w:rPr>
        <w:t xml:space="preserve"> (non-hosted) solutions?</w:t>
      </w:r>
    </w:p>
    <w:p w14:paraId="3CC3D27D" w14:textId="77777777" w:rsidR="00757225" w:rsidRPr="00CE79A2" w:rsidRDefault="00757225" w:rsidP="00757225">
      <w:pPr>
        <w:pStyle w:val="ListParagraph"/>
        <w:spacing w:after="0" w:line="240" w:lineRule="auto"/>
        <w:rPr>
          <w:rFonts w:ascii="Times New Roman" w:eastAsia="Times New Roman" w:hAnsi="Times New Roman" w:cs="Times New Roman"/>
          <w:sz w:val="26"/>
          <w:szCs w:val="26"/>
          <w:lang w:eastAsia="en-IN"/>
        </w:rPr>
      </w:pPr>
    </w:p>
    <w:p w14:paraId="6AB6E3E2" w14:textId="08E64CA6" w:rsidR="00D349E9" w:rsidRPr="00CE79A2" w:rsidRDefault="00895107" w:rsidP="00D9219D">
      <w:pPr>
        <w:pStyle w:val="ListParagraph"/>
        <w:numPr>
          <w:ilvl w:val="1"/>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hAnsi="Times New Roman" w:cs="Times New Roman"/>
          <w:color w:val="111111"/>
          <w:sz w:val="26"/>
          <w:szCs w:val="26"/>
          <w:shd w:val="clear" w:color="auto" w:fill="FFFFFF"/>
        </w:rPr>
        <w:t>The</w:t>
      </w:r>
      <w:r w:rsidRPr="00CE79A2">
        <w:rPr>
          <w:rFonts w:ascii="Times New Roman" w:hAnsi="Times New Roman" w:cs="Times New Roman"/>
          <w:color w:val="111111"/>
          <w:sz w:val="26"/>
          <w:szCs w:val="26"/>
          <w:shd w:val="clear" w:color="auto" w:fill="FFFFFF"/>
        </w:rPr>
        <w:t xml:space="preserve"> key advantages of using a managed service like </w:t>
      </w:r>
      <w:r w:rsidRPr="00CE79A2">
        <w:rPr>
          <w:rStyle w:val="Strong"/>
          <w:rFonts w:ascii="Times New Roman" w:hAnsi="Times New Roman" w:cs="Times New Roman"/>
          <w:color w:val="111111"/>
          <w:sz w:val="26"/>
          <w:szCs w:val="26"/>
          <w:shd w:val="clear" w:color="auto" w:fill="FFFFFF"/>
        </w:rPr>
        <w:t>Google Kubernetes Engine (GKE)</w:t>
      </w:r>
      <w:r w:rsidRPr="00CE79A2">
        <w:rPr>
          <w:rFonts w:ascii="Times New Roman" w:hAnsi="Times New Roman" w:cs="Times New Roman"/>
          <w:color w:val="111111"/>
          <w:sz w:val="26"/>
          <w:szCs w:val="26"/>
          <w:shd w:val="clear" w:color="auto" w:fill="FFFFFF"/>
        </w:rPr>
        <w:t xml:space="preserve"> over traditional </w:t>
      </w:r>
      <w:r w:rsidR="002A1A18" w:rsidRPr="00CE79A2">
        <w:rPr>
          <w:rFonts w:ascii="Times New Roman" w:hAnsi="Times New Roman" w:cs="Times New Roman"/>
          <w:color w:val="111111"/>
          <w:sz w:val="26"/>
          <w:szCs w:val="26"/>
          <w:shd w:val="clear" w:color="auto" w:fill="FFFFFF"/>
        </w:rPr>
        <w:t>on-premises</w:t>
      </w:r>
      <w:r w:rsidRPr="00CE79A2">
        <w:rPr>
          <w:rFonts w:ascii="Times New Roman" w:hAnsi="Times New Roman" w:cs="Times New Roman"/>
          <w:color w:val="111111"/>
          <w:sz w:val="26"/>
          <w:szCs w:val="26"/>
          <w:shd w:val="clear" w:color="auto" w:fill="FFFFFF"/>
        </w:rPr>
        <w:t xml:space="preserve"> solutions</w:t>
      </w:r>
      <w:sdt>
        <w:sdtPr>
          <w:rPr>
            <w:rFonts w:ascii="Times New Roman" w:hAnsi="Times New Roman" w:cs="Times New Roman"/>
            <w:color w:val="111111"/>
            <w:sz w:val="26"/>
            <w:szCs w:val="26"/>
            <w:shd w:val="clear" w:color="auto" w:fill="FFFFFF"/>
          </w:rPr>
          <w:id w:val="-890344940"/>
          <w:citation/>
        </w:sdtPr>
        <w:sdtContent>
          <w:r w:rsidR="00891E17" w:rsidRPr="00CE79A2">
            <w:rPr>
              <w:rFonts w:ascii="Times New Roman" w:hAnsi="Times New Roman" w:cs="Times New Roman"/>
              <w:color w:val="111111"/>
              <w:sz w:val="26"/>
              <w:szCs w:val="26"/>
              <w:shd w:val="clear" w:color="auto" w:fill="FFFFFF"/>
            </w:rPr>
            <w:fldChar w:fldCharType="begin"/>
          </w:r>
          <w:r w:rsidR="00891E17" w:rsidRPr="00CE79A2">
            <w:rPr>
              <w:rFonts w:ascii="Times New Roman" w:hAnsi="Times New Roman" w:cs="Times New Roman"/>
              <w:color w:val="111111"/>
              <w:sz w:val="26"/>
              <w:szCs w:val="26"/>
              <w:shd w:val="clear" w:color="auto" w:fill="FFFFFF"/>
            </w:rPr>
            <w:instrText xml:space="preserve"> CITATION Goo24 \l 16393 </w:instrText>
          </w:r>
          <w:r w:rsidR="00891E17" w:rsidRPr="00CE79A2">
            <w:rPr>
              <w:rFonts w:ascii="Times New Roman" w:hAnsi="Times New Roman" w:cs="Times New Roman"/>
              <w:color w:val="111111"/>
              <w:sz w:val="26"/>
              <w:szCs w:val="26"/>
              <w:shd w:val="clear" w:color="auto" w:fill="FFFFFF"/>
            </w:rPr>
            <w:fldChar w:fldCharType="separate"/>
          </w:r>
          <w:r w:rsidR="00CE79A2" w:rsidRPr="00CE79A2">
            <w:rPr>
              <w:rFonts w:ascii="Times New Roman" w:hAnsi="Times New Roman" w:cs="Times New Roman"/>
              <w:noProof/>
              <w:color w:val="111111"/>
              <w:sz w:val="26"/>
              <w:szCs w:val="26"/>
              <w:shd w:val="clear" w:color="auto" w:fill="FFFFFF"/>
            </w:rPr>
            <w:t xml:space="preserve"> (Google Kubernetes Engine (GKE) | An Easy Guide, 2024)</w:t>
          </w:r>
          <w:r w:rsidR="00891E17" w:rsidRPr="00CE79A2">
            <w:rPr>
              <w:rFonts w:ascii="Times New Roman" w:hAnsi="Times New Roman" w:cs="Times New Roman"/>
              <w:color w:val="111111"/>
              <w:sz w:val="26"/>
              <w:szCs w:val="26"/>
              <w:shd w:val="clear" w:color="auto" w:fill="FFFFFF"/>
            </w:rPr>
            <w:fldChar w:fldCharType="end"/>
          </w:r>
        </w:sdtContent>
      </w:sdt>
      <w:sdt>
        <w:sdtPr>
          <w:rPr>
            <w:rFonts w:ascii="Times New Roman" w:hAnsi="Times New Roman" w:cs="Times New Roman"/>
            <w:color w:val="111111"/>
            <w:sz w:val="26"/>
            <w:szCs w:val="26"/>
            <w:shd w:val="clear" w:color="auto" w:fill="FFFFFF"/>
          </w:rPr>
          <w:id w:val="-1196076057"/>
          <w:citation/>
        </w:sdtPr>
        <w:sdtContent>
          <w:r w:rsidR="00CE79A2" w:rsidRPr="00CE79A2">
            <w:rPr>
              <w:rFonts w:ascii="Times New Roman" w:hAnsi="Times New Roman" w:cs="Times New Roman"/>
              <w:color w:val="111111"/>
              <w:sz w:val="26"/>
              <w:szCs w:val="26"/>
              <w:shd w:val="clear" w:color="auto" w:fill="FFFFFF"/>
            </w:rPr>
            <w:fldChar w:fldCharType="begin"/>
          </w:r>
          <w:r w:rsidR="00CE79A2" w:rsidRPr="00CE79A2">
            <w:rPr>
              <w:rFonts w:ascii="Times New Roman" w:hAnsi="Times New Roman" w:cs="Times New Roman"/>
              <w:color w:val="111111"/>
              <w:sz w:val="26"/>
              <w:szCs w:val="26"/>
              <w:shd w:val="clear" w:color="auto" w:fill="FFFFFF"/>
            </w:rPr>
            <w:instrText xml:space="preserve"> CITATION Pav24 \l 16393 </w:instrText>
          </w:r>
          <w:r w:rsidR="00CE79A2" w:rsidRPr="00CE79A2">
            <w:rPr>
              <w:rFonts w:ascii="Times New Roman" w:hAnsi="Times New Roman" w:cs="Times New Roman"/>
              <w:color w:val="111111"/>
              <w:sz w:val="26"/>
              <w:szCs w:val="26"/>
              <w:shd w:val="clear" w:color="auto" w:fill="FFFFFF"/>
            </w:rPr>
            <w:fldChar w:fldCharType="separate"/>
          </w:r>
          <w:r w:rsidR="00CE79A2" w:rsidRPr="00CE79A2">
            <w:rPr>
              <w:rFonts w:ascii="Times New Roman" w:hAnsi="Times New Roman" w:cs="Times New Roman"/>
              <w:noProof/>
              <w:color w:val="111111"/>
              <w:sz w:val="26"/>
              <w:szCs w:val="26"/>
              <w:shd w:val="clear" w:color="auto" w:fill="FFFFFF"/>
            </w:rPr>
            <w:t xml:space="preserve"> (Gumaste, 2024)</w:t>
          </w:r>
          <w:r w:rsidR="00CE79A2" w:rsidRPr="00CE79A2">
            <w:rPr>
              <w:rFonts w:ascii="Times New Roman" w:hAnsi="Times New Roman" w:cs="Times New Roman"/>
              <w:color w:val="111111"/>
              <w:sz w:val="26"/>
              <w:szCs w:val="26"/>
              <w:shd w:val="clear" w:color="auto" w:fill="FFFFFF"/>
            </w:rPr>
            <w:fldChar w:fldCharType="end"/>
          </w:r>
        </w:sdtContent>
      </w:sdt>
      <w:r w:rsidRPr="00CE79A2">
        <w:rPr>
          <w:rFonts w:ascii="Times New Roman" w:hAnsi="Times New Roman" w:cs="Times New Roman"/>
          <w:color w:val="111111"/>
          <w:sz w:val="26"/>
          <w:szCs w:val="26"/>
          <w:shd w:val="clear" w:color="auto" w:fill="FFFFFF"/>
        </w:rPr>
        <w:t>:</w:t>
      </w:r>
    </w:p>
    <w:p w14:paraId="1BD92787" w14:textId="77777777" w:rsidR="00757225" w:rsidRPr="00CE79A2" w:rsidRDefault="00757225" w:rsidP="00D9219D">
      <w:pPr>
        <w:pStyle w:val="ListParagraph"/>
        <w:spacing w:after="0" w:line="240" w:lineRule="auto"/>
        <w:jc w:val="both"/>
        <w:rPr>
          <w:rFonts w:ascii="Times New Roman" w:eastAsia="Times New Roman" w:hAnsi="Times New Roman" w:cs="Times New Roman"/>
          <w:sz w:val="26"/>
          <w:szCs w:val="26"/>
          <w:lang w:eastAsia="en-IN"/>
        </w:rPr>
      </w:pPr>
    </w:p>
    <w:p w14:paraId="31BDE08C" w14:textId="77777777" w:rsidR="009901D0" w:rsidRPr="00CE79A2" w:rsidRDefault="00715097" w:rsidP="00D9219D">
      <w:pPr>
        <w:pStyle w:val="ListParagraph"/>
        <w:numPr>
          <w:ilvl w:val="2"/>
          <w:numId w:val="6"/>
        </w:numPr>
        <w:spacing w:after="0" w:line="240" w:lineRule="auto"/>
        <w:jc w:val="both"/>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Simplicity and Abstraction</w:t>
      </w:r>
      <w:r w:rsidRPr="00CE79A2">
        <w:rPr>
          <w:rFonts w:ascii="Times New Roman" w:hAnsi="Times New Roman" w:cs="Times New Roman"/>
          <w:color w:val="111111"/>
          <w:sz w:val="26"/>
          <w:szCs w:val="26"/>
          <w:shd w:val="clear" w:color="auto" w:fill="FFFFFF"/>
        </w:rPr>
        <w:t>:</w:t>
      </w:r>
    </w:p>
    <w:p w14:paraId="1F02AD40" w14:textId="77777777" w:rsidR="00404E1B" w:rsidRPr="00CE79A2" w:rsidRDefault="00715097"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Managed Environment</w:t>
      </w:r>
      <w:r w:rsidRPr="00CE79A2">
        <w:rPr>
          <w:rFonts w:ascii="Times New Roman" w:hAnsi="Times New Roman" w:cs="Times New Roman"/>
          <w:color w:val="111111"/>
          <w:sz w:val="26"/>
          <w:szCs w:val="26"/>
          <w:shd w:val="clear" w:color="auto" w:fill="FFFFFF"/>
        </w:rPr>
        <w:t>:</w:t>
      </w:r>
      <w:r w:rsidR="009901D0" w:rsidRPr="00CE79A2">
        <w:rPr>
          <w:rFonts w:ascii="Times New Roman" w:hAnsi="Times New Roman" w:cs="Times New Roman"/>
          <w:color w:val="111111"/>
          <w:sz w:val="26"/>
          <w:szCs w:val="26"/>
          <w:shd w:val="clear" w:color="auto" w:fill="FFFFFF"/>
        </w:rPr>
        <w:t xml:space="preserve"> </w:t>
      </w:r>
      <w:r w:rsidR="009901D0" w:rsidRPr="00CE79A2">
        <w:rPr>
          <w:rFonts w:ascii="Times New Roman" w:eastAsia="Times New Roman" w:hAnsi="Times New Roman" w:cs="Times New Roman"/>
          <w:sz w:val="26"/>
          <w:szCs w:val="26"/>
          <w:lang w:eastAsia="en-IN"/>
        </w:rPr>
        <w:t>The complexity of managing infrastructure is abstracted away by GKE. Networking, server maintenance, and hardware provisioning are not concerns for you.</w:t>
      </w:r>
    </w:p>
    <w:p w14:paraId="6B418255" w14:textId="77777777" w:rsidR="00CE3372" w:rsidRPr="00CE79A2" w:rsidRDefault="004B4F97"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Focus on Applications</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404E1B" w:rsidRPr="00CE79A2">
        <w:rPr>
          <w:rFonts w:ascii="Times New Roman" w:eastAsia="Times New Roman" w:hAnsi="Times New Roman" w:cs="Times New Roman"/>
          <w:sz w:val="26"/>
          <w:szCs w:val="26"/>
          <w:lang w:eastAsia="en-IN"/>
        </w:rPr>
        <w:t>The staff won't have to worry about doing menial infrastructure duties while using GKE to concentrate on creating and implementing apps.</w:t>
      </w:r>
    </w:p>
    <w:p w14:paraId="23A43EBF" w14:textId="77777777" w:rsidR="00757225" w:rsidRPr="00CE79A2" w:rsidRDefault="00757225" w:rsidP="00D9219D">
      <w:pPr>
        <w:pStyle w:val="ListParagraph"/>
        <w:spacing w:after="0" w:line="240" w:lineRule="auto"/>
        <w:ind w:left="1440"/>
        <w:jc w:val="both"/>
        <w:rPr>
          <w:rFonts w:ascii="Times New Roman" w:eastAsia="Times New Roman" w:hAnsi="Times New Roman" w:cs="Times New Roman"/>
          <w:sz w:val="26"/>
          <w:szCs w:val="26"/>
          <w:lang w:eastAsia="en-IN"/>
        </w:rPr>
      </w:pPr>
    </w:p>
    <w:p w14:paraId="3515C535" w14:textId="77777777" w:rsidR="006D00EB" w:rsidRPr="00CE79A2" w:rsidRDefault="00244E98" w:rsidP="00D9219D">
      <w:pPr>
        <w:pStyle w:val="ListParagraph"/>
        <w:numPr>
          <w:ilvl w:val="2"/>
          <w:numId w:val="6"/>
        </w:numPr>
        <w:spacing w:after="0" w:line="240" w:lineRule="auto"/>
        <w:jc w:val="both"/>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Scalability and Elasticity</w:t>
      </w:r>
      <w:r w:rsidRPr="00CE79A2">
        <w:rPr>
          <w:rFonts w:ascii="Times New Roman" w:hAnsi="Times New Roman" w:cs="Times New Roman"/>
          <w:color w:val="111111"/>
          <w:sz w:val="26"/>
          <w:szCs w:val="26"/>
          <w:shd w:val="clear" w:color="auto" w:fill="FFFFFF"/>
        </w:rPr>
        <w:t>:</w:t>
      </w:r>
      <w:r w:rsidR="006D00EB" w:rsidRPr="00CE79A2">
        <w:rPr>
          <w:rFonts w:ascii="Times New Roman" w:hAnsi="Times New Roman" w:cs="Times New Roman"/>
          <w:color w:val="111111"/>
          <w:sz w:val="26"/>
          <w:szCs w:val="26"/>
          <w:shd w:val="clear" w:color="auto" w:fill="FFFFFF"/>
        </w:rPr>
        <w:t xml:space="preserve"> </w:t>
      </w:r>
    </w:p>
    <w:p w14:paraId="1AB98E41" w14:textId="77777777" w:rsidR="00A72576" w:rsidRPr="00CE79A2" w:rsidRDefault="006D00EB"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b/>
          <w:bCs/>
          <w:color w:val="111111"/>
          <w:sz w:val="26"/>
          <w:szCs w:val="26"/>
          <w:lang w:eastAsia="en-IN"/>
        </w:rPr>
        <w:t>Auto Scaling</w:t>
      </w:r>
      <w:r w:rsidRPr="00CE79A2">
        <w:rPr>
          <w:rFonts w:ascii="Times New Roman" w:eastAsia="Times New Roman" w:hAnsi="Times New Roman" w:cs="Times New Roman"/>
          <w:color w:val="111111"/>
          <w:sz w:val="26"/>
          <w:szCs w:val="26"/>
          <w:lang w:eastAsia="en-IN"/>
        </w:rPr>
        <w:t>: GKE automatically scales your application based on demand. It adds or removes nodes as needed, ensuring optimal resource utilization.</w:t>
      </w:r>
    </w:p>
    <w:p w14:paraId="4999CF7D" w14:textId="77777777" w:rsidR="00A0382A" w:rsidRPr="00CE79A2" w:rsidRDefault="00A72576"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b/>
          <w:bCs/>
          <w:color w:val="111111"/>
          <w:sz w:val="26"/>
          <w:szCs w:val="26"/>
          <w:lang w:eastAsia="en-IN"/>
        </w:rPr>
        <w:t>Horizontal Scaling</w:t>
      </w:r>
      <w:r w:rsidRPr="00CE79A2">
        <w:rPr>
          <w:rFonts w:ascii="Times New Roman" w:eastAsia="Times New Roman" w:hAnsi="Times New Roman" w:cs="Times New Roman"/>
          <w:color w:val="111111"/>
          <w:sz w:val="26"/>
          <w:szCs w:val="26"/>
          <w:lang w:eastAsia="en-IN"/>
        </w:rPr>
        <w:t xml:space="preserve">: </w:t>
      </w:r>
      <w:r w:rsidR="00A0382A" w:rsidRPr="00CE79A2">
        <w:rPr>
          <w:rFonts w:ascii="Times New Roman" w:eastAsia="Times New Roman" w:hAnsi="Times New Roman" w:cs="Times New Roman"/>
          <w:color w:val="111111"/>
          <w:sz w:val="26"/>
          <w:szCs w:val="26"/>
          <w:lang w:eastAsia="en-IN"/>
        </w:rPr>
        <w:t>We</w:t>
      </w:r>
      <w:r w:rsidRPr="00CE79A2">
        <w:rPr>
          <w:rFonts w:ascii="Times New Roman" w:eastAsia="Times New Roman" w:hAnsi="Times New Roman" w:cs="Times New Roman"/>
          <w:color w:val="111111"/>
          <w:sz w:val="26"/>
          <w:szCs w:val="26"/>
          <w:lang w:eastAsia="en-IN"/>
        </w:rPr>
        <w:t xml:space="preserve"> can easily scale </w:t>
      </w:r>
      <w:r w:rsidR="00A0382A" w:rsidRPr="00CE79A2">
        <w:rPr>
          <w:rFonts w:ascii="Times New Roman" w:eastAsia="Times New Roman" w:hAnsi="Times New Roman" w:cs="Times New Roman"/>
          <w:color w:val="111111"/>
          <w:sz w:val="26"/>
          <w:szCs w:val="26"/>
          <w:lang w:eastAsia="en-IN"/>
        </w:rPr>
        <w:t>the</w:t>
      </w:r>
      <w:r w:rsidRPr="00CE79A2">
        <w:rPr>
          <w:rFonts w:ascii="Times New Roman" w:eastAsia="Times New Roman" w:hAnsi="Times New Roman" w:cs="Times New Roman"/>
          <w:color w:val="111111"/>
          <w:sz w:val="26"/>
          <w:szCs w:val="26"/>
          <w:lang w:eastAsia="en-IN"/>
        </w:rPr>
        <w:t xml:space="preserve"> application</w:t>
      </w:r>
      <w:r w:rsidR="00A0382A" w:rsidRPr="00CE79A2">
        <w:rPr>
          <w:rFonts w:ascii="Times New Roman" w:eastAsia="Times New Roman" w:hAnsi="Times New Roman" w:cs="Times New Roman"/>
          <w:color w:val="111111"/>
          <w:sz w:val="26"/>
          <w:szCs w:val="26"/>
          <w:lang w:eastAsia="en-IN"/>
        </w:rPr>
        <w:t>s</w:t>
      </w:r>
      <w:r w:rsidRPr="00CE79A2">
        <w:rPr>
          <w:rFonts w:ascii="Times New Roman" w:eastAsia="Times New Roman" w:hAnsi="Times New Roman" w:cs="Times New Roman"/>
          <w:color w:val="111111"/>
          <w:sz w:val="26"/>
          <w:szCs w:val="26"/>
          <w:lang w:eastAsia="en-IN"/>
        </w:rPr>
        <w:t xml:space="preserve"> horizontally by adding more replicas of your containers. This flexibility is crucial for handling varying workloads.</w:t>
      </w:r>
    </w:p>
    <w:p w14:paraId="1E0E45D1" w14:textId="77777777" w:rsidR="00757225" w:rsidRPr="00CE79A2" w:rsidRDefault="00757225" w:rsidP="00D9219D">
      <w:pPr>
        <w:pStyle w:val="ListParagraph"/>
        <w:spacing w:after="0" w:line="240" w:lineRule="auto"/>
        <w:ind w:left="1440"/>
        <w:jc w:val="both"/>
        <w:rPr>
          <w:rFonts w:ascii="Times New Roman" w:eastAsia="Times New Roman" w:hAnsi="Times New Roman" w:cs="Times New Roman"/>
          <w:sz w:val="26"/>
          <w:szCs w:val="26"/>
          <w:lang w:eastAsia="en-IN"/>
        </w:rPr>
      </w:pPr>
    </w:p>
    <w:p w14:paraId="03EDBF2B" w14:textId="77777777" w:rsidR="00652C2C" w:rsidRPr="00CE79A2" w:rsidRDefault="00A0382A" w:rsidP="00D9219D">
      <w:pPr>
        <w:pStyle w:val="ListParagraph"/>
        <w:numPr>
          <w:ilvl w:val="2"/>
          <w:numId w:val="6"/>
        </w:numPr>
        <w:spacing w:after="0" w:line="240" w:lineRule="auto"/>
        <w:jc w:val="both"/>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High Availability and Reliability</w:t>
      </w:r>
    </w:p>
    <w:p w14:paraId="53C963FC" w14:textId="77777777" w:rsidR="00652C2C" w:rsidRPr="00CE79A2" w:rsidRDefault="00C76B99"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b/>
          <w:bCs/>
          <w:color w:val="111111"/>
          <w:sz w:val="26"/>
          <w:szCs w:val="26"/>
          <w:lang w:eastAsia="en-IN"/>
        </w:rPr>
        <w:t>Redundancy</w:t>
      </w:r>
      <w:r w:rsidRPr="00CE79A2">
        <w:rPr>
          <w:rFonts w:ascii="Times New Roman" w:eastAsia="Times New Roman" w:hAnsi="Times New Roman" w:cs="Times New Roman"/>
          <w:color w:val="111111"/>
          <w:sz w:val="26"/>
          <w:szCs w:val="26"/>
          <w:lang w:eastAsia="en-IN"/>
        </w:rPr>
        <w:t>: GKE spreads your application across multiple nodes and zones, reducing the risk of downtime due to hardware failures or maintenance.</w:t>
      </w:r>
    </w:p>
    <w:p w14:paraId="5C54F998" w14:textId="77777777" w:rsidR="0020331A" w:rsidRPr="00CE79A2" w:rsidRDefault="00652C2C"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b/>
          <w:bCs/>
          <w:color w:val="111111"/>
          <w:sz w:val="26"/>
          <w:szCs w:val="26"/>
          <w:lang w:eastAsia="en-IN"/>
        </w:rPr>
        <w:t>Automated Failover</w:t>
      </w:r>
      <w:r w:rsidRPr="00CE79A2">
        <w:rPr>
          <w:rFonts w:ascii="Times New Roman" w:eastAsia="Times New Roman" w:hAnsi="Times New Roman" w:cs="Times New Roman"/>
          <w:color w:val="111111"/>
          <w:sz w:val="26"/>
          <w:szCs w:val="26"/>
          <w:lang w:eastAsia="en-IN"/>
        </w:rPr>
        <w:t>: In case of node failures, GKE automatically reschedules Pods to healthy nodes, maintaining service availability.</w:t>
      </w:r>
    </w:p>
    <w:p w14:paraId="23A09531" w14:textId="77777777" w:rsidR="00757225" w:rsidRPr="00CE79A2" w:rsidRDefault="00757225" w:rsidP="00D9219D">
      <w:pPr>
        <w:pStyle w:val="ListParagraph"/>
        <w:spacing w:after="0" w:line="240" w:lineRule="auto"/>
        <w:ind w:left="1440"/>
        <w:jc w:val="both"/>
        <w:rPr>
          <w:rFonts w:ascii="Times New Roman" w:eastAsia="Times New Roman" w:hAnsi="Times New Roman" w:cs="Times New Roman"/>
          <w:sz w:val="26"/>
          <w:szCs w:val="26"/>
          <w:lang w:eastAsia="en-IN"/>
        </w:rPr>
      </w:pPr>
    </w:p>
    <w:p w14:paraId="7E338885" w14:textId="77777777" w:rsidR="006C4196" w:rsidRPr="00CE79A2" w:rsidRDefault="00825D92" w:rsidP="00D9219D">
      <w:pPr>
        <w:pStyle w:val="ListParagraph"/>
        <w:numPr>
          <w:ilvl w:val="2"/>
          <w:numId w:val="6"/>
        </w:numPr>
        <w:spacing w:after="0" w:line="240" w:lineRule="auto"/>
        <w:jc w:val="both"/>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Security and Compliance</w:t>
      </w:r>
    </w:p>
    <w:p w14:paraId="458F0C56" w14:textId="0095AF9D" w:rsidR="00552D19" w:rsidRPr="00CE79A2" w:rsidRDefault="006C4196"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 xml:space="preserve">Managed Security upgrades: GKE keeps </w:t>
      </w:r>
      <w:r w:rsidR="00552D19" w:rsidRPr="00CE79A2">
        <w:rPr>
          <w:rFonts w:ascii="Times New Roman" w:eastAsia="Times New Roman" w:hAnsi="Times New Roman" w:cs="Times New Roman"/>
          <w:sz w:val="26"/>
          <w:szCs w:val="26"/>
          <w:lang w:eastAsia="en-IN"/>
        </w:rPr>
        <w:t>the</w:t>
      </w:r>
      <w:r w:rsidRPr="00CE79A2">
        <w:rPr>
          <w:rFonts w:ascii="Times New Roman" w:eastAsia="Times New Roman" w:hAnsi="Times New Roman" w:cs="Times New Roman"/>
          <w:sz w:val="26"/>
          <w:szCs w:val="26"/>
          <w:lang w:eastAsia="en-IN"/>
        </w:rPr>
        <w:t xml:space="preserve"> cluster safe from vulnerabilities by managing security patches and upgrades for the control plane.</w:t>
      </w:r>
    </w:p>
    <w:p w14:paraId="617551BB" w14:textId="3F4DE4F6" w:rsidR="006C4196" w:rsidRPr="00CE79A2" w:rsidRDefault="00552D19"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Integrated IAM: By integrating GKE with Google Cloud Identity and Access Management (IAM), users and services can have fine-grained access control.</w:t>
      </w:r>
    </w:p>
    <w:p w14:paraId="1E25A550" w14:textId="77777777" w:rsidR="00757225" w:rsidRPr="00CE79A2" w:rsidRDefault="00757225" w:rsidP="00757225">
      <w:pPr>
        <w:pStyle w:val="ListParagraph"/>
        <w:spacing w:after="0" w:line="240" w:lineRule="auto"/>
        <w:ind w:left="1440"/>
        <w:rPr>
          <w:rFonts w:ascii="Times New Roman" w:eastAsia="Times New Roman" w:hAnsi="Times New Roman" w:cs="Times New Roman"/>
          <w:sz w:val="26"/>
          <w:szCs w:val="26"/>
          <w:lang w:eastAsia="en-IN"/>
        </w:rPr>
      </w:pPr>
    </w:p>
    <w:p w14:paraId="2D5A527B" w14:textId="43C264F8" w:rsidR="003740EC" w:rsidRPr="00CE79A2" w:rsidRDefault="003740EC" w:rsidP="003740EC">
      <w:pPr>
        <w:pStyle w:val="ListParagraph"/>
        <w:numPr>
          <w:ilvl w:val="2"/>
          <w:numId w:val="6"/>
        </w:numPr>
        <w:spacing w:after="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 xml:space="preserve">Logging and Monitoring: </w:t>
      </w:r>
    </w:p>
    <w:p w14:paraId="3F0D42C6" w14:textId="33FF17D3" w:rsidR="00F37640" w:rsidRPr="00CE79A2" w:rsidRDefault="004C445C"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lastRenderedPageBreak/>
        <w:t>Built-in Monitoring:</w:t>
      </w:r>
      <w:r w:rsidRPr="00CE79A2">
        <w:rPr>
          <w:rFonts w:ascii="Times New Roman" w:eastAsia="Times New Roman" w:hAnsi="Times New Roman" w:cs="Times New Roman"/>
          <w:sz w:val="26"/>
          <w:szCs w:val="26"/>
          <w:lang w:eastAsia="en-IN"/>
        </w:rPr>
        <w:t xml:space="preserve"> </w:t>
      </w:r>
      <w:r w:rsidR="00F37640" w:rsidRPr="00CE79A2">
        <w:rPr>
          <w:rFonts w:ascii="Times New Roman" w:eastAsia="Times New Roman" w:hAnsi="Times New Roman" w:cs="Times New Roman"/>
          <w:sz w:val="26"/>
          <w:szCs w:val="26"/>
          <w:lang w:eastAsia="en-IN"/>
        </w:rPr>
        <w:t>GKE has built-in monitoring with dashboards for your workloads, nodes, and cluster. Performance, health, and resource utilization can all be monitored.</w:t>
      </w:r>
    </w:p>
    <w:p w14:paraId="2CE1AEF4" w14:textId="62DA2BC6" w:rsidR="00F37640" w:rsidRPr="00CE79A2" w:rsidRDefault="00F37640" w:rsidP="00D9219D">
      <w:pPr>
        <w:pStyle w:val="ListParagraph"/>
        <w:numPr>
          <w:ilvl w:val="3"/>
          <w:numId w:val="6"/>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Logging and Tracing: GKE facilitates troubleshooting by integrating with Google Cloud Logging and Cloud Trace</w:t>
      </w:r>
      <w:r w:rsidR="004C445C" w:rsidRPr="00CE79A2">
        <w:rPr>
          <w:rFonts w:ascii="Times New Roman" w:eastAsia="Times New Roman" w:hAnsi="Times New Roman" w:cs="Times New Roman"/>
          <w:sz w:val="26"/>
          <w:szCs w:val="26"/>
          <w:lang w:eastAsia="en-IN"/>
        </w:rPr>
        <w:t>.</w:t>
      </w:r>
    </w:p>
    <w:p w14:paraId="2DF8040C" w14:textId="77777777" w:rsidR="00757225" w:rsidRPr="00CE79A2" w:rsidRDefault="00757225" w:rsidP="00757225">
      <w:pPr>
        <w:pStyle w:val="ListParagraph"/>
        <w:spacing w:after="0" w:line="240" w:lineRule="auto"/>
        <w:ind w:left="1440"/>
        <w:rPr>
          <w:rFonts w:ascii="Times New Roman" w:eastAsia="Times New Roman" w:hAnsi="Times New Roman" w:cs="Times New Roman"/>
          <w:sz w:val="26"/>
          <w:szCs w:val="26"/>
          <w:lang w:eastAsia="en-IN"/>
        </w:rPr>
      </w:pPr>
    </w:p>
    <w:p w14:paraId="0F98D1E5" w14:textId="129CDF3E" w:rsidR="004C445C" w:rsidRPr="00CE79A2" w:rsidRDefault="004C445C" w:rsidP="004C445C">
      <w:pPr>
        <w:pStyle w:val="ListParagraph"/>
        <w:numPr>
          <w:ilvl w:val="2"/>
          <w:numId w:val="6"/>
        </w:numPr>
        <w:spacing w:after="0" w:line="240" w:lineRule="auto"/>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Cost Efficiency</w:t>
      </w:r>
      <w:r w:rsidRPr="00CE79A2">
        <w:rPr>
          <w:rStyle w:val="Strong"/>
          <w:rFonts w:ascii="Times New Roman" w:hAnsi="Times New Roman" w:cs="Times New Roman"/>
          <w:color w:val="111111"/>
          <w:sz w:val="26"/>
          <w:szCs w:val="26"/>
          <w:shd w:val="clear" w:color="auto" w:fill="FFFFFF"/>
        </w:rPr>
        <w:t>:</w:t>
      </w:r>
    </w:p>
    <w:p w14:paraId="13B8090A" w14:textId="77777777" w:rsidR="00EB37F3" w:rsidRPr="00EB37F3" w:rsidRDefault="00EB37F3" w:rsidP="00EB37F3">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111111"/>
          <w:sz w:val="26"/>
          <w:szCs w:val="26"/>
          <w:lang w:eastAsia="en-IN"/>
        </w:rPr>
      </w:pPr>
      <w:r w:rsidRPr="00EB37F3">
        <w:rPr>
          <w:rFonts w:ascii="Times New Roman" w:eastAsia="Times New Roman" w:hAnsi="Times New Roman" w:cs="Times New Roman"/>
          <w:b/>
          <w:bCs/>
          <w:color w:val="111111"/>
          <w:sz w:val="26"/>
          <w:szCs w:val="26"/>
          <w:lang w:eastAsia="en-IN"/>
        </w:rPr>
        <w:t>Pay-as-You-Go</w:t>
      </w:r>
      <w:r w:rsidRPr="00EB37F3">
        <w:rPr>
          <w:rFonts w:ascii="Times New Roman" w:eastAsia="Times New Roman" w:hAnsi="Times New Roman" w:cs="Times New Roman"/>
          <w:color w:val="111111"/>
          <w:sz w:val="26"/>
          <w:szCs w:val="26"/>
          <w:lang w:eastAsia="en-IN"/>
        </w:rPr>
        <w:t>: GKE follows a pay-as-you-go model. You pay only for the resources you use, without upfront capital expenses.</w:t>
      </w:r>
    </w:p>
    <w:p w14:paraId="2F5183BC" w14:textId="68C89221" w:rsidR="00BC60DC" w:rsidRPr="00EB37F3" w:rsidRDefault="00EB37F3" w:rsidP="00611606">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111111"/>
          <w:sz w:val="26"/>
          <w:szCs w:val="26"/>
          <w:lang w:eastAsia="en-IN"/>
        </w:rPr>
      </w:pPr>
      <w:r w:rsidRPr="00EB37F3">
        <w:rPr>
          <w:rFonts w:ascii="Times New Roman" w:eastAsia="Times New Roman" w:hAnsi="Times New Roman" w:cs="Times New Roman"/>
          <w:b/>
          <w:bCs/>
          <w:color w:val="111111"/>
          <w:sz w:val="26"/>
          <w:szCs w:val="26"/>
          <w:lang w:eastAsia="en-IN"/>
        </w:rPr>
        <w:t>Resource Optimization</w:t>
      </w:r>
      <w:r w:rsidRPr="00EB37F3">
        <w:rPr>
          <w:rFonts w:ascii="Times New Roman" w:eastAsia="Times New Roman" w:hAnsi="Times New Roman" w:cs="Times New Roman"/>
          <w:color w:val="111111"/>
          <w:sz w:val="26"/>
          <w:szCs w:val="26"/>
          <w:lang w:eastAsia="en-IN"/>
        </w:rPr>
        <w:t>: GKE optimizes resource allocation, minimizing wastage and maximizing efficiency.</w:t>
      </w:r>
    </w:p>
    <w:p w14:paraId="057DA3D0" w14:textId="21368521" w:rsidR="004C445C" w:rsidRPr="00CE79A2" w:rsidRDefault="00EB37F3" w:rsidP="004C445C">
      <w:pPr>
        <w:pStyle w:val="ListParagraph"/>
        <w:numPr>
          <w:ilvl w:val="2"/>
          <w:numId w:val="6"/>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Upgrades and Maintenance</w:t>
      </w:r>
      <w:r w:rsidRPr="00CE79A2">
        <w:rPr>
          <w:rFonts w:ascii="Times New Roman" w:hAnsi="Times New Roman" w:cs="Times New Roman"/>
          <w:color w:val="111111"/>
          <w:sz w:val="26"/>
          <w:szCs w:val="26"/>
          <w:shd w:val="clear" w:color="auto" w:fill="FFFFFF"/>
        </w:rPr>
        <w:t>:</w:t>
      </w:r>
    </w:p>
    <w:p w14:paraId="58460C6B" w14:textId="77777777" w:rsidR="00AF4BAF" w:rsidRPr="00AF4BAF" w:rsidRDefault="00AF4BAF" w:rsidP="00AF4BAF">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111111"/>
          <w:sz w:val="26"/>
          <w:szCs w:val="26"/>
          <w:lang w:eastAsia="en-IN"/>
        </w:rPr>
      </w:pPr>
      <w:r w:rsidRPr="00AF4BAF">
        <w:rPr>
          <w:rFonts w:ascii="Times New Roman" w:eastAsia="Times New Roman" w:hAnsi="Times New Roman" w:cs="Times New Roman"/>
          <w:b/>
          <w:bCs/>
          <w:color w:val="111111"/>
          <w:sz w:val="26"/>
          <w:szCs w:val="26"/>
          <w:lang w:eastAsia="en-IN"/>
        </w:rPr>
        <w:t>Automated Upgrades</w:t>
      </w:r>
      <w:r w:rsidRPr="00AF4BAF">
        <w:rPr>
          <w:rFonts w:ascii="Times New Roman" w:eastAsia="Times New Roman" w:hAnsi="Times New Roman" w:cs="Times New Roman"/>
          <w:color w:val="111111"/>
          <w:sz w:val="26"/>
          <w:szCs w:val="26"/>
          <w:lang w:eastAsia="en-IN"/>
        </w:rPr>
        <w:t>: GKE handles Kubernetes version upgrades, ensuring you’re always on a supported and secure release.</w:t>
      </w:r>
    </w:p>
    <w:p w14:paraId="2AF0161C" w14:textId="0D5BE7DA" w:rsidR="00757225" w:rsidRPr="003E462D" w:rsidRDefault="003E462D" w:rsidP="00611606">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111111"/>
          <w:sz w:val="26"/>
          <w:szCs w:val="26"/>
          <w:lang w:eastAsia="en-IN"/>
        </w:rPr>
      </w:pPr>
      <w:r w:rsidRPr="003E462D">
        <w:rPr>
          <w:rFonts w:ascii="Times New Roman" w:eastAsia="Times New Roman" w:hAnsi="Times New Roman" w:cs="Times New Roman"/>
          <w:b/>
          <w:bCs/>
          <w:color w:val="111111"/>
          <w:sz w:val="26"/>
          <w:szCs w:val="26"/>
          <w:lang w:eastAsia="en-IN"/>
        </w:rPr>
        <w:t>Managed Control Plane</w:t>
      </w:r>
      <w:r w:rsidRPr="003E462D">
        <w:rPr>
          <w:rFonts w:ascii="Times New Roman" w:eastAsia="Times New Roman" w:hAnsi="Times New Roman" w:cs="Times New Roman"/>
          <w:color w:val="111111"/>
          <w:sz w:val="26"/>
          <w:szCs w:val="26"/>
          <w:lang w:eastAsia="en-IN"/>
        </w:rPr>
        <w:t>: The control plane is maintained by Google, reducing your operational overhead.</w:t>
      </w:r>
    </w:p>
    <w:p w14:paraId="5202E420" w14:textId="77777777" w:rsidR="00426BC4" w:rsidRPr="00CE79A2" w:rsidRDefault="001F459C" w:rsidP="00426BC4">
      <w:pPr>
        <w:pStyle w:val="ListParagraph"/>
        <w:numPr>
          <w:ilvl w:val="2"/>
          <w:numId w:val="6"/>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Global Reach and Load Balancing</w:t>
      </w:r>
      <w:r w:rsidRPr="00CE79A2">
        <w:rPr>
          <w:rFonts w:ascii="Times New Roman" w:hAnsi="Times New Roman" w:cs="Times New Roman"/>
          <w:color w:val="111111"/>
          <w:sz w:val="26"/>
          <w:szCs w:val="26"/>
          <w:shd w:val="clear" w:color="auto" w:fill="FFFFFF"/>
        </w:rPr>
        <w:t>:</w:t>
      </w:r>
    </w:p>
    <w:p w14:paraId="2C60E619" w14:textId="77777777" w:rsidR="00757225" w:rsidRPr="00CE79A2" w:rsidRDefault="001F459C" w:rsidP="00757225">
      <w:pPr>
        <w:pStyle w:val="ListParagraph"/>
        <w:numPr>
          <w:ilvl w:val="3"/>
          <w:numId w:val="6"/>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Multi-Region Clusters</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426BC4" w:rsidRPr="00CE79A2">
        <w:rPr>
          <w:rFonts w:ascii="Times New Roman" w:hAnsi="Times New Roman" w:cs="Times New Roman"/>
          <w:color w:val="111111"/>
          <w:sz w:val="26"/>
          <w:szCs w:val="26"/>
          <w:shd w:val="clear" w:color="auto" w:fill="FFFFFF"/>
        </w:rPr>
        <w:t xml:space="preserve"> </w:t>
      </w:r>
      <w:r w:rsidR="00426BC4" w:rsidRPr="00CE79A2">
        <w:rPr>
          <w:rFonts w:ascii="Times New Roman" w:eastAsia="Times New Roman" w:hAnsi="Times New Roman" w:cs="Times New Roman"/>
          <w:sz w:val="26"/>
          <w:szCs w:val="26"/>
          <w:lang w:eastAsia="en-IN"/>
        </w:rPr>
        <w:t>By enabling the creation of clusters across several areas, GKE enhances availability worldwide.</w:t>
      </w:r>
    </w:p>
    <w:p w14:paraId="5525C89B" w14:textId="59B6137F" w:rsidR="001F459C" w:rsidRPr="00CE79A2" w:rsidRDefault="00426BC4" w:rsidP="00757225">
      <w:pPr>
        <w:pStyle w:val="ListParagraph"/>
        <w:numPr>
          <w:ilvl w:val="3"/>
          <w:numId w:val="6"/>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Integrated Load Balancing</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757225" w:rsidRPr="00CE79A2">
        <w:rPr>
          <w:rFonts w:ascii="Times New Roman" w:eastAsia="Times New Roman" w:hAnsi="Times New Roman" w:cs="Times New Roman"/>
          <w:sz w:val="26"/>
          <w:szCs w:val="26"/>
          <w:lang w:eastAsia="en-IN"/>
        </w:rPr>
        <w:t>Google Cloud Load Balancing and GKE combine to effectively distribute traffic.</w:t>
      </w:r>
    </w:p>
    <w:p w14:paraId="3A457463" w14:textId="77777777" w:rsidR="003740EC" w:rsidRPr="00CE79A2" w:rsidRDefault="003740EC" w:rsidP="004C445C">
      <w:pPr>
        <w:pStyle w:val="ListParagraph"/>
        <w:spacing w:after="0" w:line="240" w:lineRule="auto"/>
        <w:ind w:left="1440"/>
        <w:rPr>
          <w:rFonts w:ascii="Times New Roman" w:eastAsia="Times New Roman" w:hAnsi="Times New Roman" w:cs="Times New Roman"/>
          <w:sz w:val="26"/>
          <w:szCs w:val="26"/>
          <w:lang w:eastAsia="en-IN"/>
        </w:rPr>
      </w:pPr>
    </w:p>
    <w:p w14:paraId="40581E98" w14:textId="40C8648A" w:rsidR="003F410A" w:rsidRPr="00A76145" w:rsidRDefault="00423234" w:rsidP="0025170E">
      <w:pPr>
        <w:pStyle w:val="ListParagraph"/>
        <w:numPr>
          <w:ilvl w:val="0"/>
          <w:numId w:val="52"/>
        </w:numPr>
        <w:spacing w:after="0" w:line="240" w:lineRule="auto"/>
        <w:rPr>
          <w:rFonts w:ascii="Times New Roman" w:eastAsia="Times New Roman" w:hAnsi="Times New Roman" w:cs="Times New Roman"/>
          <w:color w:val="F56617" w:themeColor="accent6"/>
          <w:sz w:val="36"/>
          <w:szCs w:val="36"/>
          <w:lang w:eastAsia="en-IN"/>
        </w:rPr>
      </w:pPr>
      <w:r w:rsidRPr="00A76145">
        <w:rPr>
          <w:rFonts w:ascii="Times New Roman" w:hAnsi="Times New Roman" w:cs="Times New Roman"/>
          <w:color w:val="F56617" w:themeColor="accent6"/>
          <w:sz w:val="36"/>
          <w:szCs w:val="36"/>
          <w:shd w:val="clear" w:color="auto" w:fill="FFFFFF"/>
        </w:rPr>
        <w:t>What are the disadvantages of using such a service?</w:t>
      </w:r>
    </w:p>
    <w:p w14:paraId="0D7EF272" w14:textId="77777777" w:rsidR="004929DC" w:rsidRPr="00CE79A2" w:rsidRDefault="004929DC" w:rsidP="004929DC">
      <w:pPr>
        <w:pStyle w:val="ListParagraph"/>
        <w:spacing w:after="0" w:line="240" w:lineRule="auto"/>
        <w:rPr>
          <w:rFonts w:ascii="Times New Roman" w:eastAsia="Times New Roman" w:hAnsi="Times New Roman" w:cs="Times New Roman"/>
          <w:sz w:val="26"/>
          <w:szCs w:val="26"/>
          <w:lang w:eastAsia="en-IN"/>
        </w:rPr>
      </w:pPr>
    </w:p>
    <w:p w14:paraId="4FA96195" w14:textId="1A01C028" w:rsidR="00423234" w:rsidRPr="00CE79A2" w:rsidRDefault="004929DC" w:rsidP="00423234">
      <w:pPr>
        <w:pStyle w:val="ListParagraph"/>
        <w:spacing w:after="0" w:line="240" w:lineRule="auto"/>
        <w:rPr>
          <w:rFonts w:ascii="Times New Roman" w:hAnsi="Times New Roman" w:cs="Times New Roman"/>
          <w:color w:val="111111"/>
          <w:sz w:val="26"/>
          <w:szCs w:val="26"/>
          <w:shd w:val="clear" w:color="auto" w:fill="FFFFFF"/>
        </w:rPr>
      </w:pPr>
      <w:r w:rsidRPr="00CE79A2">
        <w:rPr>
          <w:rFonts w:ascii="Times New Roman" w:hAnsi="Times New Roman" w:cs="Times New Roman"/>
          <w:color w:val="111111"/>
          <w:sz w:val="26"/>
          <w:szCs w:val="26"/>
          <w:shd w:val="clear" w:color="auto" w:fill="FFFFFF"/>
        </w:rPr>
        <w:t>While </w:t>
      </w:r>
      <w:r w:rsidRPr="00CE79A2">
        <w:rPr>
          <w:rStyle w:val="Strong"/>
          <w:rFonts w:ascii="Times New Roman" w:hAnsi="Times New Roman" w:cs="Times New Roman"/>
          <w:color w:val="111111"/>
          <w:sz w:val="26"/>
          <w:szCs w:val="26"/>
          <w:shd w:val="clear" w:color="auto" w:fill="FFFFFF"/>
        </w:rPr>
        <w:t>Google Kubernetes Engine (GKE)</w:t>
      </w:r>
      <w:r w:rsidRPr="00CE79A2">
        <w:rPr>
          <w:rFonts w:ascii="Times New Roman" w:hAnsi="Times New Roman" w:cs="Times New Roman"/>
          <w:color w:val="111111"/>
          <w:sz w:val="26"/>
          <w:szCs w:val="26"/>
          <w:shd w:val="clear" w:color="auto" w:fill="FFFFFF"/>
        </w:rPr>
        <w:t> offers numerous benefits, it’s essential to consider potential disadvantages as well:</w:t>
      </w:r>
    </w:p>
    <w:p w14:paraId="42036F9C" w14:textId="77777777" w:rsidR="004929DC" w:rsidRPr="00CE79A2" w:rsidRDefault="004929DC" w:rsidP="00423234">
      <w:pPr>
        <w:pStyle w:val="ListParagraph"/>
        <w:spacing w:after="0" w:line="240" w:lineRule="auto"/>
        <w:rPr>
          <w:rFonts w:ascii="Times New Roman" w:hAnsi="Times New Roman" w:cs="Times New Roman"/>
          <w:color w:val="111111"/>
          <w:sz w:val="26"/>
          <w:szCs w:val="26"/>
          <w:shd w:val="clear" w:color="auto" w:fill="FFFFFF"/>
        </w:rPr>
      </w:pPr>
    </w:p>
    <w:p w14:paraId="1B361EA3" w14:textId="77777777" w:rsidR="00766014" w:rsidRPr="00CE79A2" w:rsidRDefault="00FA2966" w:rsidP="00766014">
      <w:pPr>
        <w:pStyle w:val="ListParagraph"/>
        <w:numPr>
          <w:ilvl w:val="2"/>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Cost</w:t>
      </w:r>
      <w:r w:rsidRPr="00CE79A2">
        <w:rPr>
          <w:rFonts w:ascii="Times New Roman" w:hAnsi="Times New Roman" w:cs="Times New Roman"/>
          <w:color w:val="111111"/>
          <w:sz w:val="26"/>
          <w:szCs w:val="26"/>
          <w:shd w:val="clear" w:color="auto" w:fill="FFFFFF"/>
        </w:rPr>
        <w:t>:</w:t>
      </w:r>
      <w:r w:rsidR="008B3DE1" w:rsidRPr="00CE79A2">
        <w:rPr>
          <w:rFonts w:ascii="Times New Roman" w:hAnsi="Times New Roman" w:cs="Times New Roman"/>
          <w:color w:val="111111"/>
          <w:sz w:val="26"/>
          <w:szCs w:val="26"/>
          <w:shd w:val="clear" w:color="auto" w:fill="FFFFFF"/>
        </w:rPr>
        <w:t xml:space="preserve"> </w:t>
      </w:r>
    </w:p>
    <w:p w14:paraId="2B87401B" w14:textId="025F4065" w:rsidR="00766014" w:rsidRPr="00CE79A2" w:rsidRDefault="00C214CA" w:rsidP="00766014">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Pricing</w:t>
      </w:r>
      <w:r w:rsidRPr="00CE79A2">
        <w:rPr>
          <w:rStyle w:val="Strong"/>
          <w:rFonts w:ascii="Times New Roman" w:hAnsi="Times New Roman" w:cs="Times New Roman"/>
          <w:color w:val="111111"/>
          <w:sz w:val="26"/>
          <w:szCs w:val="26"/>
          <w:shd w:val="clear" w:color="auto" w:fill="FFFFFF"/>
        </w:rPr>
        <w:t xml:space="preserve">: </w:t>
      </w:r>
      <w:r w:rsidR="00766014" w:rsidRPr="00CE79A2">
        <w:rPr>
          <w:rFonts w:ascii="Times New Roman" w:eastAsia="Times New Roman" w:hAnsi="Times New Roman" w:cs="Times New Roman"/>
          <w:sz w:val="26"/>
          <w:szCs w:val="26"/>
          <w:lang w:eastAsia="en-IN"/>
        </w:rPr>
        <w:t>GKE and other managed services have expenses. The cost of the functionality and convenience may be more than that of maintaining your own on-premises Kubernetes cluster.</w:t>
      </w:r>
    </w:p>
    <w:p w14:paraId="6DC847E3" w14:textId="0DF94225" w:rsidR="00C214CA" w:rsidRPr="00BC60DC" w:rsidRDefault="00902C85" w:rsidP="00C214CA">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Resource Overhead</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Pr="00CE79A2">
        <w:rPr>
          <w:rFonts w:ascii="Times New Roman" w:hAnsi="Times New Roman" w:cs="Times New Roman"/>
          <w:color w:val="111111"/>
          <w:sz w:val="26"/>
          <w:szCs w:val="26"/>
          <w:shd w:val="clear" w:color="auto" w:fill="FFFFFF"/>
        </w:rPr>
        <w:t>GKE abstracts infrastructure management, but you still pay for the underlying VMs (nodes). If your workloads are consistently low, this cost may not be optimal.</w:t>
      </w:r>
    </w:p>
    <w:p w14:paraId="1E38A00F" w14:textId="77777777" w:rsidR="00BC60DC" w:rsidRPr="00CE79A2" w:rsidRDefault="00BC60DC" w:rsidP="00BC60DC">
      <w:pPr>
        <w:pStyle w:val="ListParagraph"/>
        <w:spacing w:after="0" w:line="240" w:lineRule="auto"/>
        <w:ind w:left="1440"/>
        <w:rPr>
          <w:rFonts w:ascii="Times New Roman" w:eastAsia="Times New Roman" w:hAnsi="Times New Roman" w:cs="Times New Roman"/>
          <w:sz w:val="26"/>
          <w:szCs w:val="26"/>
          <w:lang w:eastAsia="en-IN"/>
        </w:rPr>
      </w:pPr>
    </w:p>
    <w:p w14:paraId="120186F7" w14:textId="34704FDF" w:rsidR="00902C85" w:rsidRPr="00CE79A2" w:rsidRDefault="00F133E9" w:rsidP="00F133E9">
      <w:pPr>
        <w:pStyle w:val="ListParagraph"/>
        <w:numPr>
          <w:ilvl w:val="2"/>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Vendor Lock-In</w:t>
      </w:r>
      <w:r w:rsidRPr="00CE79A2">
        <w:rPr>
          <w:rFonts w:ascii="Times New Roman" w:hAnsi="Times New Roman" w:cs="Times New Roman"/>
          <w:color w:val="111111"/>
          <w:sz w:val="26"/>
          <w:szCs w:val="26"/>
          <w:shd w:val="clear" w:color="auto" w:fill="FFFFFF"/>
        </w:rPr>
        <w:t>:</w:t>
      </w:r>
    </w:p>
    <w:p w14:paraId="556392D3" w14:textId="6F905C7E" w:rsidR="00F133E9" w:rsidRPr="00CE79A2" w:rsidRDefault="00284C71" w:rsidP="00284C71">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Dependency on Google Cloud</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Pr="00CE79A2">
        <w:rPr>
          <w:rFonts w:ascii="Times New Roman" w:hAnsi="Times New Roman" w:cs="Times New Roman"/>
          <w:color w:val="111111"/>
          <w:sz w:val="26"/>
          <w:szCs w:val="26"/>
          <w:shd w:val="clear" w:color="auto" w:fill="FFFFFF"/>
        </w:rPr>
        <w:t>Using GKE ties you to Google Cloud Platform (GCP). Migrating away from GCP can be complex and time-consuming.</w:t>
      </w:r>
    </w:p>
    <w:p w14:paraId="73DCF5F9" w14:textId="1C10E40E" w:rsidR="00764A67" w:rsidRPr="00BC60DC" w:rsidRDefault="004E48D4" w:rsidP="00764A67">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Limited Portability</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764A67" w:rsidRPr="00CE79A2">
        <w:rPr>
          <w:rFonts w:ascii="Times New Roman" w:hAnsi="Times New Roman" w:cs="Times New Roman"/>
          <w:color w:val="111111"/>
          <w:sz w:val="26"/>
          <w:szCs w:val="26"/>
          <w:shd w:val="clear" w:color="auto" w:fill="FFFFFF"/>
        </w:rPr>
        <w:t>While Kubernetes is portable, GKE-specific features may not seamlessly transfer to other Kubernetes environments.</w:t>
      </w:r>
    </w:p>
    <w:p w14:paraId="10BDF8A9" w14:textId="77777777" w:rsidR="00BC60DC" w:rsidRPr="00CE79A2" w:rsidRDefault="00BC60DC" w:rsidP="00BC60DC">
      <w:pPr>
        <w:pStyle w:val="ListParagraph"/>
        <w:spacing w:after="0" w:line="240" w:lineRule="auto"/>
        <w:ind w:left="1440"/>
        <w:rPr>
          <w:rFonts w:ascii="Times New Roman" w:eastAsia="Times New Roman" w:hAnsi="Times New Roman" w:cs="Times New Roman"/>
          <w:sz w:val="26"/>
          <w:szCs w:val="26"/>
          <w:lang w:eastAsia="en-IN"/>
        </w:rPr>
      </w:pPr>
    </w:p>
    <w:p w14:paraId="211A6EE8" w14:textId="77777777" w:rsidR="00E17C9B" w:rsidRPr="00CE79A2" w:rsidRDefault="00764A67" w:rsidP="00E17C9B">
      <w:pPr>
        <w:pStyle w:val="ListParagraph"/>
        <w:numPr>
          <w:ilvl w:val="2"/>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Customization Constraints</w:t>
      </w:r>
      <w:r w:rsidRPr="00CE79A2">
        <w:rPr>
          <w:rFonts w:ascii="Times New Roman" w:hAnsi="Times New Roman" w:cs="Times New Roman"/>
          <w:color w:val="111111"/>
          <w:sz w:val="26"/>
          <w:szCs w:val="26"/>
          <w:shd w:val="clear" w:color="auto" w:fill="FFFFFF"/>
        </w:rPr>
        <w:t>:</w:t>
      </w:r>
    </w:p>
    <w:p w14:paraId="7BCA668D" w14:textId="61695623" w:rsidR="00E17C9B" w:rsidRPr="00CE79A2" w:rsidRDefault="00522F45" w:rsidP="00E17C9B">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Limited Control</w:t>
      </w:r>
      <w:r w:rsidRPr="00CE79A2">
        <w:rPr>
          <w:rFonts w:ascii="Times New Roman" w:hAnsi="Times New Roman" w:cs="Times New Roman"/>
          <w:color w:val="111111"/>
          <w:sz w:val="26"/>
          <w:szCs w:val="26"/>
          <w:shd w:val="clear" w:color="auto" w:fill="FFFFFF"/>
        </w:rPr>
        <w:t>:</w:t>
      </w:r>
      <w:r w:rsidR="00E17C9B" w:rsidRPr="00CE79A2">
        <w:rPr>
          <w:rFonts w:ascii="Times New Roman" w:hAnsi="Times New Roman" w:cs="Times New Roman"/>
          <w:color w:val="111111"/>
          <w:sz w:val="26"/>
          <w:szCs w:val="26"/>
          <w:shd w:val="clear" w:color="auto" w:fill="FFFFFF"/>
        </w:rPr>
        <w:t xml:space="preserve"> </w:t>
      </w:r>
      <w:r w:rsidR="00E17C9B" w:rsidRPr="00CE79A2">
        <w:rPr>
          <w:rFonts w:ascii="Times New Roman" w:eastAsia="Times New Roman" w:hAnsi="Times New Roman" w:cs="Times New Roman"/>
          <w:sz w:val="26"/>
          <w:szCs w:val="26"/>
          <w:lang w:eastAsia="en-IN"/>
        </w:rPr>
        <w:t>Certain features are abstracted by managed services, which restricts your ability to modify the node settings or control plane.</w:t>
      </w:r>
    </w:p>
    <w:p w14:paraId="6D3F04E2" w14:textId="70631CA6" w:rsidR="00325F3B" w:rsidRPr="00BC60DC" w:rsidRDefault="00E17C9B" w:rsidP="00325F3B">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lastRenderedPageBreak/>
        <w:t>Trade-Offs</w:t>
      </w:r>
      <w:r w:rsidRPr="00CE79A2">
        <w:rPr>
          <w:rFonts w:ascii="Times New Roman" w:hAnsi="Times New Roman" w:cs="Times New Roman"/>
          <w:color w:val="111111"/>
          <w:sz w:val="26"/>
          <w:szCs w:val="26"/>
          <w:shd w:val="clear" w:color="auto" w:fill="FFFFFF"/>
        </w:rPr>
        <w:t>:</w:t>
      </w:r>
      <w:r w:rsidR="00325F3B" w:rsidRPr="00CE79A2">
        <w:rPr>
          <w:rFonts w:ascii="Times New Roman" w:hAnsi="Times New Roman" w:cs="Times New Roman"/>
          <w:color w:val="111111"/>
          <w:sz w:val="26"/>
          <w:szCs w:val="26"/>
          <w:shd w:val="clear" w:color="auto" w:fill="FFFFFF"/>
        </w:rPr>
        <w:t xml:space="preserve"> </w:t>
      </w:r>
      <w:r w:rsidR="00325F3B" w:rsidRPr="00CE79A2">
        <w:rPr>
          <w:rFonts w:ascii="Times New Roman" w:hAnsi="Times New Roman" w:cs="Times New Roman"/>
          <w:color w:val="111111"/>
          <w:sz w:val="26"/>
          <w:szCs w:val="26"/>
          <w:shd w:val="clear" w:color="auto" w:fill="FFFFFF"/>
        </w:rPr>
        <w:t>You gain simplicity but sacrifice fine-grained control over every detail.</w:t>
      </w:r>
    </w:p>
    <w:p w14:paraId="0A9ADD41" w14:textId="77777777" w:rsidR="00BC60DC" w:rsidRPr="00CE79A2" w:rsidRDefault="00BC60DC" w:rsidP="00BC60DC">
      <w:pPr>
        <w:pStyle w:val="ListParagraph"/>
        <w:spacing w:after="0" w:line="240" w:lineRule="auto"/>
        <w:ind w:left="1440"/>
        <w:rPr>
          <w:rFonts w:ascii="Times New Roman" w:eastAsia="Times New Roman" w:hAnsi="Times New Roman" w:cs="Times New Roman"/>
          <w:sz w:val="26"/>
          <w:szCs w:val="26"/>
          <w:lang w:eastAsia="en-IN"/>
        </w:rPr>
      </w:pPr>
    </w:p>
    <w:p w14:paraId="64776AC8" w14:textId="1D5297F6" w:rsidR="00325F3B" w:rsidRPr="00CE79A2" w:rsidRDefault="00325F3B" w:rsidP="00325F3B">
      <w:pPr>
        <w:pStyle w:val="ListParagraph"/>
        <w:numPr>
          <w:ilvl w:val="2"/>
          <w:numId w:val="14"/>
        </w:numPr>
        <w:spacing w:after="0" w:line="240" w:lineRule="auto"/>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Latency and Data Sovereignty</w:t>
      </w:r>
      <w:r w:rsidRPr="00CE79A2">
        <w:rPr>
          <w:rStyle w:val="Strong"/>
          <w:rFonts w:ascii="Times New Roman" w:hAnsi="Times New Roman" w:cs="Times New Roman"/>
          <w:color w:val="111111"/>
          <w:sz w:val="26"/>
          <w:szCs w:val="26"/>
          <w:shd w:val="clear" w:color="auto" w:fill="FFFFFF"/>
        </w:rPr>
        <w:t>:</w:t>
      </w:r>
    </w:p>
    <w:p w14:paraId="238A69FB" w14:textId="77777777" w:rsidR="00CE3A66" w:rsidRPr="00CE79A2" w:rsidRDefault="00C2491B" w:rsidP="00CE3A66">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Data Location</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Pr="00CE79A2">
        <w:rPr>
          <w:rFonts w:ascii="Times New Roman" w:hAnsi="Times New Roman" w:cs="Times New Roman"/>
          <w:color w:val="111111"/>
          <w:sz w:val="26"/>
          <w:szCs w:val="26"/>
          <w:shd w:val="clear" w:color="auto" w:fill="FFFFFF"/>
        </w:rPr>
        <w:t>GKE clusters are hosted in specific regions. If your application requires data sovereignty or low-latency access, this could be a limitation.</w:t>
      </w:r>
    </w:p>
    <w:p w14:paraId="10A9E383" w14:textId="5D15AC93" w:rsidR="00CE3A66" w:rsidRDefault="00C2491B" w:rsidP="00CE3A66">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Network Latency</w:t>
      </w:r>
      <w:r w:rsidRPr="00CE79A2">
        <w:rPr>
          <w:rFonts w:ascii="Times New Roman" w:hAnsi="Times New Roman" w:cs="Times New Roman"/>
          <w:color w:val="111111"/>
          <w:sz w:val="26"/>
          <w:szCs w:val="26"/>
          <w:shd w:val="clear" w:color="auto" w:fill="FFFFFF"/>
        </w:rPr>
        <w:t>:</w:t>
      </w:r>
      <w:r w:rsidR="00CE3A66" w:rsidRPr="00CE79A2">
        <w:rPr>
          <w:rFonts w:ascii="Times New Roman" w:hAnsi="Times New Roman" w:cs="Times New Roman"/>
          <w:color w:val="111111"/>
          <w:sz w:val="26"/>
          <w:szCs w:val="26"/>
          <w:shd w:val="clear" w:color="auto" w:fill="FFFFFF"/>
        </w:rPr>
        <w:t xml:space="preserve"> </w:t>
      </w:r>
      <w:r w:rsidR="00CE3A66" w:rsidRPr="00CE79A2">
        <w:rPr>
          <w:rFonts w:ascii="Times New Roman" w:eastAsia="Times New Roman" w:hAnsi="Times New Roman" w:cs="Times New Roman"/>
          <w:sz w:val="26"/>
          <w:szCs w:val="26"/>
          <w:lang w:eastAsia="en-IN"/>
        </w:rPr>
        <w:t>Network latency may be introduced during communication between your GKE cluster and other services.</w:t>
      </w:r>
    </w:p>
    <w:p w14:paraId="557B3679" w14:textId="77777777" w:rsidR="00BC60DC" w:rsidRPr="00CE79A2" w:rsidRDefault="00BC60DC" w:rsidP="00BC60DC">
      <w:pPr>
        <w:pStyle w:val="ListParagraph"/>
        <w:spacing w:after="0" w:line="240" w:lineRule="auto"/>
        <w:ind w:left="1440"/>
        <w:rPr>
          <w:rFonts w:ascii="Times New Roman" w:eastAsia="Times New Roman" w:hAnsi="Times New Roman" w:cs="Times New Roman"/>
          <w:sz w:val="26"/>
          <w:szCs w:val="26"/>
          <w:lang w:eastAsia="en-IN"/>
        </w:rPr>
      </w:pPr>
    </w:p>
    <w:p w14:paraId="201F1685" w14:textId="1E3843FA" w:rsidR="00C2491B" w:rsidRPr="00CE79A2" w:rsidRDefault="00CE3A66" w:rsidP="00CE3A66">
      <w:pPr>
        <w:pStyle w:val="ListParagraph"/>
        <w:numPr>
          <w:ilvl w:val="2"/>
          <w:numId w:val="14"/>
        </w:numPr>
        <w:spacing w:after="0" w:line="240" w:lineRule="auto"/>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Learning Curve and Expertise</w:t>
      </w:r>
      <w:r w:rsidRPr="00CE79A2">
        <w:rPr>
          <w:rStyle w:val="Strong"/>
          <w:rFonts w:ascii="Times New Roman" w:hAnsi="Times New Roman" w:cs="Times New Roman"/>
          <w:color w:val="111111"/>
          <w:sz w:val="26"/>
          <w:szCs w:val="26"/>
          <w:shd w:val="clear" w:color="auto" w:fill="FFFFFF"/>
        </w:rPr>
        <w:t>:</w:t>
      </w:r>
    </w:p>
    <w:p w14:paraId="25687AF0" w14:textId="77777777" w:rsidR="00144B7C" w:rsidRPr="00CE79A2" w:rsidRDefault="00CE3A66" w:rsidP="00144B7C">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Kubernetes Complexity</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0E0857" w:rsidRPr="00CE79A2">
        <w:rPr>
          <w:rFonts w:ascii="Times New Roman" w:hAnsi="Times New Roman" w:cs="Times New Roman"/>
          <w:color w:val="111111"/>
          <w:sz w:val="26"/>
          <w:szCs w:val="26"/>
          <w:shd w:val="clear" w:color="auto" w:fill="FFFFFF"/>
        </w:rPr>
        <w:t>While GKE simplifies Kubernetes, understanding Kubernetes concepts is still necessary. Teams need Kubernetes expertise.</w:t>
      </w:r>
    </w:p>
    <w:p w14:paraId="12048F5B" w14:textId="5EC7788C" w:rsidR="00144B7C" w:rsidRDefault="000E0857" w:rsidP="00144B7C">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Operational Knowledge</w:t>
      </w:r>
      <w:r w:rsidRPr="00CE79A2">
        <w:rPr>
          <w:rFonts w:ascii="Times New Roman" w:hAnsi="Times New Roman" w:cs="Times New Roman"/>
          <w:color w:val="111111"/>
          <w:sz w:val="26"/>
          <w:szCs w:val="26"/>
          <w:shd w:val="clear" w:color="auto" w:fill="FFFFFF"/>
        </w:rPr>
        <w:t>: </w:t>
      </w:r>
      <w:r w:rsidR="00144B7C" w:rsidRPr="00CE79A2">
        <w:rPr>
          <w:rFonts w:ascii="Times New Roman" w:eastAsia="Times New Roman" w:hAnsi="Times New Roman" w:cs="Times New Roman"/>
          <w:sz w:val="26"/>
          <w:szCs w:val="26"/>
          <w:lang w:eastAsia="en-IN"/>
        </w:rPr>
        <w:t>We must become familiar with GKE-specific procedures and best practices.</w:t>
      </w:r>
    </w:p>
    <w:p w14:paraId="6C080743" w14:textId="77777777" w:rsidR="00BC60DC" w:rsidRPr="00CE79A2" w:rsidRDefault="00BC60DC" w:rsidP="00BC60DC">
      <w:pPr>
        <w:pStyle w:val="ListParagraph"/>
        <w:spacing w:after="0" w:line="240" w:lineRule="auto"/>
        <w:ind w:left="1440"/>
        <w:rPr>
          <w:rFonts w:ascii="Times New Roman" w:eastAsia="Times New Roman" w:hAnsi="Times New Roman" w:cs="Times New Roman"/>
          <w:sz w:val="26"/>
          <w:szCs w:val="26"/>
          <w:lang w:eastAsia="en-IN"/>
        </w:rPr>
      </w:pPr>
    </w:p>
    <w:p w14:paraId="6DBF221A" w14:textId="77777777" w:rsidR="000E4CC9" w:rsidRPr="00CE79A2" w:rsidRDefault="00144B7C" w:rsidP="00144B7C">
      <w:pPr>
        <w:pStyle w:val="ListParagraph"/>
        <w:numPr>
          <w:ilvl w:val="2"/>
          <w:numId w:val="14"/>
        </w:numPr>
        <w:spacing w:after="0" w:line="240" w:lineRule="auto"/>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Service Outages and Downtime</w:t>
      </w:r>
      <w:r w:rsidR="000E4CC9" w:rsidRPr="00CE79A2">
        <w:rPr>
          <w:rStyle w:val="Strong"/>
          <w:rFonts w:ascii="Times New Roman" w:hAnsi="Times New Roman" w:cs="Times New Roman"/>
          <w:color w:val="111111"/>
          <w:sz w:val="26"/>
          <w:szCs w:val="26"/>
          <w:shd w:val="clear" w:color="auto" w:fill="FFFFFF"/>
        </w:rPr>
        <w:t xml:space="preserve">: </w:t>
      </w:r>
    </w:p>
    <w:p w14:paraId="51F9D3CD" w14:textId="5A888523" w:rsidR="000E0857" w:rsidRPr="00CE79A2" w:rsidRDefault="000E4CC9" w:rsidP="000E4CC9">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Dependency on Google’s Infrastructure</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BC7F10" w:rsidRPr="00CE79A2">
        <w:rPr>
          <w:rFonts w:ascii="Times New Roman" w:hAnsi="Times New Roman" w:cs="Times New Roman"/>
          <w:color w:val="111111"/>
          <w:sz w:val="26"/>
          <w:szCs w:val="26"/>
          <w:shd w:val="clear" w:color="auto" w:fill="FFFFFF"/>
        </w:rPr>
        <w:t>GKE’s reliability depends on Google’s infrastructure. Rare outages or maintenance windows can impact your applications.</w:t>
      </w:r>
    </w:p>
    <w:p w14:paraId="7436399D" w14:textId="1ADC476A" w:rsidR="0081766E" w:rsidRPr="00824A72" w:rsidRDefault="0081766E" w:rsidP="000E4CC9">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Mitigation Strategies</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Pr="00CE79A2">
        <w:rPr>
          <w:rFonts w:ascii="Times New Roman" w:hAnsi="Times New Roman" w:cs="Times New Roman"/>
          <w:color w:val="111111"/>
          <w:sz w:val="26"/>
          <w:szCs w:val="26"/>
          <w:shd w:val="clear" w:color="auto" w:fill="FFFFFF"/>
        </w:rPr>
        <w:t> Implement redundancy and failover mechanisms to minimize downtime.</w:t>
      </w:r>
    </w:p>
    <w:p w14:paraId="4223D3F7" w14:textId="77777777" w:rsidR="00824A72" w:rsidRPr="00CE79A2" w:rsidRDefault="00824A72" w:rsidP="00824A72">
      <w:pPr>
        <w:pStyle w:val="ListParagraph"/>
        <w:spacing w:after="0" w:line="240" w:lineRule="auto"/>
        <w:ind w:left="1440"/>
        <w:rPr>
          <w:rFonts w:ascii="Times New Roman" w:eastAsia="Times New Roman" w:hAnsi="Times New Roman" w:cs="Times New Roman"/>
          <w:sz w:val="26"/>
          <w:szCs w:val="26"/>
          <w:lang w:eastAsia="en-IN"/>
        </w:rPr>
      </w:pPr>
    </w:p>
    <w:p w14:paraId="26034153" w14:textId="77777777" w:rsidR="00E11F30" w:rsidRPr="00CE79A2" w:rsidRDefault="0081766E" w:rsidP="00E11F30">
      <w:pPr>
        <w:pStyle w:val="ListParagraph"/>
        <w:numPr>
          <w:ilvl w:val="2"/>
          <w:numId w:val="14"/>
        </w:numPr>
        <w:spacing w:after="0" w:line="240" w:lineRule="auto"/>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Security Concerns</w:t>
      </w:r>
      <w:r w:rsidRPr="00CE79A2">
        <w:rPr>
          <w:rStyle w:val="Strong"/>
          <w:rFonts w:ascii="Times New Roman" w:hAnsi="Times New Roman" w:cs="Times New Roman"/>
          <w:color w:val="111111"/>
          <w:sz w:val="26"/>
          <w:szCs w:val="26"/>
          <w:shd w:val="clear" w:color="auto" w:fill="FFFFFF"/>
        </w:rPr>
        <w:t>:</w:t>
      </w:r>
    </w:p>
    <w:p w14:paraId="03EE5164" w14:textId="79575275" w:rsidR="00E11F30" w:rsidRPr="00CE79A2" w:rsidRDefault="00E11F30" w:rsidP="00151374">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Shared Responsibility</w:t>
      </w:r>
      <w:r w:rsidRPr="00CE79A2">
        <w:rPr>
          <w:rFonts w:ascii="Times New Roman" w:hAnsi="Times New Roman" w:cs="Times New Roman"/>
          <w:color w:val="111111"/>
          <w:sz w:val="26"/>
          <w:szCs w:val="26"/>
          <w:shd w:val="clear" w:color="auto" w:fill="FFFFFF"/>
        </w:rPr>
        <w:t>: </w:t>
      </w:r>
      <w:r w:rsidRPr="00CE79A2">
        <w:rPr>
          <w:rFonts w:ascii="Times New Roman" w:eastAsia="Times New Roman" w:hAnsi="Times New Roman" w:cs="Times New Roman"/>
          <w:sz w:val="26"/>
          <w:szCs w:val="26"/>
          <w:lang w:eastAsia="en-IN"/>
        </w:rPr>
        <w:t>We are in charge of protecting your apps and Pods, while GKE takes care of control plane security.</w:t>
      </w:r>
    </w:p>
    <w:p w14:paraId="1A6E93F5" w14:textId="331826B6" w:rsidR="00E11F30" w:rsidRPr="00824A72" w:rsidRDefault="00151374" w:rsidP="00E11F30">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Risk of Misconfigurations</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Pr="00CE79A2">
        <w:rPr>
          <w:rFonts w:ascii="Times New Roman" w:hAnsi="Times New Roman" w:cs="Times New Roman"/>
          <w:color w:val="111111"/>
          <w:sz w:val="26"/>
          <w:szCs w:val="26"/>
          <w:shd w:val="clear" w:color="auto" w:fill="FFFFFF"/>
        </w:rPr>
        <w:t>Incorrect security settings can expose your workloads.</w:t>
      </w:r>
    </w:p>
    <w:p w14:paraId="32BEB226" w14:textId="77777777" w:rsidR="00824A72" w:rsidRPr="00CE79A2" w:rsidRDefault="00824A72" w:rsidP="00824A72">
      <w:pPr>
        <w:pStyle w:val="ListParagraph"/>
        <w:spacing w:after="0" w:line="240" w:lineRule="auto"/>
        <w:ind w:left="1440"/>
        <w:rPr>
          <w:rFonts w:ascii="Times New Roman" w:eastAsia="Times New Roman" w:hAnsi="Times New Roman" w:cs="Times New Roman"/>
          <w:sz w:val="26"/>
          <w:szCs w:val="26"/>
          <w:lang w:eastAsia="en-IN"/>
        </w:rPr>
      </w:pPr>
    </w:p>
    <w:p w14:paraId="711A1EC5" w14:textId="77777777" w:rsidR="006C72C6" w:rsidRPr="00CE79A2" w:rsidRDefault="00151374" w:rsidP="006C72C6">
      <w:pPr>
        <w:pStyle w:val="ListParagraph"/>
        <w:numPr>
          <w:ilvl w:val="2"/>
          <w:numId w:val="14"/>
        </w:numPr>
        <w:spacing w:after="0" w:line="240" w:lineRule="auto"/>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Regulatory Compliance</w:t>
      </w:r>
      <w:r w:rsidRPr="00CE79A2">
        <w:rPr>
          <w:rStyle w:val="Strong"/>
          <w:rFonts w:ascii="Times New Roman" w:hAnsi="Times New Roman" w:cs="Times New Roman"/>
          <w:color w:val="111111"/>
          <w:sz w:val="26"/>
          <w:szCs w:val="26"/>
          <w:shd w:val="clear" w:color="auto" w:fill="FFFFFF"/>
        </w:rPr>
        <w:t>:</w:t>
      </w:r>
    </w:p>
    <w:p w14:paraId="7A8F2DFA" w14:textId="77777777" w:rsidR="000D57F7" w:rsidRDefault="00252F53" w:rsidP="000D57F7">
      <w:pPr>
        <w:pStyle w:val="ListParagraph"/>
        <w:numPr>
          <w:ilvl w:val="3"/>
          <w:numId w:val="14"/>
        </w:numPr>
        <w:spacing w:after="0" w:line="240" w:lineRule="auto"/>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Industry-Specific Regulations</w:t>
      </w:r>
      <w:r w:rsidRPr="00CE79A2">
        <w:rPr>
          <w:rFonts w:ascii="Times New Roman" w:hAnsi="Times New Roman" w:cs="Times New Roman"/>
          <w:color w:val="111111"/>
          <w:sz w:val="26"/>
          <w:szCs w:val="26"/>
          <w:shd w:val="clear" w:color="auto" w:fill="FFFFFF"/>
        </w:rPr>
        <w:t>:</w:t>
      </w:r>
      <w:r w:rsidR="006C72C6" w:rsidRPr="00CE79A2">
        <w:rPr>
          <w:rFonts w:ascii="Times New Roman" w:hAnsi="Times New Roman" w:cs="Times New Roman"/>
          <w:color w:val="111111"/>
          <w:sz w:val="26"/>
          <w:szCs w:val="26"/>
          <w:shd w:val="clear" w:color="auto" w:fill="FFFFFF"/>
        </w:rPr>
        <w:t xml:space="preserve"> </w:t>
      </w:r>
      <w:r w:rsidR="006C72C6" w:rsidRPr="00CE79A2">
        <w:rPr>
          <w:rFonts w:ascii="Times New Roman" w:eastAsia="Times New Roman" w:hAnsi="Times New Roman" w:cs="Times New Roman"/>
          <w:sz w:val="26"/>
          <w:szCs w:val="26"/>
          <w:lang w:eastAsia="en-IN"/>
        </w:rPr>
        <w:t>If the business works in a regulated sector, make sure GKE conforms with all applicable regulations (HIPAA, GDPR, etc.).</w:t>
      </w:r>
    </w:p>
    <w:p w14:paraId="41E744F5"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13C22928"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2BAFE5BE"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1D945D76"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20BDF3A3"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3C69DAE2"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2395A8EB"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5EDCF4DD" w14:textId="77777777" w:rsidR="002A1A18" w:rsidRDefault="002A1A18" w:rsidP="002A1A18">
      <w:pPr>
        <w:spacing w:after="0" w:line="240" w:lineRule="auto"/>
        <w:rPr>
          <w:rFonts w:ascii="Times New Roman" w:eastAsia="Times New Roman" w:hAnsi="Times New Roman" w:cs="Times New Roman"/>
          <w:sz w:val="26"/>
          <w:szCs w:val="26"/>
          <w:lang w:eastAsia="en-IN"/>
        </w:rPr>
      </w:pPr>
    </w:p>
    <w:p w14:paraId="770BB416" w14:textId="77777777" w:rsidR="002A1A18" w:rsidRPr="002A1A18" w:rsidRDefault="002A1A18" w:rsidP="002A1A18">
      <w:pPr>
        <w:spacing w:after="0" w:line="240" w:lineRule="auto"/>
        <w:rPr>
          <w:rFonts w:ascii="Times New Roman" w:eastAsia="Times New Roman" w:hAnsi="Times New Roman" w:cs="Times New Roman"/>
          <w:sz w:val="26"/>
          <w:szCs w:val="26"/>
          <w:lang w:eastAsia="en-IN"/>
        </w:rPr>
      </w:pPr>
    </w:p>
    <w:p w14:paraId="3819C523" w14:textId="77777777" w:rsidR="00824A72" w:rsidRPr="00253990" w:rsidRDefault="00824A72" w:rsidP="00253990">
      <w:pPr>
        <w:spacing w:after="0" w:line="240" w:lineRule="auto"/>
        <w:rPr>
          <w:rFonts w:ascii="Times New Roman" w:eastAsia="Times New Roman" w:hAnsi="Times New Roman" w:cs="Times New Roman"/>
          <w:sz w:val="26"/>
          <w:szCs w:val="26"/>
          <w:lang w:eastAsia="en-IN"/>
        </w:rPr>
      </w:pPr>
    </w:p>
    <w:p w14:paraId="2EA0D65F" w14:textId="77777777" w:rsidR="00824A72" w:rsidRPr="00CE79A2" w:rsidRDefault="00824A72" w:rsidP="00824A72">
      <w:pPr>
        <w:pStyle w:val="ListParagraph"/>
        <w:spacing w:after="0" w:line="240" w:lineRule="auto"/>
        <w:ind w:left="1440"/>
        <w:rPr>
          <w:rFonts w:ascii="Times New Roman" w:eastAsia="Times New Roman" w:hAnsi="Times New Roman" w:cs="Times New Roman"/>
          <w:sz w:val="26"/>
          <w:szCs w:val="26"/>
          <w:lang w:eastAsia="en-IN"/>
        </w:rPr>
      </w:pPr>
    </w:p>
    <w:p w14:paraId="09E98D49" w14:textId="25B4169E" w:rsidR="00213B78" w:rsidRPr="00253990" w:rsidRDefault="00746595" w:rsidP="00253990">
      <w:pPr>
        <w:pStyle w:val="ListParagraph"/>
        <w:numPr>
          <w:ilvl w:val="0"/>
          <w:numId w:val="52"/>
        </w:numPr>
        <w:spacing w:after="0" w:line="240" w:lineRule="auto"/>
        <w:rPr>
          <w:rFonts w:ascii="Times New Roman" w:hAnsi="Times New Roman" w:cs="Times New Roman"/>
          <w:color w:val="F56617" w:themeColor="accent6"/>
          <w:sz w:val="36"/>
          <w:szCs w:val="36"/>
        </w:rPr>
      </w:pPr>
      <w:r w:rsidRPr="00253990">
        <w:rPr>
          <w:rFonts w:ascii="Times New Roman" w:eastAsia="Times New Roman" w:hAnsi="Times New Roman" w:cs="Times New Roman"/>
          <w:color w:val="F56617" w:themeColor="accent6"/>
          <w:sz w:val="36"/>
          <w:szCs w:val="36"/>
          <w:lang w:eastAsia="en-IN"/>
        </w:rPr>
        <w:lastRenderedPageBreak/>
        <w:t xml:space="preserve">What </w:t>
      </w:r>
      <w:r w:rsidRPr="00253990">
        <w:rPr>
          <w:rFonts w:ascii="Times New Roman" w:hAnsi="Times New Roman" w:cs="Times New Roman"/>
          <w:color w:val="F56617" w:themeColor="accent6"/>
          <w:sz w:val="36"/>
          <w:szCs w:val="36"/>
        </w:rPr>
        <w:t>does it cost?  How does the pricing model work?</w:t>
      </w:r>
    </w:p>
    <w:p w14:paraId="4F2A52B7" w14:textId="77777777" w:rsidR="00253990" w:rsidRPr="00253990" w:rsidRDefault="00253990" w:rsidP="00253990">
      <w:pPr>
        <w:pStyle w:val="ListParagraph"/>
        <w:spacing w:after="0" w:line="240" w:lineRule="auto"/>
        <w:rPr>
          <w:rFonts w:ascii="Times New Roman" w:eastAsia="Times New Roman" w:hAnsi="Times New Roman" w:cs="Times New Roman"/>
          <w:color w:val="F56617" w:themeColor="accent6"/>
          <w:sz w:val="26"/>
          <w:szCs w:val="26"/>
          <w:lang w:eastAsia="en-IN"/>
        </w:rPr>
      </w:pPr>
    </w:p>
    <w:p w14:paraId="5BCF8288" w14:textId="058664A3" w:rsidR="0084469A" w:rsidRPr="00CE79A2" w:rsidRDefault="0084469A" w:rsidP="007A3DBF">
      <w:pPr>
        <w:pStyle w:val="ListParagraph"/>
        <w:spacing w:after="0" w:line="240" w:lineRule="auto"/>
        <w:ind w:left="1440"/>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Now let's examine Google Kubernetes Engine (GKE) cost information.</w:t>
      </w:r>
      <w:sdt>
        <w:sdtPr>
          <w:rPr>
            <w:rFonts w:ascii="Times New Roman" w:eastAsia="Times New Roman" w:hAnsi="Times New Roman" w:cs="Times New Roman"/>
            <w:sz w:val="26"/>
            <w:szCs w:val="26"/>
            <w:lang w:eastAsia="en-IN"/>
          </w:rPr>
          <w:id w:val="2098828860"/>
          <w:citation/>
        </w:sdtPr>
        <w:sdtContent>
          <w:r w:rsidR="00017325" w:rsidRPr="00CE79A2">
            <w:rPr>
              <w:rFonts w:ascii="Times New Roman" w:eastAsia="Times New Roman" w:hAnsi="Times New Roman" w:cs="Times New Roman"/>
              <w:sz w:val="26"/>
              <w:szCs w:val="26"/>
              <w:lang w:eastAsia="en-IN"/>
            </w:rPr>
            <w:fldChar w:fldCharType="begin"/>
          </w:r>
          <w:r w:rsidR="00017325" w:rsidRPr="00CE79A2">
            <w:rPr>
              <w:rFonts w:ascii="Times New Roman" w:eastAsia="Times New Roman" w:hAnsi="Times New Roman" w:cs="Times New Roman"/>
              <w:sz w:val="26"/>
              <w:szCs w:val="26"/>
              <w:lang w:eastAsia="en-IN"/>
            </w:rPr>
            <w:instrText xml:space="preserve"> CITATION Ada23 \l 16393 </w:instrText>
          </w:r>
          <w:r w:rsidR="00017325" w:rsidRPr="00CE79A2">
            <w:rPr>
              <w:rFonts w:ascii="Times New Roman" w:eastAsia="Times New Roman" w:hAnsi="Times New Roman" w:cs="Times New Roman"/>
              <w:sz w:val="26"/>
              <w:szCs w:val="26"/>
              <w:lang w:eastAsia="en-IN"/>
            </w:rPr>
            <w:fldChar w:fldCharType="separate"/>
          </w:r>
          <w:r w:rsidR="00CE79A2" w:rsidRPr="00CE79A2">
            <w:rPr>
              <w:rFonts w:ascii="Times New Roman" w:eastAsia="Times New Roman" w:hAnsi="Times New Roman" w:cs="Times New Roman"/>
              <w:noProof/>
              <w:sz w:val="26"/>
              <w:szCs w:val="26"/>
              <w:lang w:eastAsia="en-IN"/>
            </w:rPr>
            <w:t xml:space="preserve"> (Rai, 2023)</w:t>
          </w:r>
          <w:r w:rsidR="00017325" w:rsidRPr="00CE79A2">
            <w:rPr>
              <w:rFonts w:ascii="Times New Roman" w:eastAsia="Times New Roman" w:hAnsi="Times New Roman" w:cs="Times New Roman"/>
              <w:sz w:val="26"/>
              <w:szCs w:val="26"/>
              <w:lang w:eastAsia="en-IN"/>
            </w:rPr>
            <w:fldChar w:fldCharType="end"/>
          </w:r>
        </w:sdtContent>
      </w:sdt>
    </w:p>
    <w:p w14:paraId="0BC86FE4" w14:textId="77777777" w:rsidR="00E244F4" w:rsidRPr="00CE79A2" w:rsidRDefault="008A161D" w:rsidP="007A3DBF">
      <w:pPr>
        <w:pStyle w:val="ListParagraph"/>
        <w:numPr>
          <w:ilvl w:val="2"/>
          <w:numId w:val="52"/>
        </w:numPr>
        <w:spacing w:after="0" w:line="240" w:lineRule="auto"/>
        <w:jc w:val="both"/>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Standard Edition</w:t>
      </w:r>
      <w:r w:rsidRPr="00CE79A2">
        <w:rPr>
          <w:rStyle w:val="Strong"/>
          <w:rFonts w:ascii="Times New Roman" w:hAnsi="Times New Roman" w:cs="Times New Roman"/>
          <w:color w:val="111111"/>
          <w:sz w:val="26"/>
          <w:szCs w:val="26"/>
          <w:shd w:val="clear" w:color="auto" w:fill="FFFFFF"/>
        </w:rPr>
        <w:t xml:space="preserve">: </w:t>
      </w:r>
    </w:p>
    <w:p w14:paraId="49590075" w14:textId="77777777" w:rsidR="00AA74ED" w:rsidRPr="00CE79A2" w:rsidRDefault="00E244F4" w:rsidP="007A3DBF">
      <w:pPr>
        <w:pStyle w:val="ListParagraph"/>
        <w:numPr>
          <w:ilvl w:val="3"/>
          <w:numId w:val="52"/>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b/>
          <w:bCs/>
          <w:color w:val="111111"/>
          <w:sz w:val="26"/>
          <w:szCs w:val="26"/>
          <w:lang w:eastAsia="en-IN"/>
        </w:rPr>
        <w:t>Pricing</w:t>
      </w:r>
      <w:r w:rsidRPr="00CE79A2">
        <w:rPr>
          <w:rFonts w:ascii="Times New Roman" w:eastAsia="Times New Roman" w:hAnsi="Times New Roman" w:cs="Times New Roman"/>
          <w:color w:val="111111"/>
          <w:sz w:val="26"/>
          <w:szCs w:val="26"/>
          <w:lang w:eastAsia="en-IN"/>
        </w:rPr>
        <w:t>: GKE Standard Edition is priced at </w:t>
      </w:r>
      <w:r w:rsidRPr="00CE79A2">
        <w:rPr>
          <w:rFonts w:ascii="Times New Roman" w:eastAsia="Times New Roman" w:hAnsi="Times New Roman" w:cs="Times New Roman"/>
          <w:b/>
          <w:bCs/>
          <w:color w:val="111111"/>
          <w:sz w:val="26"/>
          <w:szCs w:val="26"/>
          <w:lang w:eastAsia="en-IN"/>
        </w:rPr>
        <w:t>$0.10 per cluster per hour</w:t>
      </w:r>
      <w:r w:rsidRPr="00CE79A2">
        <w:rPr>
          <w:rFonts w:ascii="Times New Roman" w:eastAsia="Times New Roman" w:hAnsi="Times New Roman" w:cs="Times New Roman"/>
          <w:color w:val="111111"/>
          <w:sz w:val="26"/>
          <w:szCs w:val="26"/>
          <w:lang w:eastAsia="en-IN"/>
        </w:rPr>
        <w:t>.</w:t>
      </w:r>
    </w:p>
    <w:p w14:paraId="56569103" w14:textId="77777777" w:rsidR="00E05003" w:rsidRPr="00CE79A2" w:rsidRDefault="00AA74ED" w:rsidP="007A3DBF">
      <w:pPr>
        <w:pStyle w:val="ListParagraph"/>
        <w:numPr>
          <w:ilvl w:val="3"/>
          <w:numId w:val="52"/>
        </w:numPr>
        <w:spacing w:after="0" w:line="240" w:lineRule="auto"/>
        <w:jc w:val="both"/>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 xml:space="preserve">Features: </w:t>
      </w:r>
      <w:r w:rsidRPr="00CE79A2">
        <w:rPr>
          <w:rFonts w:ascii="Times New Roman" w:eastAsia="Times New Roman" w:hAnsi="Times New Roman" w:cs="Times New Roman"/>
          <w:sz w:val="26"/>
          <w:szCs w:val="26"/>
          <w:lang w:eastAsia="en-IN"/>
        </w:rPr>
        <w:t>Cost visibility, autoscaling of pods and clusters, fully automated cluster lifecycle management, and automated infrastructure cost optimization are all included.</w:t>
      </w:r>
    </w:p>
    <w:p w14:paraId="357933FC" w14:textId="77777777" w:rsidR="00722C7F" w:rsidRPr="00CE79A2" w:rsidRDefault="00AA74ED" w:rsidP="007A3DBF">
      <w:pPr>
        <w:pStyle w:val="ListParagraph"/>
        <w:numPr>
          <w:ilvl w:val="3"/>
          <w:numId w:val="52"/>
        </w:numPr>
        <w:spacing w:after="0" w:line="240" w:lineRule="auto"/>
        <w:jc w:val="both"/>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Compute Resources</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E05003" w:rsidRPr="00CE79A2">
        <w:rPr>
          <w:rFonts w:ascii="Times New Roman" w:eastAsia="Times New Roman" w:hAnsi="Times New Roman" w:cs="Times New Roman"/>
          <w:sz w:val="26"/>
          <w:szCs w:val="26"/>
          <w:lang w:eastAsia="en-IN"/>
        </w:rPr>
        <w:t>The price is determined by the machine configuration and is determined by Compute Engine.</w:t>
      </w:r>
    </w:p>
    <w:p w14:paraId="0E38F29F" w14:textId="77777777" w:rsidR="00722C7F" w:rsidRPr="00CE79A2" w:rsidRDefault="009A05C2" w:rsidP="0025170E">
      <w:pPr>
        <w:pStyle w:val="ListParagraph"/>
        <w:numPr>
          <w:ilvl w:val="2"/>
          <w:numId w:val="52"/>
        </w:numPr>
        <w:spacing w:after="0" w:line="240" w:lineRule="auto"/>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Enterprise Edition</w:t>
      </w:r>
      <w:r w:rsidRPr="00CE79A2">
        <w:rPr>
          <w:rStyle w:val="Strong"/>
          <w:rFonts w:ascii="Times New Roman" w:hAnsi="Times New Roman" w:cs="Times New Roman"/>
          <w:color w:val="111111"/>
          <w:sz w:val="26"/>
          <w:szCs w:val="26"/>
          <w:shd w:val="clear" w:color="auto" w:fill="FFFFFF"/>
        </w:rPr>
        <w:tab/>
      </w:r>
      <w:r w:rsidR="00722C7F" w:rsidRPr="00CE79A2">
        <w:rPr>
          <w:rStyle w:val="Strong"/>
          <w:rFonts w:ascii="Times New Roman" w:hAnsi="Times New Roman" w:cs="Times New Roman"/>
          <w:color w:val="111111"/>
          <w:sz w:val="26"/>
          <w:szCs w:val="26"/>
          <w:shd w:val="clear" w:color="auto" w:fill="FFFFFF"/>
        </w:rPr>
        <w:t>:</w:t>
      </w:r>
    </w:p>
    <w:p w14:paraId="7FBE68A4" w14:textId="76C73252" w:rsidR="002321B9" w:rsidRDefault="002321B9" w:rsidP="002321B9">
      <w:pPr>
        <w:pStyle w:val="ListParagraph"/>
        <w:numPr>
          <w:ilvl w:val="0"/>
          <w:numId w:val="19"/>
        </w:numPr>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Cost: $0.00822 per vCPU hour is the pricing of GKE Enterprise Edition.</w:t>
      </w:r>
    </w:p>
    <w:p w14:paraId="2B319FDD" w14:textId="77777777" w:rsidR="007A3DBF" w:rsidRPr="00CE79A2" w:rsidRDefault="007A3DBF" w:rsidP="007A3DBF">
      <w:pPr>
        <w:pStyle w:val="ListParagraph"/>
        <w:ind w:left="1440"/>
        <w:rPr>
          <w:rFonts w:ascii="Times New Roman" w:eastAsia="Times New Roman" w:hAnsi="Times New Roman" w:cs="Times New Roman"/>
          <w:sz w:val="26"/>
          <w:szCs w:val="26"/>
          <w:lang w:eastAsia="en-IN"/>
        </w:rPr>
      </w:pPr>
    </w:p>
    <w:p w14:paraId="1F83328B" w14:textId="4A96F8BB" w:rsidR="00AF0688" w:rsidRPr="00CE79A2" w:rsidRDefault="00AF0688" w:rsidP="002321B9">
      <w:pPr>
        <w:pStyle w:val="ListParagraph"/>
        <w:numPr>
          <w:ilvl w:val="0"/>
          <w:numId w:val="19"/>
        </w:numPr>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Additional Features</w:t>
      </w:r>
      <w:r w:rsidRPr="00CE79A2">
        <w:rPr>
          <w:rStyle w:val="Strong"/>
          <w:rFonts w:ascii="Times New Roman" w:hAnsi="Times New Roman" w:cs="Times New Roman"/>
          <w:color w:val="111111"/>
          <w:sz w:val="26"/>
          <w:szCs w:val="26"/>
          <w:shd w:val="clear" w:color="auto" w:fill="FFFFFF"/>
        </w:rPr>
        <w:t xml:space="preserve">: </w:t>
      </w:r>
    </w:p>
    <w:p w14:paraId="323E4191" w14:textId="77777777" w:rsidR="00E94C4F" w:rsidRPr="00CE79A2" w:rsidRDefault="00D16A8F" w:rsidP="00E94C4F">
      <w:pPr>
        <w:pStyle w:val="ListParagraph"/>
        <w:numPr>
          <w:ilvl w:val="0"/>
          <w:numId w:val="21"/>
        </w:numPr>
        <w:spacing w:after="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Support for several teams and clusters</w:t>
      </w:r>
      <w:r w:rsidR="00E94C4F" w:rsidRPr="00CE79A2">
        <w:rPr>
          <w:rFonts w:ascii="Times New Roman" w:eastAsia="Times New Roman" w:hAnsi="Times New Roman" w:cs="Times New Roman"/>
          <w:sz w:val="26"/>
          <w:szCs w:val="26"/>
          <w:lang w:eastAsia="en-IN"/>
        </w:rPr>
        <w:t>.</w:t>
      </w:r>
    </w:p>
    <w:p w14:paraId="729A0EBC" w14:textId="77777777" w:rsidR="00EE2711" w:rsidRPr="00CE79A2" w:rsidRDefault="00D16A8F" w:rsidP="00E94C4F">
      <w:pPr>
        <w:pStyle w:val="ListParagraph"/>
        <w:numPr>
          <w:ilvl w:val="0"/>
          <w:numId w:val="21"/>
        </w:numPr>
        <w:spacing w:after="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Self-serve activities</w:t>
      </w:r>
    </w:p>
    <w:p w14:paraId="3A0E4CE0" w14:textId="77777777" w:rsidR="00EE2711" w:rsidRPr="00CE79A2" w:rsidRDefault="00D16A8F" w:rsidP="00E94C4F">
      <w:pPr>
        <w:pStyle w:val="ListParagraph"/>
        <w:numPr>
          <w:ilvl w:val="0"/>
          <w:numId w:val="21"/>
        </w:numPr>
        <w:spacing w:after="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enhanced security</w:t>
      </w:r>
    </w:p>
    <w:p w14:paraId="2E078770" w14:textId="77777777" w:rsidR="00EE2711" w:rsidRPr="00CE79A2" w:rsidRDefault="00D16A8F" w:rsidP="00E94C4F">
      <w:pPr>
        <w:pStyle w:val="ListParagraph"/>
        <w:numPr>
          <w:ilvl w:val="0"/>
          <w:numId w:val="21"/>
        </w:numPr>
        <w:spacing w:after="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Management of service mesh configuration</w:t>
      </w:r>
    </w:p>
    <w:p w14:paraId="3602A759" w14:textId="77777777" w:rsidR="00EE2711" w:rsidRPr="00CE79A2" w:rsidRDefault="00D16A8F" w:rsidP="00E94C4F">
      <w:pPr>
        <w:pStyle w:val="ListParagraph"/>
        <w:numPr>
          <w:ilvl w:val="0"/>
          <w:numId w:val="21"/>
        </w:numPr>
        <w:spacing w:after="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Observability metrics best practices</w:t>
      </w:r>
    </w:p>
    <w:p w14:paraId="35554279" w14:textId="4BF1C5D9" w:rsidR="00D16A8F" w:rsidRDefault="00D16A8F" w:rsidP="00E94C4F">
      <w:pPr>
        <w:pStyle w:val="ListParagraph"/>
        <w:numPr>
          <w:ilvl w:val="0"/>
          <w:numId w:val="21"/>
        </w:numPr>
        <w:spacing w:after="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unified experience on the console</w:t>
      </w:r>
    </w:p>
    <w:p w14:paraId="7B048B42" w14:textId="77777777" w:rsidR="007A3DBF" w:rsidRPr="00CE79A2" w:rsidRDefault="007A3DBF" w:rsidP="007A3DBF">
      <w:pPr>
        <w:pStyle w:val="ListParagraph"/>
        <w:spacing w:after="0" w:line="240" w:lineRule="auto"/>
        <w:ind w:left="2160"/>
        <w:rPr>
          <w:rFonts w:ascii="Times New Roman" w:eastAsia="Times New Roman" w:hAnsi="Times New Roman" w:cs="Times New Roman"/>
          <w:sz w:val="26"/>
          <w:szCs w:val="26"/>
          <w:lang w:eastAsia="en-IN"/>
        </w:rPr>
      </w:pPr>
    </w:p>
    <w:p w14:paraId="5BC5EBA3" w14:textId="06547B47" w:rsidR="00454BDA" w:rsidRDefault="00A07DCF" w:rsidP="00E250CC">
      <w:pPr>
        <w:pStyle w:val="ListParagraph"/>
        <w:numPr>
          <w:ilvl w:val="0"/>
          <w:numId w:val="24"/>
        </w:numPr>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Hybrid and Multi-Cloud Features</w:t>
      </w:r>
      <w:r w:rsidRPr="00CE79A2">
        <w:rPr>
          <w:rFonts w:ascii="Times New Roman" w:hAnsi="Times New Roman" w:cs="Times New Roman"/>
          <w:color w:val="111111"/>
          <w:sz w:val="26"/>
          <w:szCs w:val="26"/>
          <w:shd w:val="clear" w:color="auto" w:fill="FFFFFF"/>
        </w:rPr>
        <w:t>:</w:t>
      </w:r>
      <w:r w:rsidR="00433752" w:rsidRPr="00CE79A2">
        <w:rPr>
          <w:rFonts w:ascii="Times New Roman" w:hAnsi="Times New Roman" w:cs="Times New Roman"/>
          <w:color w:val="111111"/>
          <w:sz w:val="26"/>
          <w:szCs w:val="26"/>
          <w:shd w:val="clear" w:color="auto" w:fill="FFFFFF"/>
        </w:rPr>
        <w:t xml:space="preserve"> </w:t>
      </w:r>
      <w:r w:rsidR="00433752" w:rsidRPr="00CE79A2">
        <w:rPr>
          <w:rFonts w:ascii="Times New Roman" w:eastAsia="Times New Roman" w:hAnsi="Times New Roman" w:cs="Times New Roman"/>
          <w:sz w:val="26"/>
          <w:szCs w:val="26"/>
          <w:lang w:eastAsia="en-IN"/>
        </w:rPr>
        <w:t>GKE Enterprise costs are applicable to all managed GKE Enterprise clusters once they are enabled.</w:t>
      </w:r>
      <w:sdt>
        <w:sdtPr>
          <w:rPr>
            <w:rFonts w:ascii="Times New Roman" w:eastAsia="Times New Roman" w:hAnsi="Times New Roman" w:cs="Times New Roman"/>
            <w:sz w:val="26"/>
            <w:szCs w:val="26"/>
            <w:lang w:eastAsia="en-IN"/>
          </w:rPr>
          <w:id w:val="1258939819"/>
          <w:citation/>
        </w:sdtPr>
        <w:sdtContent>
          <w:r w:rsidR="006832C0" w:rsidRPr="00CE79A2">
            <w:rPr>
              <w:rFonts w:ascii="Times New Roman" w:eastAsia="Times New Roman" w:hAnsi="Times New Roman" w:cs="Times New Roman"/>
              <w:sz w:val="26"/>
              <w:szCs w:val="26"/>
              <w:lang w:eastAsia="en-IN"/>
            </w:rPr>
            <w:fldChar w:fldCharType="begin"/>
          </w:r>
          <w:r w:rsidR="006832C0" w:rsidRPr="00CE79A2">
            <w:rPr>
              <w:rFonts w:ascii="Times New Roman" w:eastAsia="Times New Roman" w:hAnsi="Times New Roman" w:cs="Times New Roman"/>
              <w:sz w:val="26"/>
              <w:szCs w:val="26"/>
              <w:lang w:eastAsia="en-IN"/>
            </w:rPr>
            <w:instrText xml:space="preserve"> CITATION GKE \l 16393 </w:instrText>
          </w:r>
          <w:r w:rsidR="006832C0" w:rsidRPr="00CE79A2">
            <w:rPr>
              <w:rFonts w:ascii="Times New Roman" w:eastAsia="Times New Roman" w:hAnsi="Times New Roman" w:cs="Times New Roman"/>
              <w:sz w:val="26"/>
              <w:szCs w:val="26"/>
              <w:lang w:eastAsia="en-IN"/>
            </w:rPr>
            <w:fldChar w:fldCharType="separate"/>
          </w:r>
          <w:r w:rsidR="00CE79A2" w:rsidRPr="00CE79A2">
            <w:rPr>
              <w:rFonts w:ascii="Times New Roman" w:eastAsia="Times New Roman" w:hAnsi="Times New Roman" w:cs="Times New Roman"/>
              <w:noProof/>
              <w:sz w:val="26"/>
              <w:szCs w:val="26"/>
              <w:lang w:eastAsia="en-IN"/>
            </w:rPr>
            <w:t xml:space="preserve"> (GKE Pricing: Schemes and Optimization Strategies, n.d.)</w:t>
          </w:r>
          <w:r w:rsidR="006832C0" w:rsidRPr="00CE79A2">
            <w:rPr>
              <w:rFonts w:ascii="Times New Roman" w:eastAsia="Times New Roman" w:hAnsi="Times New Roman" w:cs="Times New Roman"/>
              <w:sz w:val="26"/>
              <w:szCs w:val="26"/>
              <w:lang w:eastAsia="en-IN"/>
            </w:rPr>
            <w:fldChar w:fldCharType="end"/>
          </w:r>
        </w:sdtContent>
      </w:sdt>
    </w:p>
    <w:p w14:paraId="7F2A64EB" w14:textId="77777777" w:rsidR="007A3DBF" w:rsidRPr="00CE79A2" w:rsidRDefault="007A3DBF" w:rsidP="007A3DBF">
      <w:pPr>
        <w:pStyle w:val="ListParagraph"/>
        <w:ind w:left="1440"/>
        <w:rPr>
          <w:rFonts w:ascii="Times New Roman" w:eastAsia="Times New Roman" w:hAnsi="Times New Roman" w:cs="Times New Roman"/>
          <w:sz w:val="26"/>
          <w:szCs w:val="26"/>
          <w:lang w:eastAsia="en-IN"/>
        </w:rPr>
      </w:pPr>
    </w:p>
    <w:p w14:paraId="646612B7" w14:textId="2ADCBEE2" w:rsidR="007A3DBF" w:rsidRPr="003C179C" w:rsidRDefault="005E6292" w:rsidP="003C179C">
      <w:pPr>
        <w:pStyle w:val="ListParagraph"/>
        <w:numPr>
          <w:ilvl w:val="0"/>
          <w:numId w:val="24"/>
        </w:numPr>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vCPU Consideration</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4962C7" w:rsidRPr="00CE79A2">
        <w:rPr>
          <w:rFonts w:ascii="Times New Roman" w:eastAsia="Times New Roman" w:hAnsi="Times New Roman" w:cs="Times New Roman"/>
          <w:sz w:val="26"/>
          <w:szCs w:val="26"/>
          <w:lang w:eastAsia="en-IN"/>
        </w:rPr>
        <w:t>Fees are determined by counting the virtual CPUs in the GKE Enterprise cluster (administrative cluster and control plane nodes not included).</w:t>
      </w:r>
    </w:p>
    <w:p w14:paraId="7ECCA75F" w14:textId="77777777" w:rsidR="00DE6141" w:rsidRDefault="00F03A05" w:rsidP="00CC0022">
      <w:pPr>
        <w:pStyle w:val="ListParagraph"/>
        <w:numPr>
          <w:ilvl w:val="0"/>
          <w:numId w:val="24"/>
        </w:numPr>
        <w:rPr>
          <w:rFonts w:ascii="Times New Roman" w:eastAsia="Times New Roman" w:hAnsi="Times New Roman" w:cs="Times New Roman"/>
          <w:sz w:val="26"/>
          <w:szCs w:val="26"/>
          <w:lang w:eastAsia="en-IN"/>
        </w:rPr>
      </w:pPr>
      <w:r w:rsidRPr="00CE79A2">
        <w:rPr>
          <w:rStyle w:val="Strong"/>
          <w:rFonts w:ascii="Times New Roman" w:hAnsi="Times New Roman" w:cs="Times New Roman"/>
          <w:color w:val="111111"/>
          <w:sz w:val="26"/>
          <w:szCs w:val="26"/>
          <w:shd w:val="clear" w:color="auto" w:fill="FFFFFF"/>
        </w:rPr>
        <w:t>Billing</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r w:rsidR="00141F9C" w:rsidRPr="00CE79A2">
        <w:rPr>
          <w:rFonts w:ascii="Times New Roman" w:eastAsia="Times New Roman" w:hAnsi="Times New Roman" w:cs="Times New Roman"/>
          <w:sz w:val="26"/>
          <w:szCs w:val="26"/>
          <w:lang w:eastAsia="en-IN"/>
        </w:rPr>
        <w:t>At the conclusion of every billing cycle, you receive a bill that details charges and use.</w:t>
      </w:r>
    </w:p>
    <w:p w14:paraId="48726BB0" w14:textId="77777777" w:rsidR="003C179C" w:rsidRPr="00CE79A2" w:rsidRDefault="003C179C" w:rsidP="003C179C">
      <w:pPr>
        <w:pStyle w:val="ListParagraph"/>
        <w:ind w:left="1440"/>
        <w:rPr>
          <w:rFonts w:ascii="Times New Roman" w:eastAsia="Times New Roman" w:hAnsi="Times New Roman" w:cs="Times New Roman"/>
          <w:sz w:val="26"/>
          <w:szCs w:val="26"/>
          <w:lang w:eastAsia="en-IN"/>
        </w:rPr>
      </w:pPr>
    </w:p>
    <w:p w14:paraId="27883F97" w14:textId="77777777" w:rsidR="00C767FE" w:rsidRPr="00CE79A2" w:rsidRDefault="00DE6141" w:rsidP="00C94A33">
      <w:pPr>
        <w:pStyle w:val="ListParagraph"/>
        <w:numPr>
          <w:ilvl w:val="2"/>
          <w:numId w:val="25"/>
        </w:numPr>
        <w:rPr>
          <w:rStyle w:val="Strong"/>
          <w:rFonts w:ascii="Times New Roman" w:eastAsia="Times New Roman" w:hAnsi="Times New Roman" w:cs="Times New Roman"/>
          <w:b w:val="0"/>
          <w:bCs w:val="0"/>
          <w:sz w:val="26"/>
          <w:szCs w:val="26"/>
          <w:lang w:eastAsia="en-IN"/>
        </w:rPr>
      </w:pPr>
      <w:r w:rsidRPr="00CE79A2">
        <w:rPr>
          <w:rStyle w:val="Strong"/>
          <w:rFonts w:ascii="Times New Roman" w:hAnsi="Times New Roman" w:cs="Times New Roman"/>
          <w:color w:val="111111"/>
          <w:sz w:val="26"/>
          <w:szCs w:val="26"/>
          <w:shd w:val="clear" w:color="auto" w:fill="FFFFFF"/>
        </w:rPr>
        <w:t xml:space="preserve"> </w:t>
      </w:r>
      <w:r w:rsidR="00D23AA8" w:rsidRPr="00CE79A2">
        <w:rPr>
          <w:rStyle w:val="Strong"/>
          <w:rFonts w:ascii="Times New Roman" w:hAnsi="Times New Roman" w:cs="Times New Roman"/>
          <w:color w:val="111111"/>
          <w:sz w:val="26"/>
          <w:szCs w:val="26"/>
          <w:shd w:val="clear" w:color="auto" w:fill="FFFFFF"/>
        </w:rPr>
        <w:t>Pay-as-You-Go Pricing</w:t>
      </w:r>
      <w:r w:rsidRPr="00CE79A2">
        <w:rPr>
          <w:rStyle w:val="Strong"/>
          <w:rFonts w:ascii="Times New Roman" w:hAnsi="Times New Roman" w:cs="Times New Roman"/>
          <w:color w:val="111111"/>
          <w:sz w:val="26"/>
          <w:szCs w:val="26"/>
          <w:shd w:val="clear" w:color="auto" w:fill="FFFFFF"/>
        </w:rPr>
        <w:t xml:space="preserve"> </w:t>
      </w:r>
    </w:p>
    <w:p w14:paraId="70C9166B" w14:textId="77777777" w:rsidR="00C767FE" w:rsidRPr="00CE79A2" w:rsidRDefault="00DE6141" w:rsidP="00C767FE">
      <w:pPr>
        <w:pStyle w:val="ListParagraph"/>
        <w:numPr>
          <w:ilvl w:val="0"/>
          <w:numId w:val="27"/>
        </w:numPr>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 xml:space="preserve">Pay-as-you-go pricing is available from GKE Enterprise for both on-premises and public cloud environments. </w:t>
      </w:r>
    </w:p>
    <w:p w14:paraId="7B9E479A" w14:textId="77777777" w:rsidR="00C767FE" w:rsidRPr="00CE79A2" w:rsidRDefault="00DE6141" w:rsidP="00C767FE">
      <w:pPr>
        <w:pStyle w:val="ListParagraph"/>
        <w:numPr>
          <w:ilvl w:val="0"/>
          <w:numId w:val="27"/>
        </w:numPr>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 xml:space="preserve">US dollars (USD) are used to list prices. </w:t>
      </w:r>
    </w:p>
    <w:p w14:paraId="41139461" w14:textId="4E5BF8F8" w:rsidR="005467C1" w:rsidRPr="00CE79A2" w:rsidRDefault="00DE6141" w:rsidP="00A24067">
      <w:pPr>
        <w:pStyle w:val="ListParagraph"/>
        <w:numPr>
          <w:ilvl w:val="0"/>
          <w:numId w:val="27"/>
        </w:numPr>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Here's a summary for several settings</w:t>
      </w:r>
      <w:r w:rsidR="005467C1" w:rsidRPr="00CE79A2">
        <w:rPr>
          <w:rFonts w:ascii="Times New Roman" w:eastAsia="Times New Roman" w:hAnsi="Times New Roman" w:cs="Times New Roman"/>
          <w:sz w:val="26"/>
          <w:szCs w:val="26"/>
          <w:lang w:eastAsia="en-IN"/>
        </w:rPr>
        <w:t>.</w:t>
      </w:r>
    </w:p>
    <w:p w14:paraId="60B907DA" w14:textId="77777777" w:rsidR="00A24067" w:rsidRPr="00CE79A2" w:rsidRDefault="00A24067" w:rsidP="00A24067">
      <w:pPr>
        <w:pStyle w:val="ListParagraph"/>
        <w:ind w:left="1440"/>
        <w:rPr>
          <w:rFonts w:ascii="Times New Roman" w:eastAsia="Times New Roman" w:hAnsi="Times New Roman" w:cs="Times New Roman"/>
          <w:sz w:val="26"/>
          <w:szCs w:val="26"/>
          <w:lang w:eastAsia="en-IN"/>
        </w:rPr>
      </w:pPr>
    </w:p>
    <w:p w14:paraId="40DEDAD2" w14:textId="77777777" w:rsidR="00E30795" w:rsidRPr="00CE79A2" w:rsidRDefault="009873AF" w:rsidP="00603567">
      <w:pPr>
        <w:pStyle w:val="ListParagraph"/>
        <w:numPr>
          <w:ilvl w:val="2"/>
          <w:numId w:val="25"/>
        </w:numPr>
        <w:spacing w:after="240" w:line="240" w:lineRule="auto"/>
        <w:rPr>
          <w:rFonts w:ascii="Times New Roman" w:eastAsia="Times New Roman" w:hAnsi="Times New Roman" w:cs="Times New Roman"/>
          <w:sz w:val="26"/>
          <w:szCs w:val="26"/>
          <w:lang w:eastAsia="en-IN"/>
        </w:rPr>
      </w:pPr>
      <w:r w:rsidRPr="003C179C">
        <w:rPr>
          <w:rFonts w:ascii="Times New Roman" w:eastAsia="Times New Roman" w:hAnsi="Times New Roman" w:cs="Times New Roman"/>
          <w:b/>
          <w:bCs/>
          <w:sz w:val="26"/>
          <w:szCs w:val="26"/>
          <w:lang w:eastAsia="en-IN"/>
        </w:rPr>
        <w:t>Autopilot Mode</w:t>
      </w:r>
      <w:r w:rsidR="00603567" w:rsidRPr="00CE79A2">
        <w:rPr>
          <w:rFonts w:ascii="Times New Roman" w:eastAsia="Times New Roman" w:hAnsi="Times New Roman" w:cs="Times New Roman"/>
          <w:sz w:val="26"/>
          <w:szCs w:val="26"/>
          <w:lang w:eastAsia="en-IN"/>
        </w:rPr>
        <w:t xml:space="preserve">: </w:t>
      </w:r>
    </w:p>
    <w:p w14:paraId="191CD261" w14:textId="7CA16B76" w:rsidR="00D16A8F" w:rsidRDefault="00E30795" w:rsidP="003C179C">
      <w:pPr>
        <w:pStyle w:val="ListParagraph"/>
        <w:numPr>
          <w:ilvl w:val="2"/>
          <w:numId w:val="29"/>
        </w:numPr>
        <w:spacing w:after="240" w:line="240" w:lineRule="auto"/>
        <w:rPr>
          <w:rFonts w:ascii="Times New Roman" w:eastAsia="Times New Roman" w:hAnsi="Times New Roman" w:cs="Times New Roman"/>
          <w:sz w:val="26"/>
          <w:szCs w:val="26"/>
          <w:lang w:eastAsia="en-IN"/>
        </w:rPr>
      </w:pPr>
      <w:r w:rsidRPr="00CE79A2">
        <w:rPr>
          <w:rFonts w:ascii="Times New Roman" w:eastAsia="Times New Roman" w:hAnsi="Times New Roman" w:cs="Times New Roman"/>
          <w:sz w:val="26"/>
          <w:szCs w:val="26"/>
          <w:lang w:eastAsia="en-IN"/>
        </w:rPr>
        <w:t>T</w:t>
      </w:r>
      <w:r w:rsidR="009873AF" w:rsidRPr="00CE79A2">
        <w:rPr>
          <w:rFonts w:ascii="Times New Roman" w:eastAsia="Times New Roman" w:hAnsi="Times New Roman" w:cs="Times New Roman"/>
          <w:sz w:val="26"/>
          <w:szCs w:val="26"/>
          <w:lang w:eastAsia="en-IN"/>
        </w:rPr>
        <w:t xml:space="preserve">he cost of further cloud installations is determined by the CPU, memory, and temporary storage resources that are deemed essential for </w:t>
      </w:r>
      <w:r w:rsidR="009873AF" w:rsidRPr="00CE79A2">
        <w:rPr>
          <w:rFonts w:ascii="Times New Roman" w:eastAsia="Times New Roman" w:hAnsi="Times New Roman" w:cs="Times New Roman"/>
          <w:sz w:val="26"/>
          <w:szCs w:val="26"/>
          <w:lang w:eastAsia="en-IN"/>
        </w:rPr>
        <w:lastRenderedPageBreak/>
        <w:t xml:space="preserve">the Pods to operate, as determined by the Pod schedule. Each cluster in the autopilot cluster costs $0.10 per hour. </w:t>
      </w:r>
    </w:p>
    <w:p w14:paraId="5E117B73" w14:textId="77777777" w:rsidR="00253990" w:rsidRDefault="00253990" w:rsidP="00253990">
      <w:pPr>
        <w:pStyle w:val="ListParagraph"/>
        <w:spacing w:after="240" w:line="240" w:lineRule="auto"/>
        <w:ind w:left="1494"/>
        <w:rPr>
          <w:rFonts w:ascii="Times New Roman" w:eastAsia="Times New Roman" w:hAnsi="Times New Roman" w:cs="Times New Roman"/>
          <w:sz w:val="26"/>
          <w:szCs w:val="26"/>
          <w:lang w:eastAsia="en-IN"/>
        </w:rPr>
      </w:pPr>
    </w:p>
    <w:p w14:paraId="7967689A" w14:textId="77777777" w:rsidR="00253990" w:rsidRPr="003C179C" w:rsidRDefault="00253990" w:rsidP="00253990">
      <w:pPr>
        <w:pStyle w:val="ListParagraph"/>
        <w:spacing w:after="240" w:line="240" w:lineRule="auto"/>
        <w:ind w:left="1494"/>
        <w:rPr>
          <w:rFonts w:ascii="Times New Roman" w:eastAsia="Times New Roman" w:hAnsi="Times New Roman" w:cs="Times New Roman"/>
          <w:sz w:val="26"/>
          <w:szCs w:val="26"/>
          <w:lang w:eastAsia="en-IN"/>
        </w:rPr>
      </w:pPr>
    </w:p>
    <w:p w14:paraId="08CE9B1A" w14:textId="4B93E4FF" w:rsidR="00A8461E" w:rsidRPr="00A76145" w:rsidRDefault="00A8461E" w:rsidP="00CF1429">
      <w:pPr>
        <w:pStyle w:val="ListParagraph"/>
        <w:numPr>
          <w:ilvl w:val="0"/>
          <w:numId w:val="30"/>
        </w:numPr>
        <w:spacing w:after="0" w:line="240" w:lineRule="auto"/>
        <w:rPr>
          <w:rFonts w:ascii="Times New Roman" w:hAnsi="Times New Roman" w:cs="Times New Roman"/>
          <w:color w:val="C04908" w:themeColor="accent6" w:themeShade="BF"/>
          <w:sz w:val="36"/>
          <w:szCs w:val="36"/>
        </w:rPr>
      </w:pPr>
      <w:r w:rsidRPr="00A76145">
        <w:rPr>
          <w:rFonts w:ascii="Times New Roman" w:hAnsi="Times New Roman" w:cs="Times New Roman"/>
          <w:color w:val="C04908" w:themeColor="accent6" w:themeShade="BF"/>
          <w:sz w:val="36"/>
          <w:szCs w:val="36"/>
        </w:rPr>
        <w:t>Would you recommend using a managed Kubernetes service to companies that are using Kubernetes in production?</w:t>
      </w:r>
    </w:p>
    <w:p w14:paraId="38D7EF40" w14:textId="77777777" w:rsidR="00A24067" w:rsidRPr="00CE79A2" w:rsidRDefault="00A24067" w:rsidP="00A24067">
      <w:pPr>
        <w:pStyle w:val="ListParagraph"/>
        <w:spacing w:after="0" w:line="240" w:lineRule="auto"/>
        <w:rPr>
          <w:rFonts w:ascii="Times New Roman" w:hAnsi="Times New Roman" w:cs="Times New Roman"/>
          <w:color w:val="C04908" w:themeColor="accent6" w:themeShade="BF"/>
          <w:sz w:val="26"/>
          <w:szCs w:val="26"/>
        </w:rPr>
      </w:pPr>
    </w:p>
    <w:p w14:paraId="6CF584AE" w14:textId="55F9608B" w:rsidR="00B47DD4" w:rsidRPr="00CE79A2" w:rsidRDefault="00EC185E" w:rsidP="00B47DD4">
      <w:pPr>
        <w:pStyle w:val="ListParagraph"/>
        <w:numPr>
          <w:ilvl w:val="1"/>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Advantages of Managed Kubernetes Services (e.g., GKE)</w:t>
      </w:r>
      <w:r w:rsidRPr="00CE79A2">
        <w:rPr>
          <w:rFonts w:ascii="Times New Roman" w:hAnsi="Times New Roman" w:cs="Times New Roman"/>
          <w:color w:val="111111"/>
          <w:sz w:val="26"/>
          <w:szCs w:val="26"/>
          <w:shd w:val="clear" w:color="auto" w:fill="FFFFFF"/>
        </w:rPr>
        <w:t>:</w:t>
      </w:r>
      <w:r w:rsidR="00104394" w:rsidRPr="00CE79A2">
        <w:rPr>
          <w:rFonts w:ascii="Times New Roman" w:hAnsi="Times New Roman" w:cs="Times New Roman"/>
          <w:color w:val="111111"/>
          <w:sz w:val="26"/>
          <w:szCs w:val="26"/>
          <w:shd w:val="clear" w:color="auto" w:fill="FFFFFF"/>
        </w:rPr>
        <w:t xml:space="preserve"> </w:t>
      </w:r>
    </w:p>
    <w:p w14:paraId="16A6E4BD" w14:textId="77777777" w:rsidR="00A24067" w:rsidRPr="00CE79A2" w:rsidRDefault="00A24067" w:rsidP="00A24067">
      <w:pPr>
        <w:pStyle w:val="ListParagraph"/>
        <w:spacing w:after="0" w:line="240" w:lineRule="auto"/>
        <w:ind w:left="360"/>
        <w:rPr>
          <w:rFonts w:ascii="Times New Roman" w:hAnsi="Times New Roman" w:cs="Times New Roman"/>
          <w:color w:val="C04908" w:themeColor="accent6" w:themeShade="BF"/>
          <w:sz w:val="26"/>
          <w:szCs w:val="26"/>
        </w:rPr>
      </w:pPr>
    </w:p>
    <w:p w14:paraId="16C64032" w14:textId="77777777" w:rsidR="00DA5CF4" w:rsidRPr="00CE79A2" w:rsidRDefault="00DA5CF4" w:rsidP="00DA5CF4">
      <w:pPr>
        <w:pStyle w:val="ListParagraph"/>
        <w:numPr>
          <w:ilvl w:val="2"/>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Simplicity and Abstraction</w:t>
      </w:r>
      <w:r w:rsidRPr="00CE79A2">
        <w:rPr>
          <w:rFonts w:ascii="Times New Roman" w:hAnsi="Times New Roman" w:cs="Times New Roman"/>
          <w:color w:val="111111"/>
          <w:sz w:val="26"/>
          <w:szCs w:val="26"/>
          <w:shd w:val="clear" w:color="auto" w:fill="FFFFFF"/>
        </w:rPr>
        <w:t>:</w:t>
      </w:r>
      <w:r w:rsidRPr="00CE79A2">
        <w:rPr>
          <w:rFonts w:ascii="Times New Roman" w:hAnsi="Times New Roman" w:cs="Times New Roman"/>
          <w:color w:val="111111"/>
          <w:sz w:val="26"/>
          <w:szCs w:val="26"/>
          <w:shd w:val="clear" w:color="auto" w:fill="FFFFFF"/>
        </w:rPr>
        <w:t xml:space="preserve"> </w:t>
      </w:r>
    </w:p>
    <w:p w14:paraId="4C2D3322" w14:textId="77777777" w:rsidR="00DA5CF4" w:rsidRPr="00CE79A2" w:rsidRDefault="00DA5CF4" w:rsidP="00DA5CF4">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Managed services abstract away infrastructure management, allowing your team to focus on application development.</w:t>
      </w:r>
    </w:p>
    <w:p w14:paraId="6145697F" w14:textId="2535608E" w:rsidR="00DA5CF4" w:rsidRPr="00CE79A2" w:rsidRDefault="00DA5CF4" w:rsidP="00DA5CF4">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Simplified cluster setup, upgrades, and scaling.</w:t>
      </w:r>
    </w:p>
    <w:p w14:paraId="2B7C5F6A"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55F56F55" w14:textId="77777777" w:rsidR="001E473F" w:rsidRPr="00CE79A2" w:rsidRDefault="001E473F" w:rsidP="001E473F">
      <w:pPr>
        <w:pStyle w:val="ListParagraph"/>
        <w:numPr>
          <w:ilvl w:val="2"/>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Scalability and Elasticity</w:t>
      </w:r>
      <w:r w:rsidRPr="00CE79A2">
        <w:rPr>
          <w:rFonts w:ascii="Times New Roman" w:hAnsi="Times New Roman" w:cs="Times New Roman"/>
          <w:color w:val="111111"/>
          <w:sz w:val="26"/>
          <w:szCs w:val="26"/>
          <w:shd w:val="clear" w:color="auto" w:fill="FFFFFF"/>
        </w:rPr>
        <w:t>:</w:t>
      </w:r>
    </w:p>
    <w:p w14:paraId="2E2A69D6" w14:textId="77777777" w:rsidR="008126E5" w:rsidRPr="00CE79A2" w:rsidRDefault="001E473F" w:rsidP="008126E5">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Auto-scaling and dynamic resource allocation.</w:t>
      </w:r>
    </w:p>
    <w:p w14:paraId="5387B1EC" w14:textId="7A07E52D" w:rsidR="001E473F" w:rsidRPr="00CE79A2" w:rsidRDefault="008126E5" w:rsidP="008126E5">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Easily handle varying workloads.</w:t>
      </w:r>
    </w:p>
    <w:p w14:paraId="0D760AF3"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1A72CACB" w14:textId="77777777" w:rsidR="0052052E" w:rsidRPr="00CE79A2" w:rsidRDefault="0052052E" w:rsidP="0052052E">
      <w:pPr>
        <w:pStyle w:val="ListParagraph"/>
        <w:numPr>
          <w:ilvl w:val="2"/>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High Availability and Reliability</w:t>
      </w:r>
      <w:r w:rsidRPr="00CE79A2">
        <w:rPr>
          <w:rFonts w:ascii="Times New Roman" w:hAnsi="Times New Roman" w:cs="Times New Roman"/>
          <w:color w:val="111111"/>
          <w:sz w:val="26"/>
          <w:szCs w:val="26"/>
          <w:shd w:val="clear" w:color="auto" w:fill="FFFFFF"/>
        </w:rPr>
        <w:t>:</w:t>
      </w:r>
    </w:p>
    <w:p w14:paraId="10FFC54A" w14:textId="77777777" w:rsidR="00D16A90" w:rsidRPr="00CE79A2" w:rsidRDefault="0052052E" w:rsidP="00D16A90">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Redundancy across nodes and zones.</w:t>
      </w:r>
    </w:p>
    <w:p w14:paraId="6A8707FC" w14:textId="3C0F5E76" w:rsidR="00D16A90" w:rsidRPr="00CE79A2" w:rsidRDefault="0052052E" w:rsidP="00D16A90">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Automated failover mechanisms.</w:t>
      </w:r>
    </w:p>
    <w:p w14:paraId="765E9E41"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5025C25C" w14:textId="77777777" w:rsidR="00764D26" w:rsidRPr="00CE79A2" w:rsidRDefault="00D16A90" w:rsidP="00764D26">
      <w:pPr>
        <w:pStyle w:val="ListParagraph"/>
        <w:numPr>
          <w:ilvl w:val="2"/>
          <w:numId w:val="16"/>
        </w:numPr>
        <w:spacing w:after="0" w:line="240" w:lineRule="auto"/>
        <w:rPr>
          <w:rStyle w:val="Strong"/>
          <w:rFonts w:ascii="Times New Roman" w:hAnsi="Times New Roman" w:cs="Times New Roman"/>
          <w:b w:val="0"/>
          <w:bCs w:val="0"/>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Security and Compliance</w:t>
      </w:r>
      <w:r w:rsidRPr="00CE79A2">
        <w:rPr>
          <w:rStyle w:val="Strong"/>
          <w:rFonts w:ascii="Times New Roman" w:hAnsi="Times New Roman" w:cs="Times New Roman"/>
          <w:color w:val="111111"/>
          <w:sz w:val="26"/>
          <w:szCs w:val="26"/>
          <w:shd w:val="clear" w:color="auto" w:fill="FFFFFF"/>
        </w:rPr>
        <w:t>:</w:t>
      </w:r>
    </w:p>
    <w:p w14:paraId="53304AF2" w14:textId="77777777" w:rsidR="00764D26" w:rsidRPr="00CE79A2" w:rsidRDefault="00764D26" w:rsidP="00764D26">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Managed security updates for control plane.</w:t>
      </w:r>
    </w:p>
    <w:p w14:paraId="76F6D3E4" w14:textId="285B5749" w:rsidR="00764D26" w:rsidRPr="00CE79A2" w:rsidRDefault="00764D26" w:rsidP="00764D26">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Integrated IAM for access control.</w:t>
      </w:r>
    </w:p>
    <w:p w14:paraId="7B706881"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12D4DEBA" w14:textId="77777777" w:rsidR="00275954" w:rsidRPr="00CE79A2" w:rsidRDefault="00764D26" w:rsidP="00275954">
      <w:pPr>
        <w:pStyle w:val="ListParagraph"/>
        <w:numPr>
          <w:ilvl w:val="2"/>
          <w:numId w:val="16"/>
        </w:numPr>
        <w:spacing w:after="0" w:line="240" w:lineRule="auto"/>
        <w:rPr>
          <w:rStyle w:val="Strong"/>
          <w:rFonts w:ascii="Times New Roman" w:hAnsi="Times New Roman" w:cs="Times New Roman"/>
          <w:b w:val="0"/>
          <w:bCs w:val="0"/>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Monitoring and Logging</w:t>
      </w:r>
      <w:r w:rsidRPr="00CE79A2">
        <w:rPr>
          <w:rStyle w:val="Strong"/>
          <w:rFonts w:ascii="Times New Roman" w:hAnsi="Times New Roman" w:cs="Times New Roman"/>
          <w:color w:val="111111"/>
          <w:sz w:val="26"/>
          <w:szCs w:val="26"/>
          <w:shd w:val="clear" w:color="auto" w:fill="FFFFFF"/>
        </w:rPr>
        <w:t>:</w:t>
      </w:r>
    </w:p>
    <w:p w14:paraId="6144F401" w14:textId="77777777" w:rsidR="00275954" w:rsidRPr="00CE79A2" w:rsidRDefault="00275954" w:rsidP="00275954">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Built-in monitoring dashboards.</w:t>
      </w:r>
    </w:p>
    <w:p w14:paraId="0AB30F36" w14:textId="649C7518" w:rsidR="00275954" w:rsidRPr="00CE79A2" w:rsidRDefault="00275954" w:rsidP="00275954">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Troubleshooting tools.</w:t>
      </w:r>
    </w:p>
    <w:p w14:paraId="432AFEDA"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49C7FAC8" w14:textId="77777777" w:rsidR="00A833D4" w:rsidRPr="00CE79A2" w:rsidRDefault="00A833D4" w:rsidP="00A833D4">
      <w:pPr>
        <w:pStyle w:val="ListParagraph"/>
        <w:numPr>
          <w:ilvl w:val="2"/>
          <w:numId w:val="16"/>
        </w:numPr>
        <w:spacing w:after="0" w:line="240" w:lineRule="auto"/>
        <w:rPr>
          <w:rStyle w:val="Strong"/>
          <w:rFonts w:ascii="Times New Roman" w:hAnsi="Times New Roman" w:cs="Times New Roman"/>
          <w:b w:val="0"/>
          <w:bCs w:val="0"/>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Cost Efficiency</w:t>
      </w:r>
      <w:r w:rsidRPr="00CE79A2">
        <w:rPr>
          <w:rStyle w:val="Strong"/>
          <w:rFonts w:ascii="Times New Roman" w:hAnsi="Times New Roman" w:cs="Times New Roman"/>
          <w:color w:val="111111"/>
          <w:sz w:val="26"/>
          <w:szCs w:val="26"/>
          <w:shd w:val="clear" w:color="auto" w:fill="FFFFFF"/>
        </w:rPr>
        <w:t>:</w:t>
      </w:r>
    </w:p>
    <w:p w14:paraId="74E01D33" w14:textId="4BE275A4" w:rsidR="00A833D4" w:rsidRPr="00CE79A2" w:rsidRDefault="00A833D4" w:rsidP="00A833D4">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Pay-as-you-go model.</w:t>
      </w:r>
    </w:p>
    <w:p w14:paraId="11FF3871" w14:textId="4873C084" w:rsidR="00A833D4" w:rsidRPr="00CE79A2" w:rsidRDefault="00A833D4" w:rsidP="00A833D4">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hAnsi="Times New Roman" w:cs="Times New Roman"/>
          <w:color w:val="111111"/>
          <w:sz w:val="26"/>
          <w:szCs w:val="26"/>
          <w:shd w:val="clear" w:color="auto" w:fill="FFFFFF"/>
        </w:rPr>
        <w:t>R</w:t>
      </w:r>
      <w:r w:rsidRPr="00CE79A2">
        <w:rPr>
          <w:rFonts w:ascii="Times New Roman" w:hAnsi="Times New Roman" w:cs="Times New Roman"/>
          <w:color w:val="111111"/>
          <w:sz w:val="26"/>
          <w:szCs w:val="26"/>
          <w:shd w:val="clear" w:color="auto" w:fill="FFFFFF"/>
        </w:rPr>
        <w:t>esource optimization.</w:t>
      </w:r>
    </w:p>
    <w:p w14:paraId="3638A57D"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316C8877" w14:textId="77777777" w:rsidR="000D6E9A" w:rsidRPr="00CE79A2" w:rsidRDefault="00ED3AF1" w:rsidP="000D6E9A">
      <w:pPr>
        <w:pStyle w:val="ListParagraph"/>
        <w:numPr>
          <w:ilvl w:val="2"/>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Upgrades and Maintenance</w:t>
      </w:r>
      <w:r w:rsidRPr="00CE79A2">
        <w:rPr>
          <w:rFonts w:ascii="Times New Roman" w:hAnsi="Times New Roman" w:cs="Times New Roman"/>
          <w:color w:val="111111"/>
          <w:sz w:val="26"/>
          <w:szCs w:val="26"/>
          <w:shd w:val="clear" w:color="auto" w:fill="FFFFFF"/>
        </w:rPr>
        <w:t>:</w:t>
      </w:r>
    </w:p>
    <w:p w14:paraId="76F54A61" w14:textId="77777777" w:rsidR="00C46741" w:rsidRPr="00CE79A2" w:rsidRDefault="000D6E9A" w:rsidP="00C46741">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Automated Kubernetes version upgrades.</w:t>
      </w:r>
    </w:p>
    <w:p w14:paraId="01D5DB7C" w14:textId="69F4FF5C" w:rsidR="00C46741" w:rsidRPr="00CE79A2" w:rsidRDefault="00C46741" w:rsidP="00C46741">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Managed control plane.</w:t>
      </w:r>
    </w:p>
    <w:p w14:paraId="24377F97"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31C7A7F8" w14:textId="77777777" w:rsidR="00C46741" w:rsidRPr="00CE79A2" w:rsidRDefault="00C46741" w:rsidP="00C46741">
      <w:pPr>
        <w:pStyle w:val="ListParagraph"/>
        <w:numPr>
          <w:ilvl w:val="2"/>
          <w:numId w:val="16"/>
        </w:numPr>
        <w:spacing w:after="0" w:line="240" w:lineRule="auto"/>
        <w:rPr>
          <w:rStyle w:val="Strong"/>
          <w:rFonts w:ascii="Times New Roman" w:hAnsi="Times New Roman" w:cs="Times New Roman"/>
          <w:b w:val="0"/>
          <w:bCs w:val="0"/>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Global Reach and Load Balancing</w:t>
      </w:r>
      <w:r w:rsidRPr="00CE79A2">
        <w:rPr>
          <w:rStyle w:val="Strong"/>
          <w:rFonts w:ascii="Times New Roman" w:hAnsi="Times New Roman" w:cs="Times New Roman"/>
          <w:color w:val="111111"/>
          <w:sz w:val="26"/>
          <w:szCs w:val="26"/>
          <w:shd w:val="clear" w:color="auto" w:fill="FFFFFF"/>
        </w:rPr>
        <w:t>:</w:t>
      </w:r>
    </w:p>
    <w:p w14:paraId="4B2B6B03" w14:textId="77777777" w:rsidR="00525FEC" w:rsidRPr="00CE79A2" w:rsidRDefault="00C46741" w:rsidP="00525FEC">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Multi-region clusters.</w:t>
      </w:r>
    </w:p>
    <w:p w14:paraId="380ED71B" w14:textId="10C4061E" w:rsidR="00525FEC" w:rsidRPr="00CE79A2" w:rsidRDefault="00525FEC" w:rsidP="00525FEC">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Integrated load balancing.</w:t>
      </w:r>
    </w:p>
    <w:p w14:paraId="5FCDDD43"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521DCE14" w14:textId="239C6E81" w:rsidR="00563B1F" w:rsidRPr="00CE79A2" w:rsidRDefault="00563B1F" w:rsidP="00563B1F">
      <w:pPr>
        <w:pStyle w:val="ListParagraph"/>
        <w:numPr>
          <w:ilvl w:val="1"/>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Disadvantages of Managed Services</w:t>
      </w:r>
      <w:r w:rsidRPr="00CE79A2">
        <w:rPr>
          <w:rFonts w:ascii="Times New Roman" w:hAnsi="Times New Roman" w:cs="Times New Roman"/>
          <w:color w:val="111111"/>
          <w:sz w:val="26"/>
          <w:szCs w:val="26"/>
          <w:shd w:val="clear" w:color="auto" w:fill="FFFFFF"/>
        </w:rPr>
        <w:t>:</w:t>
      </w:r>
    </w:p>
    <w:p w14:paraId="345CF987" w14:textId="77777777" w:rsidR="007600F6" w:rsidRPr="00CE79A2" w:rsidRDefault="007600F6" w:rsidP="007600F6">
      <w:pPr>
        <w:pStyle w:val="ListParagraph"/>
        <w:numPr>
          <w:ilvl w:val="2"/>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lastRenderedPageBreak/>
        <w:t>Cost</w:t>
      </w:r>
      <w:r w:rsidRPr="00CE79A2">
        <w:rPr>
          <w:rFonts w:ascii="Times New Roman" w:hAnsi="Times New Roman" w:cs="Times New Roman"/>
          <w:color w:val="111111"/>
          <w:sz w:val="26"/>
          <w:szCs w:val="26"/>
          <w:shd w:val="clear" w:color="auto" w:fill="FFFFFF"/>
        </w:rPr>
        <w:t>:</w:t>
      </w:r>
    </w:p>
    <w:p w14:paraId="50AF18B5" w14:textId="77777777" w:rsidR="002A51AA" w:rsidRPr="00CE79A2" w:rsidRDefault="007600F6" w:rsidP="007600F6">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Managed services come with costs.</w:t>
      </w:r>
    </w:p>
    <w:p w14:paraId="7ACB7320" w14:textId="2A0CA5A2" w:rsidR="007600F6" w:rsidRPr="00CE79A2" w:rsidRDefault="007600F6" w:rsidP="002A51AA">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Consider budget constraints.</w:t>
      </w:r>
    </w:p>
    <w:p w14:paraId="7488C9E8"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7A78E7E2" w14:textId="77777777" w:rsidR="002A51AA" w:rsidRPr="00CE79A2" w:rsidRDefault="002A51AA" w:rsidP="002A51AA">
      <w:pPr>
        <w:pStyle w:val="ListParagraph"/>
        <w:numPr>
          <w:ilvl w:val="2"/>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Vendor Lock-In</w:t>
      </w:r>
      <w:r w:rsidRPr="00CE79A2">
        <w:rPr>
          <w:rFonts w:ascii="Times New Roman" w:hAnsi="Times New Roman" w:cs="Times New Roman"/>
          <w:color w:val="111111"/>
          <w:sz w:val="26"/>
          <w:szCs w:val="26"/>
          <w:shd w:val="clear" w:color="auto" w:fill="FFFFFF"/>
        </w:rPr>
        <w:t>:</w:t>
      </w:r>
    </w:p>
    <w:p w14:paraId="29F97746" w14:textId="77777777" w:rsidR="00A6491C" w:rsidRPr="00CE79A2" w:rsidRDefault="002A51AA" w:rsidP="00A6491C">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Tied to the specific cloud provider.</w:t>
      </w:r>
    </w:p>
    <w:p w14:paraId="323C8701" w14:textId="14EED8A2" w:rsidR="00A6491C" w:rsidRPr="00CE79A2" w:rsidRDefault="00A6491C" w:rsidP="00A6491C">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Limited portability.</w:t>
      </w:r>
    </w:p>
    <w:p w14:paraId="0425F9C4" w14:textId="77777777" w:rsidR="00A24067" w:rsidRPr="00CE79A2" w:rsidRDefault="00A24067" w:rsidP="00A24067">
      <w:pPr>
        <w:pStyle w:val="ListParagraph"/>
        <w:spacing w:after="0" w:line="240" w:lineRule="auto"/>
        <w:ind w:left="1440"/>
        <w:rPr>
          <w:rFonts w:ascii="Times New Roman" w:hAnsi="Times New Roman" w:cs="Times New Roman"/>
          <w:color w:val="C04908" w:themeColor="accent6" w:themeShade="BF"/>
          <w:sz w:val="26"/>
          <w:szCs w:val="26"/>
        </w:rPr>
      </w:pPr>
    </w:p>
    <w:p w14:paraId="7E5F7210" w14:textId="77777777" w:rsidR="00A6491C" w:rsidRPr="00CE79A2" w:rsidRDefault="00A6491C" w:rsidP="00A6491C">
      <w:pPr>
        <w:pStyle w:val="ListParagraph"/>
        <w:numPr>
          <w:ilvl w:val="2"/>
          <w:numId w:val="16"/>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Customization Constraints</w:t>
      </w:r>
      <w:r w:rsidRPr="00CE79A2">
        <w:rPr>
          <w:rFonts w:ascii="Times New Roman" w:hAnsi="Times New Roman" w:cs="Times New Roman"/>
          <w:color w:val="111111"/>
          <w:sz w:val="26"/>
          <w:szCs w:val="26"/>
          <w:shd w:val="clear" w:color="auto" w:fill="FFFFFF"/>
        </w:rPr>
        <w:t>:</w:t>
      </w:r>
    </w:p>
    <w:p w14:paraId="51F8A416" w14:textId="0F48FEB0" w:rsidR="00A6491C" w:rsidRPr="00CE79A2" w:rsidRDefault="00A6491C" w:rsidP="00A6491C">
      <w:pPr>
        <w:pStyle w:val="ListParagraph"/>
        <w:numPr>
          <w:ilvl w:val="3"/>
          <w:numId w:val="16"/>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color w:val="111111"/>
          <w:sz w:val="26"/>
          <w:szCs w:val="26"/>
          <w:lang w:eastAsia="en-IN"/>
        </w:rPr>
        <w:t>Limited control over certain aspects.</w:t>
      </w:r>
    </w:p>
    <w:p w14:paraId="12169C35" w14:textId="0F88462C" w:rsidR="00A6491C" w:rsidRPr="00CE79A2" w:rsidRDefault="0089740E" w:rsidP="00A6491C">
      <w:pPr>
        <w:pStyle w:val="ListParagraph"/>
        <w:numPr>
          <w:ilvl w:val="3"/>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T</w:t>
      </w:r>
      <w:r w:rsidRPr="00CE79A2">
        <w:rPr>
          <w:rFonts w:ascii="Times New Roman" w:hAnsi="Times New Roman" w:cs="Times New Roman"/>
          <w:color w:val="181818" w:themeColor="background2" w:themeShade="1A"/>
          <w:sz w:val="26"/>
          <w:szCs w:val="26"/>
        </w:rPr>
        <w:t>rade-offs between personalization and simplicity.</w:t>
      </w:r>
    </w:p>
    <w:p w14:paraId="48709F04" w14:textId="77777777" w:rsidR="00A24067" w:rsidRPr="00CE79A2" w:rsidRDefault="00A24067" w:rsidP="00A24067">
      <w:pPr>
        <w:pStyle w:val="ListParagraph"/>
        <w:spacing w:after="0" w:line="240" w:lineRule="auto"/>
        <w:ind w:left="1440"/>
        <w:rPr>
          <w:rFonts w:ascii="Times New Roman" w:hAnsi="Times New Roman" w:cs="Times New Roman"/>
          <w:color w:val="181818" w:themeColor="background2" w:themeShade="1A"/>
          <w:sz w:val="26"/>
          <w:szCs w:val="26"/>
        </w:rPr>
      </w:pPr>
    </w:p>
    <w:p w14:paraId="3425FE3B" w14:textId="6958C47F" w:rsidR="0089740E" w:rsidRPr="00CE79A2" w:rsidRDefault="00D224CE" w:rsidP="00D224CE">
      <w:pPr>
        <w:pStyle w:val="ListParagraph"/>
        <w:numPr>
          <w:ilvl w:val="2"/>
          <w:numId w:val="16"/>
        </w:numPr>
        <w:spacing w:after="0" w:line="240" w:lineRule="auto"/>
        <w:rPr>
          <w:rStyle w:val="Strong"/>
          <w:rFonts w:ascii="Times New Roman" w:hAnsi="Times New Roman" w:cs="Times New Roman"/>
          <w:b w:val="0"/>
          <w:bCs w:val="0"/>
          <w:color w:val="181818" w:themeColor="background2" w:themeShade="1A"/>
          <w:sz w:val="26"/>
          <w:szCs w:val="26"/>
        </w:rPr>
      </w:pPr>
      <w:r w:rsidRPr="00CE79A2">
        <w:rPr>
          <w:rStyle w:val="Strong"/>
          <w:rFonts w:ascii="Times New Roman" w:hAnsi="Times New Roman" w:cs="Times New Roman"/>
          <w:color w:val="111111"/>
          <w:sz w:val="26"/>
          <w:szCs w:val="26"/>
          <w:shd w:val="clear" w:color="auto" w:fill="FFFFFF"/>
        </w:rPr>
        <w:t>Latency and Data Sovereignty</w:t>
      </w:r>
      <w:r w:rsidRPr="00CE79A2">
        <w:rPr>
          <w:rStyle w:val="Strong"/>
          <w:rFonts w:ascii="Times New Roman" w:hAnsi="Times New Roman" w:cs="Times New Roman"/>
          <w:color w:val="111111"/>
          <w:sz w:val="26"/>
          <w:szCs w:val="26"/>
          <w:shd w:val="clear" w:color="auto" w:fill="FFFFFF"/>
        </w:rPr>
        <w:t>:</w:t>
      </w:r>
    </w:p>
    <w:p w14:paraId="2F394AF9" w14:textId="16A401B1" w:rsidR="00D224CE" w:rsidRPr="00CE79A2" w:rsidRDefault="00874FE7" w:rsidP="00D224CE">
      <w:pPr>
        <w:pStyle w:val="ListParagraph"/>
        <w:numPr>
          <w:ilvl w:val="3"/>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Consider data location requirements.</w:t>
      </w:r>
    </w:p>
    <w:p w14:paraId="64FD867D" w14:textId="048D0654" w:rsidR="00874FE7" w:rsidRPr="00CE79A2" w:rsidRDefault="00874FE7" w:rsidP="00D224CE">
      <w:pPr>
        <w:pStyle w:val="ListParagraph"/>
        <w:numPr>
          <w:ilvl w:val="3"/>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Network latency.</w:t>
      </w:r>
    </w:p>
    <w:p w14:paraId="12502A47" w14:textId="77777777" w:rsidR="00A24067" w:rsidRPr="00CE79A2" w:rsidRDefault="00A24067" w:rsidP="00A24067">
      <w:pPr>
        <w:pStyle w:val="ListParagraph"/>
        <w:spacing w:after="0" w:line="240" w:lineRule="auto"/>
        <w:ind w:left="1440"/>
        <w:rPr>
          <w:rFonts w:ascii="Times New Roman" w:hAnsi="Times New Roman" w:cs="Times New Roman"/>
          <w:color w:val="181818" w:themeColor="background2" w:themeShade="1A"/>
          <w:sz w:val="26"/>
          <w:szCs w:val="26"/>
        </w:rPr>
      </w:pPr>
    </w:p>
    <w:p w14:paraId="5C2F962A" w14:textId="510F8180" w:rsidR="00874FE7" w:rsidRPr="00CE79A2" w:rsidRDefault="008C415A" w:rsidP="00874FE7">
      <w:pPr>
        <w:pStyle w:val="ListParagraph"/>
        <w:numPr>
          <w:ilvl w:val="2"/>
          <w:numId w:val="16"/>
        </w:numPr>
        <w:spacing w:after="0" w:line="240" w:lineRule="auto"/>
        <w:rPr>
          <w:rStyle w:val="Strong"/>
          <w:rFonts w:ascii="Times New Roman" w:hAnsi="Times New Roman" w:cs="Times New Roman"/>
          <w:b w:val="0"/>
          <w:bCs w:val="0"/>
          <w:color w:val="181818" w:themeColor="background2" w:themeShade="1A"/>
          <w:sz w:val="26"/>
          <w:szCs w:val="26"/>
        </w:rPr>
      </w:pPr>
      <w:r w:rsidRPr="00CE79A2">
        <w:rPr>
          <w:rStyle w:val="Strong"/>
          <w:rFonts w:ascii="Times New Roman" w:hAnsi="Times New Roman" w:cs="Times New Roman"/>
          <w:color w:val="111111"/>
          <w:sz w:val="26"/>
          <w:szCs w:val="26"/>
          <w:shd w:val="clear" w:color="auto" w:fill="FFFFFF"/>
        </w:rPr>
        <w:t>Learning Curve and Expertise</w:t>
      </w:r>
      <w:r w:rsidRPr="00CE79A2">
        <w:rPr>
          <w:rStyle w:val="Strong"/>
          <w:rFonts w:ascii="Times New Roman" w:hAnsi="Times New Roman" w:cs="Times New Roman"/>
          <w:color w:val="111111"/>
          <w:sz w:val="26"/>
          <w:szCs w:val="26"/>
          <w:shd w:val="clear" w:color="auto" w:fill="FFFFFF"/>
        </w:rPr>
        <w:t>:</w:t>
      </w:r>
    </w:p>
    <w:p w14:paraId="10E82328" w14:textId="490A48D2" w:rsidR="008C415A" w:rsidRPr="00CE79A2" w:rsidRDefault="008C415A" w:rsidP="008C415A">
      <w:pPr>
        <w:pStyle w:val="ListParagraph"/>
        <w:numPr>
          <w:ilvl w:val="3"/>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Teams require knowledge of Kubernetes.</w:t>
      </w:r>
    </w:p>
    <w:p w14:paraId="3694F588" w14:textId="29C552D3" w:rsidR="008C415A" w:rsidRPr="00CE79A2" w:rsidRDefault="00E9135E" w:rsidP="008C415A">
      <w:pPr>
        <w:pStyle w:val="ListParagraph"/>
        <w:numPr>
          <w:ilvl w:val="3"/>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Recognize GKE-specific functions.</w:t>
      </w:r>
    </w:p>
    <w:p w14:paraId="5193C509" w14:textId="77777777" w:rsidR="00A24067" w:rsidRPr="00CE79A2" w:rsidRDefault="00A24067" w:rsidP="00A24067">
      <w:pPr>
        <w:pStyle w:val="ListParagraph"/>
        <w:spacing w:after="0" w:line="240" w:lineRule="auto"/>
        <w:ind w:left="1440"/>
        <w:rPr>
          <w:rFonts w:ascii="Times New Roman" w:hAnsi="Times New Roman" w:cs="Times New Roman"/>
          <w:color w:val="181818" w:themeColor="background2" w:themeShade="1A"/>
          <w:sz w:val="26"/>
          <w:szCs w:val="26"/>
        </w:rPr>
      </w:pPr>
    </w:p>
    <w:p w14:paraId="37729CC8" w14:textId="77DAF71D" w:rsidR="00E9135E" w:rsidRPr="00CE79A2" w:rsidRDefault="003618B4" w:rsidP="00E9135E">
      <w:pPr>
        <w:pStyle w:val="ListParagraph"/>
        <w:numPr>
          <w:ilvl w:val="2"/>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Service Outages and Downtime:</w:t>
      </w:r>
    </w:p>
    <w:p w14:paraId="10234788" w14:textId="51920445" w:rsidR="003618B4" w:rsidRPr="00CE79A2" w:rsidRDefault="003618B4" w:rsidP="003618B4">
      <w:pPr>
        <w:pStyle w:val="ListParagraph"/>
        <w:numPr>
          <w:ilvl w:val="3"/>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Dependency on Google’s infrastructure.</w:t>
      </w:r>
    </w:p>
    <w:p w14:paraId="4EEFFD6C" w14:textId="77777777" w:rsidR="002A5346" w:rsidRPr="00CE79A2" w:rsidRDefault="003618B4" w:rsidP="002A5346">
      <w:pPr>
        <w:pStyle w:val="ListParagraph"/>
        <w:numPr>
          <w:ilvl w:val="3"/>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Implement redundancy.</w:t>
      </w:r>
    </w:p>
    <w:p w14:paraId="2DF6F8AD" w14:textId="77777777" w:rsidR="00A24067" w:rsidRPr="00CE79A2" w:rsidRDefault="00A24067" w:rsidP="00A24067">
      <w:pPr>
        <w:pStyle w:val="ListParagraph"/>
        <w:spacing w:after="0" w:line="240" w:lineRule="auto"/>
        <w:ind w:left="1440"/>
        <w:rPr>
          <w:rFonts w:ascii="Times New Roman" w:hAnsi="Times New Roman" w:cs="Times New Roman"/>
          <w:color w:val="181818" w:themeColor="background2" w:themeShade="1A"/>
          <w:sz w:val="26"/>
          <w:szCs w:val="26"/>
        </w:rPr>
      </w:pPr>
    </w:p>
    <w:p w14:paraId="6D904530" w14:textId="4D158DDC" w:rsidR="003618B4" w:rsidRPr="00CE79A2" w:rsidRDefault="002A5346" w:rsidP="002A5346">
      <w:pPr>
        <w:pStyle w:val="ListParagraph"/>
        <w:numPr>
          <w:ilvl w:val="1"/>
          <w:numId w:val="16"/>
        </w:numPr>
        <w:spacing w:after="0" w:line="240" w:lineRule="auto"/>
        <w:rPr>
          <w:rStyle w:val="Strong"/>
          <w:rFonts w:ascii="Times New Roman" w:hAnsi="Times New Roman" w:cs="Times New Roman"/>
          <w:b w:val="0"/>
          <w:bCs w:val="0"/>
          <w:color w:val="181818" w:themeColor="background2" w:themeShade="1A"/>
          <w:sz w:val="26"/>
          <w:szCs w:val="26"/>
        </w:rPr>
      </w:pPr>
      <w:r w:rsidRPr="00CE79A2">
        <w:rPr>
          <w:rStyle w:val="Strong"/>
          <w:rFonts w:ascii="Times New Roman" w:hAnsi="Times New Roman" w:cs="Times New Roman"/>
          <w:color w:val="111111"/>
          <w:sz w:val="26"/>
          <w:szCs w:val="26"/>
          <w:shd w:val="clear" w:color="auto" w:fill="FFFFFF"/>
        </w:rPr>
        <w:t>Recommendation</w:t>
      </w:r>
    </w:p>
    <w:p w14:paraId="125A21C1" w14:textId="77777777" w:rsidR="00A24067" w:rsidRPr="00CE79A2" w:rsidRDefault="00A24067" w:rsidP="00A24067">
      <w:pPr>
        <w:pStyle w:val="ListParagraph"/>
        <w:numPr>
          <w:ilvl w:val="2"/>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Managed services like GKE are great options if your company values dependability, scalability, and simplicity.</w:t>
      </w:r>
    </w:p>
    <w:p w14:paraId="26CDA8A8" w14:textId="71FAB331" w:rsidR="00A24067" w:rsidRPr="00CE79A2" w:rsidRDefault="00A24067" w:rsidP="00A24067">
      <w:pPr>
        <w:pStyle w:val="ListParagraph"/>
        <w:numPr>
          <w:ilvl w:val="2"/>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Analyse</w:t>
      </w:r>
      <w:r w:rsidRPr="00CE79A2">
        <w:rPr>
          <w:rFonts w:ascii="Times New Roman" w:hAnsi="Times New Roman" w:cs="Times New Roman"/>
          <w:color w:val="181818" w:themeColor="background2" w:themeShade="1A"/>
          <w:sz w:val="26"/>
          <w:szCs w:val="26"/>
        </w:rPr>
        <w:t xml:space="preserve"> expenses, knowledge, and particular needs.</w:t>
      </w:r>
    </w:p>
    <w:p w14:paraId="1AF22679" w14:textId="2E347104" w:rsidR="00A24067" w:rsidRPr="00CE79A2" w:rsidRDefault="00A24067" w:rsidP="00A24067">
      <w:pPr>
        <w:pStyle w:val="ListParagraph"/>
        <w:numPr>
          <w:ilvl w:val="2"/>
          <w:numId w:val="16"/>
        </w:numPr>
        <w:spacing w:after="0" w:line="240" w:lineRule="auto"/>
        <w:rPr>
          <w:rFonts w:ascii="Times New Roman" w:hAnsi="Times New Roman" w:cs="Times New Roman"/>
          <w:color w:val="181818" w:themeColor="background2" w:themeShade="1A"/>
          <w:sz w:val="26"/>
          <w:szCs w:val="26"/>
        </w:rPr>
      </w:pPr>
      <w:r w:rsidRPr="00CE79A2">
        <w:rPr>
          <w:rFonts w:ascii="Times New Roman" w:hAnsi="Times New Roman" w:cs="Times New Roman"/>
          <w:color w:val="181818" w:themeColor="background2" w:themeShade="1A"/>
          <w:sz w:val="26"/>
          <w:szCs w:val="26"/>
        </w:rPr>
        <w:t xml:space="preserve">For flexibility, </w:t>
      </w:r>
      <w:r w:rsidRPr="00CE79A2">
        <w:rPr>
          <w:rFonts w:ascii="Times New Roman" w:hAnsi="Times New Roman" w:cs="Times New Roman"/>
          <w:color w:val="181818" w:themeColor="background2" w:themeShade="1A"/>
          <w:sz w:val="26"/>
          <w:szCs w:val="26"/>
        </w:rPr>
        <w:t>consider</w:t>
      </w:r>
      <w:r w:rsidRPr="00CE79A2">
        <w:rPr>
          <w:rFonts w:ascii="Times New Roman" w:hAnsi="Times New Roman" w:cs="Times New Roman"/>
          <w:color w:val="181818" w:themeColor="background2" w:themeShade="1A"/>
          <w:sz w:val="26"/>
          <w:szCs w:val="26"/>
        </w:rPr>
        <w:t xml:space="preserve"> multi-cloud or hybrid systems.</w:t>
      </w:r>
    </w:p>
    <w:p w14:paraId="1D389C6C" w14:textId="77777777" w:rsidR="00E26831" w:rsidRDefault="00E26831" w:rsidP="00E26831">
      <w:pPr>
        <w:pStyle w:val="ListParagraph"/>
        <w:spacing w:after="0" w:line="240" w:lineRule="auto"/>
        <w:ind w:left="1080"/>
        <w:rPr>
          <w:rFonts w:ascii="Times New Roman" w:hAnsi="Times New Roman" w:cs="Times New Roman"/>
          <w:color w:val="F56617" w:themeColor="accent6"/>
          <w:sz w:val="36"/>
          <w:szCs w:val="36"/>
        </w:rPr>
      </w:pPr>
    </w:p>
    <w:p w14:paraId="0336BBE5"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6B44BCFD"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442469E8"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467FE756"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695D3D8B"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0EDFB0F0"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55C13307"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0339BF10"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587036E2" w14:textId="77777777" w:rsidR="00601340"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7F4B4DB0" w14:textId="77777777" w:rsidR="00601340" w:rsidRPr="00A76145" w:rsidRDefault="00601340" w:rsidP="00E26831">
      <w:pPr>
        <w:pStyle w:val="ListParagraph"/>
        <w:spacing w:after="0" w:line="240" w:lineRule="auto"/>
        <w:ind w:left="1080"/>
        <w:rPr>
          <w:rFonts w:ascii="Times New Roman" w:hAnsi="Times New Roman" w:cs="Times New Roman"/>
          <w:color w:val="F56617" w:themeColor="accent6"/>
          <w:sz w:val="36"/>
          <w:szCs w:val="36"/>
        </w:rPr>
      </w:pPr>
    </w:p>
    <w:p w14:paraId="644FD036" w14:textId="5FB1164C" w:rsidR="00E26831" w:rsidRPr="00A76145" w:rsidRDefault="00E26831" w:rsidP="0025170E">
      <w:pPr>
        <w:pStyle w:val="ListParagraph"/>
        <w:numPr>
          <w:ilvl w:val="0"/>
          <w:numId w:val="30"/>
        </w:numPr>
        <w:spacing w:after="0" w:line="240" w:lineRule="auto"/>
        <w:rPr>
          <w:rFonts w:ascii="Times New Roman" w:hAnsi="Times New Roman" w:cs="Times New Roman"/>
          <w:color w:val="F56617" w:themeColor="accent6"/>
          <w:sz w:val="36"/>
          <w:szCs w:val="36"/>
        </w:rPr>
      </w:pPr>
      <w:r w:rsidRPr="00A76145">
        <w:rPr>
          <w:rFonts w:ascii="Times New Roman" w:hAnsi="Times New Roman" w:cs="Times New Roman"/>
          <w:color w:val="F56617" w:themeColor="accent6"/>
          <w:sz w:val="36"/>
          <w:szCs w:val="36"/>
        </w:rPr>
        <w:lastRenderedPageBreak/>
        <w:t>Provide a specific company that is using GKE presently (from case studies on the internet e.g., Databricks) and briefly detail why they are using the service and what problems the overcame by using GKE.</w:t>
      </w:r>
    </w:p>
    <w:p w14:paraId="1B31ED66" w14:textId="77777777" w:rsidR="00A76145" w:rsidRPr="00CE79A2" w:rsidRDefault="00A76145" w:rsidP="00A76145">
      <w:pPr>
        <w:pStyle w:val="ListParagraph"/>
        <w:spacing w:after="0" w:line="240" w:lineRule="auto"/>
        <w:rPr>
          <w:rFonts w:ascii="Times New Roman" w:hAnsi="Times New Roman" w:cs="Times New Roman"/>
          <w:sz w:val="26"/>
          <w:szCs w:val="26"/>
        </w:rPr>
      </w:pPr>
    </w:p>
    <w:p w14:paraId="1F282146" w14:textId="6236FB97" w:rsidR="00C46741" w:rsidRPr="003C179C" w:rsidRDefault="00C12465" w:rsidP="00055EFA">
      <w:pPr>
        <w:pStyle w:val="ListParagraph"/>
        <w:numPr>
          <w:ilvl w:val="1"/>
          <w:numId w:val="54"/>
        </w:numPr>
        <w:spacing w:after="0" w:line="240" w:lineRule="auto"/>
        <w:rPr>
          <w:rFonts w:ascii="Times New Roman" w:hAnsi="Times New Roman" w:cs="Times New Roman"/>
          <w:color w:val="C04908" w:themeColor="accent6" w:themeShade="BF"/>
          <w:sz w:val="26"/>
          <w:szCs w:val="26"/>
        </w:rPr>
      </w:pPr>
      <w:r w:rsidRPr="00CE79A2">
        <w:rPr>
          <w:rFonts w:ascii="Times New Roman" w:hAnsi="Times New Roman" w:cs="Times New Roman"/>
          <w:color w:val="2C2C2C" w:themeColor="text1"/>
          <w:sz w:val="26"/>
          <w:szCs w:val="26"/>
        </w:rPr>
        <w:t>Here are some specific company that utilize Google Kubernet</w:t>
      </w:r>
      <w:r w:rsidR="003E72A4" w:rsidRPr="00CE79A2">
        <w:rPr>
          <w:rFonts w:ascii="Times New Roman" w:hAnsi="Times New Roman" w:cs="Times New Roman"/>
          <w:color w:val="2C2C2C" w:themeColor="text1"/>
          <w:sz w:val="26"/>
          <w:szCs w:val="26"/>
        </w:rPr>
        <w:t>es Engine(GKE) and the benefits they have gained.</w:t>
      </w:r>
      <w:sdt>
        <w:sdtPr>
          <w:rPr>
            <w:rFonts w:ascii="Times New Roman" w:hAnsi="Times New Roman" w:cs="Times New Roman"/>
            <w:color w:val="2C2C2C" w:themeColor="text1"/>
            <w:sz w:val="26"/>
            <w:szCs w:val="26"/>
          </w:rPr>
          <w:id w:val="-132332977"/>
          <w:citation/>
        </w:sdtPr>
        <w:sdtContent>
          <w:r w:rsidR="00343330" w:rsidRPr="00CE79A2">
            <w:rPr>
              <w:rFonts w:ascii="Times New Roman" w:hAnsi="Times New Roman" w:cs="Times New Roman"/>
              <w:color w:val="2C2C2C" w:themeColor="text1"/>
              <w:sz w:val="26"/>
              <w:szCs w:val="26"/>
            </w:rPr>
            <w:fldChar w:fldCharType="begin"/>
          </w:r>
          <w:r w:rsidR="00343330" w:rsidRPr="00CE79A2">
            <w:rPr>
              <w:rFonts w:ascii="Times New Roman" w:hAnsi="Times New Roman" w:cs="Times New Roman"/>
              <w:color w:val="2C2C2C" w:themeColor="text1"/>
              <w:sz w:val="26"/>
              <w:szCs w:val="26"/>
            </w:rPr>
            <w:instrText xml:space="preserve"> CITATION Cur \l 16393 </w:instrText>
          </w:r>
          <w:r w:rsidR="00343330" w:rsidRPr="00CE79A2">
            <w:rPr>
              <w:rFonts w:ascii="Times New Roman" w:hAnsi="Times New Roman" w:cs="Times New Roman"/>
              <w:color w:val="2C2C2C" w:themeColor="text1"/>
              <w:sz w:val="26"/>
              <w:szCs w:val="26"/>
            </w:rPr>
            <w:fldChar w:fldCharType="separate"/>
          </w:r>
          <w:r w:rsidR="00CE79A2" w:rsidRPr="00CE79A2">
            <w:rPr>
              <w:rFonts w:ascii="Times New Roman" w:hAnsi="Times New Roman" w:cs="Times New Roman"/>
              <w:noProof/>
              <w:color w:val="2C2C2C" w:themeColor="text1"/>
              <w:sz w:val="26"/>
              <w:szCs w:val="26"/>
            </w:rPr>
            <w:t xml:space="preserve"> (Current: Preparing teenagers for financial responsibility, n.d.)</w:t>
          </w:r>
          <w:r w:rsidR="00343330" w:rsidRPr="00CE79A2">
            <w:rPr>
              <w:rFonts w:ascii="Times New Roman" w:hAnsi="Times New Roman" w:cs="Times New Roman"/>
              <w:color w:val="2C2C2C" w:themeColor="text1"/>
              <w:sz w:val="26"/>
              <w:szCs w:val="26"/>
            </w:rPr>
            <w:fldChar w:fldCharType="end"/>
          </w:r>
        </w:sdtContent>
      </w:sdt>
    </w:p>
    <w:p w14:paraId="5E24CEAC" w14:textId="77777777" w:rsidR="003C179C" w:rsidRPr="00CE79A2" w:rsidRDefault="003C179C" w:rsidP="003C179C">
      <w:pPr>
        <w:pStyle w:val="ListParagraph"/>
        <w:spacing w:after="0" w:line="240" w:lineRule="auto"/>
        <w:rPr>
          <w:rFonts w:ascii="Times New Roman" w:hAnsi="Times New Roman" w:cs="Times New Roman"/>
          <w:color w:val="C04908" w:themeColor="accent6" w:themeShade="BF"/>
          <w:sz w:val="26"/>
          <w:szCs w:val="26"/>
        </w:rPr>
      </w:pPr>
    </w:p>
    <w:p w14:paraId="2925908F" w14:textId="77777777" w:rsidR="002E7FD0" w:rsidRPr="00CE79A2" w:rsidRDefault="002E7FD0" w:rsidP="002E7FD0">
      <w:pPr>
        <w:pStyle w:val="ListParagraph"/>
        <w:numPr>
          <w:ilvl w:val="2"/>
          <w:numId w:val="54"/>
        </w:numPr>
        <w:spacing w:after="0" w:line="240" w:lineRule="auto"/>
        <w:rPr>
          <w:rFonts w:ascii="Times New Roman" w:hAnsi="Times New Roman" w:cs="Times New Roman"/>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American Cancer Society (ACS)</w:t>
      </w:r>
      <w:r w:rsidRPr="00CE79A2">
        <w:rPr>
          <w:rFonts w:ascii="Times New Roman" w:hAnsi="Times New Roman" w:cs="Times New Roman"/>
          <w:color w:val="111111"/>
          <w:sz w:val="26"/>
          <w:szCs w:val="26"/>
          <w:shd w:val="clear" w:color="auto" w:fill="FFFFFF"/>
        </w:rPr>
        <w:t>:</w:t>
      </w:r>
    </w:p>
    <w:p w14:paraId="33805B7A" w14:textId="77777777" w:rsidR="002E7FD0" w:rsidRPr="00CE79A2" w:rsidRDefault="002E7FD0" w:rsidP="002E7FD0">
      <w:pPr>
        <w:pStyle w:val="ListParagraph"/>
        <w:numPr>
          <w:ilvl w:val="3"/>
          <w:numId w:val="54"/>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sz w:val="26"/>
          <w:szCs w:val="26"/>
          <w:lang w:eastAsia="en-IN"/>
        </w:rPr>
        <w:t xml:space="preserve">GKE is utilized by the American Cancer Society (ACS) to improve studies on breast cancer. </w:t>
      </w:r>
    </w:p>
    <w:p w14:paraId="0C895F21" w14:textId="7AA618D5" w:rsidR="003C179C" w:rsidRPr="00D9219D" w:rsidRDefault="002E7FD0" w:rsidP="00D9219D">
      <w:pPr>
        <w:pStyle w:val="ListParagraph"/>
        <w:numPr>
          <w:ilvl w:val="3"/>
          <w:numId w:val="54"/>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sz w:val="26"/>
          <w:szCs w:val="26"/>
          <w:lang w:eastAsia="en-IN"/>
        </w:rPr>
        <w:t>To expedite their study and evaluate tissue photos, they required a platform that was scalable, dependable, and effective.</w:t>
      </w:r>
      <w:sdt>
        <w:sdtPr>
          <w:rPr>
            <w:rFonts w:ascii="Times New Roman" w:eastAsia="Times New Roman" w:hAnsi="Times New Roman" w:cs="Times New Roman"/>
            <w:sz w:val="26"/>
            <w:szCs w:val="26"/>
            <w:lang w:eastAsia="en-IN"/>
          </w:rPr>
          <w:id w:val="-812336246"/>
          <w:citation/>
        </w:sdtPr>
        <w:sdtContent>
          <w:r w:rsidR="00866F3D" w:rsidRPr="00CE79A2">
            <w:rPr>
              <w:rFonts w:ascii="Times New Roman" w:eastAsia="Times New Roman" w:hAnsi="Times New Roman" w:cs="Times New Roman"/>
              <w:sz w:val="26"/>
              <w:szCs w:val="26"/>
              <w:lang w:eastAsia="en-IN"/>
            </w:rPr>
            <w:fldChar w:fldCharType="begin"/>
          </w:r>
          <w:r w:rsidR="00866F3D" w:rsidRPr="00CE79A2">
            <w:rPr>
              <w:rFonts w:ascii="Times New Roman" w:eastAsia="Times New Roman" w:hAnsi="Times New Roman" w:cs="Times New Roman"/>
              <w:sz w:val="26"/>
              <w:szCs w:val="26"/>
              <w:lang w:eastAsia="en-IN"/>
            </w:rPr>
            <w:instrText xml:space="preserve"> CITATION Roh22 \l 16393 </w:instrText>
          </w:r>
          <w:r w:rsidR="00866F3D" w:rsidRPr="00CE79A2">
            <w:rPr>
              <w:rFonts w:ascii="Times New Roman" w:eastAsia="Times New Roman" w:hAnsi="Times New Roman" w:cs="Times New Roman"/>
              <w:sz w:val="26"/>
              <w:szCs w:val="26"/>
              <w:lang w:eastAsia="en-IN"/>
            </w:rPr>
            <w:fldChar w:fldCharType="separate"/>
          </w:r>
          <w:r w:rsidR="00CE79A2" w:rsidRPr="00CE79A2">
            <w:rPr>
              <w:rFonts w:ascii="Times New Roman" w:eastAsia="Times New Roman" w:hAnsi="Times New Roman" w:cs="Times New Roman"/>
              <w:noProof/>
              <w:sz w:val="26"/>
              <w:szCs w:val="26"/>
              <w:lang w:eastAsia="en-IN"/>
            </w:rPr>
            <w:t xml:space="preserve"> (Shetty, 2022)</w:t>
          </w:r>
          <w:r w:rsidR="00866F3D" w:rsidRPr="00CE79A2">
            <w:rPr>
              <w:rFonts w:ascii="Times New Roman" w:eastAsia="Times New Roman" w:hAnsi="Times New Roman" w:cs="Times New Roman"/>
              <w:sz w:val="26"/>
              <w:szCs w:val="26"/>
              <w:lang w:eastAsia="en-IN"/>
            </w:rPr>
            <w:fldChar w:fldCharType="end"/>
          </w:r>
        </w:sdtContent>
      </w:sdt>
    </w:p>
    <w:p w14:paraId="37871A54" w14:textId="77777777" w:rsidR="000E1A4D" w:rsidRPr="00CE79A2" w:rsidRDefault="005025F7" w:rsidP="000E1A4D">
      <w:pPr>
        <w:pStyle w:val="ListParagraph"/>
        <w:numPr>
          <w:ilvl w:val="2"/>
          <w:numId w:val="54"/>
        </w:numPr>
        <w:spacing w:after="0" w:line="240" w:lineRule="auto"/>
        <w:rPr>
          <w:rStyle w:val="Strong"/>
          <w:rFonts w:ascii="Times New Roman" w:hAnsi="Times New Roman" w:cs="Times New Roman"/>
          <w:b w:val="0"/>
          <w:bCs w:val="0"/>
          <w:color w:val="C04908" w:themeColor="accent6" w:themeShade="BF"/>
          <w:sz w:val="26"/>
          <w:szCs w:val="26"/>
        </w:rPr>
      </w:pPr>
      <w:r w:rsidRPr="00CE79A2">
        <w:rPr>
          <w:rStyle w:val="Strong"/>
          <w:rFonts w:ascii="Times New Roman" w:hAnsi="Times New Roman" w:cs="Times New Roman"/>
          <w:color w:val="111111"/>
          <w:sz w:val="26"/>
          <w:szCs w:val="26"/>
          <w:shd w:val="clear" w:color="auto" w:fill="FFFFFF"/>
        </w:rPr>
        <w:t>Challenges Overcome</w:t>
      </w:r>
      <w:r w:rsidRPr="00CE79A2">
        <w:rPr>
          <w:rStyle w:val="Strong"/>
          <w:rFonts w:ascii="Times New Roman" w:hAnsi="Times New Roman" w:cs="Times New Roman"/>
          <w:color w:val="111111"/>
          <w:sz w:val="26"/>
          <w:szCs w:val="26"/>
          <w:shd w:val="clear" w:color="auto" w:fill="FFFFFF"/>
        </w:rPr>
        <w:t>:</w:t>
      </w:r>
    </w:p>
    <w:p w14:paraId="27A34929" w14:textId="78761869" w:rsidR="000E1A4D" w:rsidRPr="00CE79A2" w:rsidRDefault="000E1A4D" w:rsidP="000E1A4D">
      <w:pPr>
        <w:pStyle w:val="ListParagraph"/>
        <w:numPr>
          <w:ilvl w:val="2"/>
          <w:numId w:val="54"/>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sz w:val="26"/>
          <w:szCs w:val="26"/>
          <w:lang w:eastAsia="en-IN"/>
        </w:rPr>
        <w:t xml:space="preserve">Faster Tissue Image Analysis: ACS used machine learning and computational resources to </w:t>
      </w:r>
      <w:r w:rsidR="00D9219D" w:rsidRPr="00CE79A2">
        <w:rPr>
          <w:rFonts w:ascii="Times New Roman" w:eastAsia="Times New Roman" w:hAnsi="Times New Roman" w:cs="Times New Roman"/>
          <w:sz w:val="26"/>
          <w:szCs w:val="26"/>
          <w:lang w:eastAsia="en-IN"/>
        </w:rPr>
        <w:t>analyse</w:t>
      </w:r>
      <w:r w:rsidRPr="00CE79A2">
        <w:rPr>
          <w:rFonts w:ascii="Times New Roman" w:eastAsia="Times New Roman" w:hAnsi="Times New Roman" w:cs="Times New Roman"/>
          <w:sz w:val="26"/>
          <w:szCs w:val="26"/>
          <w:lang w:eastAsia="en-IN"/>
        </w:rPr>
        <w:t xml:space="preserve"> tissue images 12X faster by utilizing GKE. </w:t>
      </w:r>
    </w:p>
    <w:p w14:paraId="529BC1AA" w14:textId="77777777" w:rsidR="000E1A4D" w:rsidRPr="00CE79A2" w:rsidRDefault="000E1A4D" w:rsidP="000E1A4D">
      <w:pPr>
        <w:pStyle w:val="ListParagraph"/>
        <w:numPr>
          <w:ilvl w:val="2"/>
          <w:numId w:val="54"/>
        </w:numPr>
        <w:spacing w:after="0" w:line="240" w:lineRule="auto"/>
        <w:rPr>
          <w:rFonts w:ascii="Times New Roman" w:hAnsi="Times New Roman" w:cs="Times New Roman"/>
          <w:color w:val="C04908" w:themeColor="accent6" w:themeShade="BF"/>
          <w:sz w:val="26"/>
          <w:szCs w:val="26"/>
        </w:rPr>
      </w:pPr>
      <w:r w:rsidRPr="00CE79A2">
        <w:rPr>
          <w:rFonts w:ascii="Times New Roman" w:eastAsia="Times New Roman" w:hAnsi="Times New Roman" w:cs="Times New Roman"/>
          <w:sz w:val="26"/>
          <w:szCs w:val="26"/>
          <w:lang w:eastAsia="en-IN"/>
        </w:rPr>
        <w:t>Effective Resource Use: GKE made it possible for ACS to allocate resources optimally, guaranteeing that machine learning training would be affordable.</w:t>
      </w:r>
    </w:p>
    <w:p w14:paraId="7876B4FB" w14:textId="1C5A75DD" w:rsidR="00BF3C29" w:rsidRPr="00253990" w:rsidRDefault="000E1A4D" w:rsidP="00173FC1">
      <w:pPr>
        <w:pStyle w:val="ListParagraph"/>
        <w:numPr>
          <w:ilvl w:val="2"/>
          <w:numId w:val="54"/>
        </w:numPr>
        <w:spacing w:after="0" w:line="240" w:lineRule="auto"/>
        <w:ind w:left="720"/>
        <w:rPr>
          <w:rFonts w:ascii="Times New Roman" w:hAnsi="Times New Roman" w:cs="Times New Roman"/>
          <w:color w:val="C04908" w:themeColor="accent6" w:themeShade="BF"/>
          <w:sz w:val="26"/>
          <w:szCs w:val="26"/>
        </w:rPr>
      </w:pPr>
      <w:r w:rsidRPr="00253990">
        <w:rPr>
          <w:rFonts w:ascii="Times New Roman" w:eastAsia="Times New Roman" w:hAnsi="Times New Roman" w:cs="Times New Roman"/>
          <w:sz w:val="26"/>
          <w:szCs w:val="26"/>
          <w:lang w:eastAsia="en-IN"/>
        </w:rPr>
        <w:t>Enhanced Research Productivity: ACS researchers can concentrate on their work without having to worry about infrastructure administration thanks to GKE.</w:t>
      </w:r>
      <w:sdt>
        <w:sdtPr>
          <w:rPr>
            <w:rFonts w:ascii="Times New Roman" w:eastAsia="Times New Roman" w:hAnsi="Times New Roman" w:cs="Times New Roman"/>
            <w:sz w:val="26"/>
            <w:szCs w:val="26"/>
            <w:lang w:eastAsia="en-IN"/>
          </w:rPr>
          <w:id w:val="1163598247"/>
          <w:citation/>
        </w:sdtPr>
        <w:sdtContent>
          <w:r w:rsidR="008F666D" w:rsidRPr="00253990">
            <w:rPr>
              <w:rFonts w:ascii="Times New Roman" w:eastAsia="Times New Roman" w:hAnsi="Times New Roman" w:cs="Times New Roman"/>
              <w:sz w:val="26"/>
              <w:szCs w:val="26"/>
              <w:lang w:eastAsia="en-IN"/>
            </w:rPr>
            <w:fldChar w:fldCharType="begin"/>
          </w:r>
          <w:r w:rsidR="008F666D" w:rsidRPr="00253990">
            <w:rPr>
              <w:rFonts w:ascii="Times New Roman" w:eastAsia="Times New Roman" w:hAnsi="Times New Roman" w:cs="Times New Roman"/>
              <w:sz w:val="26"/>
              <w:szCs w:val="26"/>
              <w:lang w:eastAsia="en-IN"/>
            </w:rPr>
            <w:instrText xml:space="preserve"> CITATION Goo \l 16393 </w:instrText>
          </w:r>
          <w:r w:rsidR="008F666D" w:rsidRPr="00253990">
            <w:rPr>
              <w:rFonts w:ascii="Times New Roman" w:eastAsia="Times New Roman" w:hAnsi="Times New Roman" w:cs="Times New Roman"/>
              <w:sz w:val="26"/>
              <w:szCs w:val="26"/>
              <w:lang w:eastAsia="en-IN"/>
            </w:rPr>
            <w:fldChar w:fldCharType="separate"/>
          </w:r>
          <w:r w:rsidR="00CE79A2" w:rsidRPr="00253990">
            <w:rPr>
              <w:rFonts w:ascii="Times New Roman" w:eastAsia="Times New Roman" w:hAnsi="Times New Roman" w:cs="Times New Roman"/>
              <w:noProof/>
              <w:sz w:val="26"/>
              <w:szCs w:val="26"/>
              <w:lang w:eastAsia="en-IN"/>
            </w:rPr>
            <w:t xml:space="preserve"> (Google Cloud customers, n.d.)</w:t>
          </w:r>
          <w:r w:rsidR="008F666D" w:rsidRPr="00253990">
            <w:rPr>
              <w:rFonts w:ascii="Times New Roman" w:eastAsia="Times New Roman" w:hAnsi="Times New Roman" w:cs="Times New Roman"/>
              <w:sz w:val="26"/>
              <w:szCs w:val="26"/>
              <w:lang w:eastAsia="en-IN"/>
            </w:rPr>
            <w:fldChar w:fldCharType="end"/>
          </w:r>
        </w:sdtContent>
      </w:sdt>
    </w:p>
    <w:p w14:paraId="00466E5C" w14:textId="77777777" w:rsidR="00BF3C29" w:rsidRDefault="00BF3C29" w:rsidP="000E1A4D">
      <w:pPr>
        <w:spacing w:after="0" w:line="240" w:lineRule="auto"/>
        <w:ind w:left="720"/>
        <w:rPr>
          <w:rFonts w:ascii="Times New Roman" w:hAnsi="Times New Roman" w:cs="Times New Roman"/>
          <w:color w:val="C04908" w:themeColor="accent6" w:themeShade="BF"/>
          <w:sz w:val="26"/>
          <w:szCs w:val="26"/>
        </w:rPr>
      </w:pPr>
    </w:p>
    <w:p w14:paraId="14077097"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7D19209C"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7F6D4C3E"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35100963"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467BFF80"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5B3A5263"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7009A8AA"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1EEF69D8"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0D8348DB"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7CFB5F27"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549847D1"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5AC62109"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389292FF"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1E359FA7"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02B1712B"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457A006F"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73B90BE7"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583A8FE3"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1CDB0735" w14:textId="77777777" w:rsidR="00253990" w:rsidRDefault="00253990" w:rsidP="000E1A4D">
      <w:pPr>
        <w:spacing w:after="0" w:line="240" w:lineRule="auto"/>
        <w:ind w:left="720"/>
        <w:rPr>
          <w:rFonts w:ascii="Times New Roman" w:hAnsi="Times New Roman" w:cs="Times New Roman"/>
          <w:color w:val="C04908" w:themeColor="accent6" w:themeShade="BF"/>
          <w:sz w:val="26"/>
          <w:szCs w:val="26"/>
        </w:rPr>
      </w:pPr>
    </w:p>
    <w:p w14:paraId="295A0302" w14:textId="77777777" w:rsidR="00BF3C29" w:rsidRDefault="00BF3C29" w:rsidP="000E1A4D">
      <w:pPr>
        <w:spacing w:after="0" w:line="240" w:lineRule="auto"/>
        <w:ind w:left="720"/>
        <w:rPr>
          <w:rFonts w:ascii="Times New Roman" w:hAnsi="Times New Roman" w:cs="Times New Roman"/>
          <w:color w:val="C04908" w:themeColor="accent6" w:themeShade="BF"/>
          <w:sz w:val="26"/>
          <w:szCs w:val="26"/>
        </w:rPr>
      </w:pPr>
    </w:p>
    <w:sdt>
      <w:sdtPr>
        <w:id w:val="687950196"/>
        <w:docPartObj>
          <w:docPartGallery w:val="Bibliographies"/>
          <w:docPartUnique/>
        </w:docPartObj>
      </w:sdtPr>
      <w:sdtEndPr>
        <w:rPr>
          <w:rFonts w:asciiTheme="minorHAnsi" w:eastAsiaTheme="minorHAnsi" w:hAnsiTheme="minorHAnsi" w:cstheme="minorBidi"/>
          <w:color w:val="auto"/>
          <w:sz w:val="22"/>
          <w:szCs w:val="22"/>
        </w:rPr>
      </w:sdtEndPr>
      <w:sdtContent>
        <w:p w14:paraId="0BC9B667" w14:textId="2C38A78D" w:rsidR="006F461D" w:rsidRDefault="006F461D" w:rsidP="006F461D">
          <w:pPr>
            <w:pStyle w:val="Heading1"/>
            <w:jc w:val="center"/>
          </w:pPr>
          <w:r>
            <w:t>References</w:t>
          </w:r>
        </w:p>
        <w:sdt>
          <w:sdtPr>
            <w:id w:val="-573587230"/>
            <w:bibliography/>
          </w:sdtPr>
          <w:sdtContent>
            <w:p w14:paraId="3589A78D" w14:textId="77777777" w:rsidR="00CE79A2" w:rsidRDefault="006F461D" w:rsidP="00CE79A2">
              <w:pPr>
                <w:pStyle w:val="Bibliography"/>
                <w:ind w:left="720" w:hanging="720"/>
                <w:rPr>
                  <w:noProof/>
                  <w:sz w:val="24"/>
                  <w:szCs w:val="24"/>
                </w:rPr>
              </w:pPr>
              <w:r>
                <w:fldChar w:fldCharType="begin"/>
              </w:r>
              <w:r>
                <w:instrText xml:space="preserve"> BIBLIOGRAPHY </w:instrText>
              </w:r>
              <w:r>
                <w:fldChar w:fldCharType="separate"/>
              </w:r>
              <w:r w:rsidR="00CE79A2">
                <w:rPr>
                  <w:i/>
                  <w:iCs/>
                  <w:noProof/>
                </w:rPr>
                <w:t>Current: Preparing teenagers for financial responsibility</w:t>
              </w:r>
              <w:r w:rsidR="00CE79A2">
                <w:rPr>
                  <w:noProof/>
                </w:rPr>
                <w:t>. (n.d.). Retrieved from cloud.google.com: https://cloud.google.com/customers/current/</w:t>
              </w:r>
            </w:p>
            <w:p w14:paraId="7CED89E3" w14:textId="77777777" w:rsidR="00CE79A2" w:rsidRDefault="00CE79A2" w:rsidP="00CE79A2">
              <w:pPr>
                <w:pStyle w:val="Bibliography"/>
                <w:ind w:left="720" w:hanging="720"/>
                <w:rPr>
                  <w:noProof/>
                </w:rPr>
              </w:pPr>
              <w:r>
                <w:rPr>
                  <w:i/>
                  <w:iCs/>
                  <w:noProof/>
                </w:rPr>
                <w:t>GKE Pricing: Schemes and Optimization Strategies</w:t>
              </w:r>
              <w:r>
                <w:rPr>
                  <w:noProof/>
                </w:rPr>
                <w:t>. (n.d.). Retrieved from Cloudbolt: https://www.cloudbolt.io/gcp-cost-optimization/gke-pricing/</w:t>
              </w:r>
            </w:p>
            <w:p w14:paraId="3FCFB61C" w14:textId="77777777" w:rsidR="00CE79A2" w:rsidRDefault="00CE79A2" w:rsidP="00CE79A2">
              <w:pPr>
                <w:pStyle w:val="Bibliography"/>
                <w:ind w:left="720" w:hanging="720"/>
                <w:rPr>
                  <w:noProof/>
                </w:rPr>
              </w:pPr>
              <w:r>
                <w:rPr>
                  <w:i/>
                  <w:iCs/>
                  <w:noProof/>
                </w:rPr>
                <w:t>Google Cloud customers</w:t>
              </w:r>
              <w:r>
                <w:rPr>
                  <w:noProof/>
                </w:rPr>
                <w:t>. (n.d.). Retrieved from cloud.google.com: https://cloud.google.com/customers/</w:t>
              </w:r>
            </w:p>
            <w:p w14:paraId="1E8A38B3" w14:textId="77777777" w:rsidR="00CE79A2" w:rsidRDefault="00CE79A2" w:rsidP="00CE79A2">
              <w:pPr>
                <w:pStyle w:val="Bibliography"/>
                <w:ind w:left="720" w:hanging="720"/>
                <w:rPr>
                  <w:noProof/>
                </w:rPr>
              </w:pPr>
              <w:r>
                <w:rPr>
                  <w:i/>
                  <w:iCs/>
                  <w:noProof/>
                </w:rPr>
                <w:t>Google Kubernetes Engine (GKE) | An Easy Guide</w:t>
              </w:r>
              <w:r>
                <w:rPr>
                  <w:noProof/>
                </w:rPr>
                <w:t>. (2024). Retrieved from SentinelOne: https://www.sentinelone.com/cybersecurity-101/what-is-google-kubernetes-engine-gke/</w:t>
              </w:r>
            </w:p>
            <w:p w14:paraId="37ADED6A" w14:textId="77777777" w:rsidR="00CE79A2" w:rsidRDefault="00CE79A2" w:rsidP="00CE79A2">
              <w:pPr>
                <w:pStyle w:val="Bibliography"/>
                <w:ind w:left="720" w:hanging="720"/>
                <w:rPr>
                  <w:noProof/>
                </w:rPr>
              </w:pPr>
              <w:r>
                <w:rPr>
                  <w:noProof/>
                </w:rPr>
                <w:t xml:space="preserve">Gumaste, P. (2024, March 1). </w:t>
              </w:r>
              <w:r>
                <w:rPr>
                  <w:i/>
                  <w:iCs/>
                  <w:noProof/>
                </w:rPr>
                <w:t>User’s Guide to Getting Started with Google Kubernetes Engine</w:t>
              </w:r>
              <w:r>
                <w:rPr>
                  <w:noProof/>
                </w:rPr>
                <w:t>. Retrieved from Whizlabs Blog: https://www.whizlabs.com/blog/google-kubernetes-engine-user-guide/</w:t>
              </w:r>
            </w:p>
            <w:p w14:paraId="2679D2CD" w14:textId="77777777" w:rsidR="00CE79A2" w:rsidRDefault="00CE79A2" w:rsidP="00CE79A2">
              <w:pPr>
                <w:pStyle w:val="Bibliography"/>
                <w:ind w:left="720" w:hanging="720"/>
                <w:rPr>
                  <w:noProof/>
                </w:rPr>
              </w:pPr>
              <w:r>
                <w:rPr>
                  <w:noProof/>
                </w:rPr>
                <w:t xml:space="preserve">Rai, A. ( 2023, January 25). </w:t>
              </w:r>
              <w:r>
                <w:rPr>
                  <w:i/>
                  <w:iCs/>
                  <w:noProof/>
                </w:rPr>
                <w:t>Google Kubernetes Engine (GKE) – The Definitive Pricing Guide</w:t>
              </w:r>
              <w:r>
                <w:rPr>
                  <w:noProof/>
                </w:rPr>
                <w:t>. Retrieved from blog.economize.cloud: https://blog.economize.cloud/google-kubernetes-engine-pricing-guide/</w:t>
              </w:r>
            </w:p>
            <w:p w14:paraId="2A98CD67" w14:textId="77777777" w:rsidR="00CE79A2" w:rsidRDefault="00CE79A2" w:rsidP="00CE79A2">
              <w:pPr>
                <w:pStyle w:val="Bibliography"/>
                <w:ind w:left="720" w:hanging="720"/>
                <w:rPr>
                  <w:noProof/>
                </w:rPr>
              </w:pPr>
              <w:r>
                <w:rPr>
                  <w:noProof/>
                </w:rPr>
                <w:t xml:space="preserve">Shetty, R. (2022, September 15). </w:t>
              </w:r>
              <w:r>
                <w:rPr>
                  <w:i/>
                  <w:iCs/>
                  <w:noProof/>
                </w:rPr>
                <w:t>Kubernetes’ Best Practices, Use Cases &amp; Case Studies</w:t>
              </w:r>
              <w:r>
                <w:rPr>
                  <w:noProof/>
                </w:rPr>
                <w:t>. Retrieved from niveussolutions: https://niveussolutions.com/kubernetes-best-practices-use-cases-case-studies/</w:t>
              </w:r>
            </w:p>
            <w:p w14:paraId="5467490F" w14:textId="266C850A" w:rsidR="006F461D" w:rsidRDefault="006F461D" w:rsidP="00CE79A2">
              <w:r>
                <w:rPr>
                  <w:b/>
                  <w:bCs/>
                  <w:noProof/>
                </w:rPr>
                <w:fldChar w:fldCharType="end"/>
              </w:r>
            </w:p>
          </w:sdtContent>
        </w:sdt>
      </w:sdtContent>
    </w:sdt>
    <w:p w14:paraId="3C5D1507" w14:textId="77777777" w:rsidR="008F666D" w:rsidRPr="00722C7F" w:rsidRDefault="008F666D" w:rsidP="002321B9">
      <w:pPr>
        <w:pStyle w:val="ListParagraph"/>
        <w:spacing w:after="0" w:line="240" w:lineRule="auto"/>
        <w:ind w:left="1080"/>
        <w:rPr>
          <w:rFonts w:ascii="Times New Roman" w:eastAsia="Times New Roman" w:hAnsi="Times New Roman" w:cs="Times New Roman"/>
          <w:sz w:val="24"/>
          <w:szCs w:val="24"/>
          <w:lang w:eastAsia="en-IN"/>
        </w:rPr>
      </w:pPr>
    </w:p>
    <w:sectPr w:rsidR="008F666D" w:rsidRPr="00722C7F" w:rsidSect="004714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2AC"/>
    <w:multiLevelType w:val="hybridMultilevel"/>
    <w:tmpl w:val="CD585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172EBF"/>
    <w:multiLevelType w:val="hybridMultilevel"/>
    <w:tmpl w:val="D1321F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0B0166E4"/>
    <w:multiLevelType w:val="hybridMultilevel"/>
    <w:tmpl w:val="2140002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B100D1F"/>
    <w:multiLevelType w:val="hybridMultilevel"/>
    <w:tmpl w:val="3F0411C8"/>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4" w15:restartNumberingAfterBreak="0">
    <w:nsid w:val="0B295CBA"/>
    <w:multiLevelType w:val="hybridMultilevel"/>
    <w:tmpl w:val="3020C9F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E00C69"/>
    <w:multiLevelType w:val="multilevel"/>
    <w:tmpl w:val="6E46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77474"/>
    <w:multiLevelType w:val="multilevel"/>
    <w:tmpl w:val="BCA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B73EA"/>
    <w:multiLevelType w:val="multilevel"/>
    <w:tmpl w:val="2D6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10807"/>
    <w:multiLevelType w:val="multilevel"/>
    <w:tmpl w:val="572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124AD"/>
    <w:multiLevelType w:val="hybridMultilevel"/>
    <w:tmpl w:val="693E10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D9367D"/>
    <w:multiLevelType w:val="multilevel"/>
    <w:tmpl w:val="419A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A537E"/>
    <w:multiLevelType w:val="multilevel"/>
    <w:tmpl w:val="8F9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326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D416CF6"/>
    <w:multiLevelType w:val="hybridMultilevel"/>
    <w:tmpl w:val="122437F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9E47D0"/>
    <w:multiLevelType w:val="hybridMultilevel"/>
    <w:tmpl w:val="50EA7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0E22650"/>
    <w:multiLevelType w:val="hybridMultilevel"/>
    <w:tmpl w:val="F8FEDBE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B51F45"/>
    <w:multiLevelType w:val="multilevel"/>
    <w:tmpl w:val="C0B6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46120"/>
    <w:multiLevelType w:val="multilevel"/>
    <w:tmpl w:val="860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D1080"/>
    <w:multiLevelType w:val="hybridMultilevel"/>
    <w:tmpl w:val="67F0C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461B0"/>
    <w:multiLevelType w:val="multilevel"/>
    <w:tmpl w:val="D28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36B14"/>
    <w:multiLevelType w:val="hybridMultilevel"/>
    <w:tmpl w:val="5912732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FD8235A"/>
    <w:multiLevelType w:val="multilevel"/>
    <w:tmpl w:val="F50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5412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1E42878"/>
    <w:multiLevelType w:val="multilevel"/>
    <w:tmpl w:val="570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40AD4"/>
    <w:multiLevelType w:val="multilevel"/>
    <w:tmpl w:val="1BB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1775D"/>
    <w:multiLevelType w:val="multilevel"/>
    <w:tmpl w:val="1DF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637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065131D"/>
    <w:multiLevelType w:val="multilevel"/>
    <w:tmpl w:val="D7C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C109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6340395"/>
    <w:multiLevelType w:val="hybridMultilevel"/>
    <w:tmpl w:val="B5529F26"/>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1494"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46D468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BA66064"/>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2" w15:restartNumberingAfterBreak="0">
    <w:nsid w:val="51A32868"/>
    <w:multiLevelType w:val="hybridMultilevel"/>
    <w:tmpl w:val="8C8EC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21422B3"/>
    <w:multiLevelType w:val="multilevel"/>
    <w:tmpl w:val="C36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976AD"/>
    <w:multiLevelType w:val="hybridMultilevel"/>
    <w:tmpl w:val="84148A4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1211"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8A73507"/>
    <w:multiLevelType w:val="hybridMultilevel"/>
    <w:tmpl w:val="EFFAC87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5A5069C2"/>
    <w:multiLevelType w:val="multilevel"/>
    <w:tmpl w:val="212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C650B"/>
    <w:multiLevelType w:val="multilevel"/>
    <w:tmpl w:val="10888E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2C2C2C" w:themeColor="text1"/>
      </w:rPr>
    </w:lvl>
    <w:lvl w:ilvl="2">
      <w:start w:val="1"/>
      <w:numFmt w:val="bullet"/>
      <w:lvlText w:val=""/>
      <w:lvlJc w:val="left"/>
      <w:pPr>
        <w:ind w:left="1080" w:hanging="360"/>
      </w:pPr>
      <w:rPr>
        <w:rFonts w:ascii="Wingdings" w:hAnsi="Wingdings" w:hint="default"/>
        <w:color w:val="2C2C2C" w:themeColor="text1"/>
      </w:rPr>
    </w:lvl>
    <w:lvl w:ilvl="3">
      <w:start w:val="1"/>
      <w:numFmt w:val="bullet"/>
      <w:lvlText w:val=""/>
      <w:lvlJc w:val="left"/>
      <w:pPr>
        <w:ind w:left="1440" w:hanging="360"/>
      </w:pPr>
      <w:rPr>
        <w:rFonts w:ascii="Symbol" w:hAnsi="Symbol" w:hint="default"/>
        <w:color w:val="2C2C2C" w:themeColor="text1"/>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C364FAE"/>
    <w:multiLevelType w:val="hybridMultilevel"/>
    <w:tmpl w:val="99003EC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5F545A29"/>
    <w:multiLevelType w:val="multilevel"/>
    <w:tmpl w:val="367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2E1FB9"/>
    <w:multiLevelType w:val="multilevel"/>
    <w:tmpl w:val="62E4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F15FA"/>
    <w:multiLevelType w:val="multilevel"/>
    <w:tmpl w:val="8C3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3C1ED6"/>
    <w:multiLevelType w:val="multilevel"/>
    <w:tmpl w:val="574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C6741A"/>
    <w:multiLevelType w:val="multilevel"/>
    <w:tmpl w:val="624A12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color w:val="F56617" w:themeColor="accent6"/>
      </w:rPr>
    </w:lvl>
    <w:lvl w:ilvl="3">
      <w:start w:val="1"/>
      <w:numFmt w:val="bullet"/>
      <w:lvlText w:val=""/>
      <w:lvlJc w:val="left"/>
      <w:pPr>
        <w:ind w:left="1440" w:hanging="360"/>
      </w:pPr>
      <w:rPr>
        <w:rFonts w:ascii="Symbol" w:hAnsi="Symbol" w:hint="default"/>
        <w:color w:val="F56617" w:themeColor="accent6"/>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9A05E00"/>
    <w:multiLevelType w:val="multilevel"/>
    <w:tmpl w:val="FAD6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213D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CE6742B"/>
    <w:multiLevelType w:val="multilevel"/>
    <w:tmpl w:val="B0BC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B5982"/>
    <w:multiLevelType w:val="multilevel"/>
    <w:tmpl w:val="2F9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9510E"/>
    <w:multiLevelType w:val="multilevel"/>
    <w:tmpl w:val="97A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544E94"/>
    <w:multiLevelType w:val="hybridMultilevel"/>
    <w:tmpl w:val="EFFE95B8"/>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0" w15:restartNumberingAfterBreak="0">
    <w:nsid w:val="7BCA3C5A"/>
    <w:multiLevelType w:val="multilevel"/>
    <w:tmpl w:val="0C6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D71366"/>
    <w:multiLevelType w:val="multilevel"/>
    <w:tmpl w:val="BD5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4E676A"/>
    <w:multiLevelType w:val="multilevel"/>
    <w:tmpl w:val="178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567BAA"/>
    <w:multiLevelType w:val="multilevel"/>
    <w:tmpl w:val="E8CC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4169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6861583">
    <w:abstractNumId w:val="12"/>
  </w:num>
  <w:num w:numId="3" w16cid:durableId="1370300867">
    <w:abstractNumId w:val="37"/>
  </w:num>
  <w:num w:numId="4" w16cid:durableId="1051076144">
    <w:abstractNumId w:val="53"/>
  </w:num>
  <w:num w:numId="5" w16cid:durableId="2091542666">
    <w:abstractNumId w:val="28"/>
  </w:num>
  <w:num w:numId="6" w16cid:durableId="1036930762">
    <w:abstractNumId w:val="45"/>
  </w:num>
  <w:num w:numId="7" w16cid:durableId="1512454030">
    <w:abstractNumId w:val="23"/>
  </w:num>
  <w:num w:numId="8" w16cid:durableId="1415929112">
    <w:abstractNumId w:val="5"/>
  </w:num>
  <w:num w:numId="9" w16cid:durableId="1274945491">
    <w:abstractNumId w:val="11"/>
  </w:num>
  <w:num w:numId="10" w16cid:durableId="90053748">
    <w:abstractNumId w:val="8"/>
  </w:num>
  <w:num w:numId="11" w16cid:durableId="1616524413">
    <w:abstractNumId w:val="47"/>
  </w:num>
  <w:num w:numId="12" w16cid:durableId="1263487843">
    <w:abstractNumId w:val="51"/>
  </w:num>
  <w:num w:numId="13" w16cid:durableId="2137990045">
    <w:abstractNumId w:val="24"/>
  </w:num>
  <w:num w:numId="14" w16cid:durableId="1537307086">
    <w:abstractNumId w:val="22"/>
  </w:num>
  <w:num w:numId="15" w16cid:durableId="1090469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6207145">
    <w:abstractNumId w:val="43"/>
  </w:num>
  <w:num w:numId="17" w16cid:durableId="1945259142">
    <w:abstractNumId w:val="50"/>
  </w:num>
  <w:num w:numId="18" w16cid:durableId="1276981751">
    <w:abstractNumId w:val="3"/>
  </w:num>
  <w:num w:numId="19" w16cid:durableId="544565432">
    <w:abstractNumId w:val="14"/>
  </w:num>
  <w:num w:numId="20" w16cid:durableId="916742921">
    <w:abstractNumId w:val="2"/>
  </w:num>
  <w:num w:numId="21" w16cid:durableId="1344939810">
    <w:abstractNumId w:val="49"/>
  </w:num>
  <w:num w:numId="22" w16cid:durableId="223105719">
    <w:abstractNumId w:val="4"/>
  </w:num>
  <w:num w:numId="23" w16cid:durableId="314649803">
    <w:abstractNumId w:val="20"/>
  </w:num>
  <w:num w:numId="24" w16cid:durableId="2102407414">
    <w:abstractNumId w:val="35"/>
  </w:num>
  <w:num w:numId="25" w16cid:durableId="1763988584">
    <w:abstractNumId w:val="34"/>
  </w:num>
  <w:num w:numId="26" w16cid:durableId="1832869165">
    <w:abstractNumId w:val="32"/>
  </w:num>
  <w:num w:numId="27" w16cid:durableId="1907840943">
    <w:abstractNumId w:val="9"/>
  </w:num>
  <w:num w:numId="28" w16cid:durableId="188489224">
    <w:abstractNumId w:val="38"/>
  </w:num>
  <w:num w:numId="29" w16cid:durableId="350255254">
    <w:abstractNumId w:val="29"/>
  </w:num>
  <w:num w:numId="30" w16cid:durableId="522473863">
    <w:abstractNumId w:val="15"/>
  </w:num>
  <w:num w:numId="31" w16cid:durableId="984430214">
    <w:abstractNumId w:val="27"/>
  </w:num>
  <w:num w:numId="32" w16cid:durableId="1429234746">
    <w:abstractNumId w:val="36"/>
  </w:num>
  <w:num w:numId="33" w16cid:durableId="2131393568">
    <w:abstractNumId w:val="44"/>
  </w:num>
  <w:num w:numId="34" w16cid:durableId="1263732259">
    <w:abstractNumId w:val="6"/>
  </w:num>
  <w:num w:numId="35" w16cid:durableId="1909075385">
    <w:abstractNumId w:val="17"/>
  </w:num>
  <w:num w:numId="36" w16cid:durableId="1234657510">
    <w:abstractNumId w:val="42"/>
  </w:num>
  <w:num w:numId="37" w16cid:durableId="1622414562">
    <w:abstractNumId w:val="33"/>
  </w:num>
  <w:num w:numId="38" w16cid:durableId="778454085">
    <w:abstractNumId w:val="39"/>
  </w:num>
  <w:num w:numId="39" w16cid:durableId="928654548">
    <w:abstractNumId w:val="16"/>
  </w:num>
  <w:num w:numId="40" w16cid:durableId="888147887">
    <w:abstractNumId w:val="52"/>
  </w:num>
  <w:num w:numId="41" w16cid:durableId="150560897">
    <w:abstractNumId w:val="7"/>
  </w:num>
  <w:num w:numId="42" w16cid:durableId="1620648127">
    <w:abstractNumId w:val="10"/>
  </w:num>
  <w:num w:numId="43" w16cid:durableId="2117479193">
    <w:abstractNumId w:val="46"/>
  </w:num>
  <w:num w:numId="44" w16cid:durableId="1190992623">
    <w:abstractNumId w:val="40"/>
  </w:num>
  <w:num w:numId="45" w16cid:durableId="1365327770">
    <w:abstractNumId w:val="19"/>
  </w:num>
  <w:num w:numId="46" w16cid:durableId="586043365">
    <w:abstractNumId w:val="48"/>
  </w:num>
  <w:num w:numId="47" w16cid:durableId="28606002">
    <w:abstractNumId w:val="41"/>
  </w:num>
  <w:num w:numId="48" w16cid:durableId="511840950">
    <w:abstractNumId w:val="21"/>
  </w:num>
  <w:num w:numId="49" w16cid:durableId="227812465">
    <w:abstractNumId w:val="25"/>
  </w:num>
  <w:num w:numId="50" w16cid:durableId="784082902">
    <w:abstractNumId w:val="13"/>
  </w:num>
  <w:num w:numId="51" w16cid:durableId="1683125907">
    <w:abstractNumId w:val="30"/>
  </w:num>
  <w:num w:numId="52" w16cid:durableId="1545555647">
    <w:abstractNumId w:val="18"/>
  </w:num>
  <w:num w:numId="53" w16cid:durableId="1252737576">
    <w:abstractNumId w:val="31"/>
  </w:num>
  <w:num w:numId="54" w16cid:durableId="14691285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6E"/>
    <w:rsid w:val="00013B4E"/>
    <w:rsid w:val="00014CE5"/>
    <w:rsid w:val="00017325"/>
    <w:rsid w:val="00055EFA"/>
    <w:rsid w:val="00087E0E"/>
    <w:rsid w:val="000D15E4"/>
    <w:rsid w:val="000D57F7"/>
    <w:rsid w:val="000D6E9A"/>
    <w:rsid w:val="000E0857"/>
    <w:rsid w:val="000E1A4D"/>
    <w:rsid w:val="000E4CC9"/>
    <w:rsid w:val="000F17FB"/>
    <w:rsid w:val="00104394"/>
    <w:rsid w:val="00141F9C"/>
    <w:rsid w:val="00144B7C"/>
    <w:rsid w:val="00151374"/>
    <w:rsid w:val="00154FBF"/>
    <w:rsid w:val="00166A5D"/>
    <w:rsid w:val="001B3D0A"/>
    <w:rsid w:val="001C18C3"/>
    <w:rsid w:val="001D0DDE"/>
    <w:rsid w:val="001E473F"/>
    <w:rsid w:val="001F459C"/>
    <w:rsid w:val="0020331A"/>
    <w:rsid w:val="00213B78"/>
    <w:rsid w:val="002207C7"/>
    <w:rsid w:val="002321B9"/>
    <w:rsid w:val="0024493E"/>
    <w:rsid w:val="00244E98"/>
    <w:rsid w:val="0025170E"/>
    <w:rsid w:val="00252F53"/>
    <w:rsid w:val="00253990"/>
    <w:rsid w:val="00275954"/>
    <w:rsid w:val="00284C71"/>
    <w:rsid w:val="002A1A18"/>
    <w:rsid w:val="002A51AA"/>
    <w:rsid w:val="002A5346"/>
    <w:rsid w:val="002B2ECA"/>
    <w:rsid w:val="002B4717"/>
    <w:rsid w:val="002E6AF3"/>
    <w:rsid w:val="002E7FD0"/>
    <w:rsid w:val="00325F3B"/>
    <w:rsid w:val="00343330"/>
    <w:rsid w:val="003618B4"/>
    <w:rsid w:val="003740EC"/>
    <w:rsid w:val="003C179C"/>
    <w:rsid w:val="003E462D"/>
    <w:rsid w:val="003E72A4"/>
    <w:rsid w:val="003F410A"/>
    <w:rsid w:val="00404E1B"/>
    <w:rsid w:val="00423234"/>
    <w:rsid w:val="00426BC4"/>
    <w:rsid w:val="00433752"/>
    <w:rsid w:val="004436BC"/>
    <w:rsid w:val="00454BDA"/>
    <w:rsid w:val="004714FD"/>
    <w:rsid w:val="004929DC"/>
    <w:rsid w:val="00493DA5"/>
    <w:rsid w:val="004962C7"/>
    <w:rsid w:val="004B4F97"/>
    <w:rsid w:val="004C445C"/>
    <w:rsid w:val="004E48D4"/>
    <w:rsid w:val="004E5C62"/>
    <w:rsid w:val="005025F7"/>
    <w:rsid w:val="00502A84"/>
    <w:rsid w:val="0052052E"/>
    <w:rsid w:val="00522F45"/>
    <w:rsid w:val="00525FEC"/>
    <w:rsid w:val="005467C1"/>
    <w:rsid w:val="00552D19"/>
    <w:rsid w:val="00553ECE"/>
    <w:rsid w:val="00563B1F"/>
    <w:rsid w:val="0057450F"/>
    <w:rsid w:val="005C18A4"/>
    <w:rsid w:val="005C7EB8"/>
    <w:rsid w:val="005E6292"/>
    <w:rsid w:val="005F0EE9"/>
    <w:rsid w:val="00601340"/>
    <w:rsid w:val="00603567"/>
    <w:rsid w:val="00611606"/>
    <w:rsid w:val="00652C2C"/>
    <w:rsid w:val="006832C0"/>
    <w:rsid w:val="006C4196"/>
    <w:rsid w:val="006C72C6"/>
    <w:rsid w:val="006D00EB"/>
    <w:rsid w:val="006D0E5F"/>
    <w:rsid w:val="006F461D"/>
    <w:rsid w:val="00700987"/>
    <w:rsid w:val="00712588"/>
    <w:rsid w:val="00714BCD"/>
    <w:rsid w:val="00715097"/>
    <w:rsid w:val="00722C7F"/>
    <w:rsid w:val="00746595"/>
    <w:rsid w:val="00754027"/>
    <w:rsid w:val="00757225"/>
    <w:rsid w:val="007600F6"/>
    <w:rsid w:val="00764A67"/>
    <w:rsid w:val="00764D26"/>
    <w:rsid w:val="00766014"/>
    <w:rsid w:val="007A3DBF"/>
    <w:rsid w:val="007F2224"/>
    <w:rsid w:val="008126E5"/>
    <w:rsid w:val="0081766E"/>
    <w:rsid w:val="00824A72"/>
    <w:rsid w:val="00825D92"/>
    <w:rsid w:val="0084469A"/>
    <w:rsid w:val="00844FD2"/>
    <w:rsid w:val="00845321"/>
    <w:rsid w:val="00866F3D"/>
    <w:rsid w:val="00874FE7"/>
    <w:rsid w:val="00877167"/>
    <w:rsid w:val="00891E17"/>
    <w:rsid w:val="00895107"/>
    <w:rsid w:val="0089740E"/>
    <w:rsid w:val="008A161D"/>
    <w:rsid w:val="008B3DE1"/>
    <w:rsid w:val="008C415A"/>
    <w:rsid w:val="008C787E"/>
    <w:rsid w:val="008F666D"/>
    <w:rsid w:val="00902C85"/>
    <w:rsid w:val="00911CC5"/>
    <w:rsid w:val="00961B6E"/>
    <w:rsid w:val="00977F29"/>
    <w:rsid w:val="009873AF"/>
    <w:rsid w:val="009901D0"/>
    <w:rsid w:val="009A05C2"/>
    <w:rsid w:val="00A0382A"/>
    <w:rsid w:val="00A07DCF"/>
    <w:rsid w:val="00A24067"/>
    <w:rsid w:val="00A6491C"/>
    <w:rsid w:val="00A72576"/>
    <w:rsid w:val="00A76145"/>
    <w:rsid w:val="00A81B27"/>
    <w:rsid w:val="00A833D4"/>
    <w:rsid w:val="00A8461E"/>
    <w:rsid w:val="00A93554"/>
    <w:rsid w:val="00A965AC"/>
    <w:rsid w:val="00AA00A2"/>
    <w:rsid w:val="00AA74ED"/>
    <w:rsid w:val="00AF0688"/>
    <w:rsid w:val="00AF4BAF"/>
    <w:rsid w:val="00AF4F9F"/>
    <w:rsid w:val="00B47DD4"/>
    <w:rsid w:val="00BA4BCF"/>
    <w:rsid w:val="00BB0E84"/>
    <w:rsid w:val="00BC60DC"/>
    <w:rsid w:val="00BC7F10"/>
    <w:rsid w:val="00BF3C29"/>
    <w:rsid w:val="00C05DDC"/>
    <w:rsid w:val="00C12465"/>
    <w:rsid w:val="00C214CA"/>
    <w:rsid w:val="00C2491B"/>
    <w:rsid w:val="00C366A7"/>
    <w:rsid w:val="00C46741"/>
    <w:rsid w:val="00C722B2"/>
    <w:rsid w:val="00C767FE"/>
    <w:rsid w:val="00C76B99"/>
    <w:rsid w:val="00C90D42"/>
    <w:rsid w:val="00C94A33"/>
    <w:rsid w:val="00CA3A66"/>
    <w:rsid w:val="00CE3372"/>
    <w:rsid w:val="00CE3A66"/>
    <w:rsid w:val="00CE79A2"/>
    <w:rsid w:val="00CF016A"/>
    <w:rsid w:val="00CF1429"/>
    <w:rsid w:val="00D16A8F"/>
    <w:rsid w:val="00D16A90"/>
    <w:rsid w:val="00D224CE"/>
    <w:rsid w:val="00D23AA8"/>
    <w:rsid w:val="00D349E9"/>
    <w:rsid w:val="00D725AF"/>
    <w:rsid w:val="00D9219D"/>
    <w:rsid w:val="00DA5CF4"/>
    <w:rsid w:val="00DE6141"/>
    <w:rsid w:val="00DF3BC8"/>
    <w:rsid w:val="00E05003"/>
    <w:rsid w:val="00E11F30"/>
    <w:rsid w:val="00E17C9B"/>
    <w:rsid w:val="00E244F4"/>
    <w:rsid w:val="00E250CC"/>
    <w:rsid w:val="00E26831"/>
    <w:rsid w:val="00E30795"/>
    <w:rsid w:val="00E64330"/>
    <w:rsid w:val="00E9135E"/>
    <w:rsid w:val="00E94C4F"/>
    <w:rsid w:val="00EB37F3"/>
    <w:rsid w:val="00EC185E"/>
    <w:rsid w:val="00ED3AF1"/>
    <w:rsid w:val="00EE2711"/>
    <w:rsid w:val="00F03A05"/>
    <w:rsid w:val="00F133E9"/>
    <w:rsid w:val="00F37640"/>
    <w:rsid w:val="00F8337E"/>
    <w:rsid w:val="00F938AD"/>
    <w:rsid w:val="00FA117C"/>
    <w:rsid w:val="00FA2966"/>
    <w:rsid w:val="00FF5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2EE0"/>
  <w15:chartTrackingRefBased/>
  <w15:docId w15:val="{30BCF4F7-44D6-4366-8648-01314DD2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B6E"/>
    <w:pPr>
      <w:keepNext/>
      <w:keepLines/>
      <w:spacing w:before="360" w:after="80"/>
      <w:outlineLvl w:val="0"/>
    </w:pPr>
    <w:rPr>
      <w:rFonts w:asciiTheme="majorHAnsi" w:eastAsiaTheme="majorEastAsia" w:hAnsiTheme="majorHAnsi" w:cstheme="majorBidi"/>
      <w:color w:val="BF8F00" w:themeColor="accent1" w:themeShade="BF"/>
      <w:sz w:val="40"/>
      <w:szCs w:val="40"/>
    </w:rPr>
  </w:style>
  <w:style w:type="paragraph" w:styleId="Heading2">
    <w:name w:val="heading 2"/>
    <w:basedOn w:val="Normal"/>
    <w:next w:val="Normal"/>
    <w:link w:val="Heading2Char"/>
    <w:uiPriority w:val="9"/>
    <w:semiHidden/>
    <w:unhideWhenUsed/>
    <w:qFormat/>
    <w:rsid w:val="00961B6E"/>
    <w:pPr>
      <w:keepNext/>
      <w:keepLines/>
      <w:spacing w:before="160" w:after="80"/>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semiHidden/>
    <w:unhideWhenUsed/>
    <w:qFormat/>
    <w:rsid w:val="00961B6E"/>
    <w:pPr>
      <w:keepNext/>
      <w:keepLines/>
      <w:spacing w:before="160" w:after="80"/>
      <w:outlineLvl w:val="2"/>
    </w:pPr>
    <w:rPr>
      <w:rFonts w:eastAsiaTheme="majorEastAsia"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961B6E"/>
    <w:pPr>
      <w:keepNext/>
      <w:keepLines/>
      <w:spacing w:before="80" w:after="40"/>
      <w:outlineLvl w:val="3"/>
    </w:pPr>
    <w:rPr>
      <w:rFonts w:eastAsiaTheme="majorEastAsia" w:cstheme="majorBidi"/>
      <w:i/>
      <w:iCs/>
      <w:color w:val="BF8F00" w:themeColor="accent1" w:themeShade="BF"/>
    </w:rPr>
  </w:style>
  <w:style w:type="paragraph" w:styleId="Heading5">
    <w:name w:val="heading 5"/>
    <w:basedOn w:val="Normal"/>
    <w:next w:val="Normal"/>
    <w:link w:val="Heading5Char"/>
    <w:uiPriority w:val="9"/>
    <w:semiHidden/>
    <w:unhideWhenUsed/>
    <w:qFormat/>
    <w:rsid w:val="00961B6E"/>
    <w:pPr>
      <w:keepNext/>
      <w:keepLines/>
      <w:spacing w:before="80" w:after="40"/>
      <w:outlineLvl w:val="4"/>
    </w:pPr>
    <w:rPr>
      <w:rFonts w:eastAsiaTheme="majorEastAsia" w:cstheme="majorBidi"/>
      <w:color w:val="BF8F00" w:themeColor="accent1" w:themeShade="BF"/>
    </w:rPr>
  </w:style>
  <w:style w:type="paragraph" w:styleId="Heading6">
    <w:name w:val="heading 6"/>
    <w:basedOn w:val="Normal"/>
    <w:next w:val="Normal"/>
    <w:link w:val="Heading6Char"/>
    <w:uiPriority w:val="9"/>
    <w:semiHidden/>
    <w:unhideWhenUsed/>
    <w:qFormat/>
    <w:rsid w:val="00961B6E"/>
    <w:pPr>
      <w:keepNext/>
      <w:keepLines/>
      <w:spacing w:before="40" w:after="0"/>
      <w:outlineLvl w:val="5"/>
    </w:pPr>
    <w:rPr>
      <w:rFonts w:eastAsiaTheme="majorEastAsia" w:cstheme="majorBidi"/>
      <w:i/>
      <w:iCs/>
      <w:color w:val="757575" w:themeColor="text1" w:themeTint="A6"/>
    </w:rPr>
  </w:style>
  <w:style w:type="paragraph" w:styleId="Heading7">
    <w:name w:val="heading 7"/>
    <w:basedOn w:val="Normal"/>
    <w:next w:val="Normal"/>
    <w:link w:val="Heading7Char"/>
    <w:uiPriority w:val="9"/>
    <w:semiHidden/>
    <w:unhideWhenUsed/>
    <w:qFormat/>
    <w:rsid w:val="00961B6E"/>
    <w:pPr>
      <w:keepNext/>
      <w:keepLines/>
      <w:spacing w:before="40" w:after="0"/>
      <w:outlineLvl w:val="6"/>
    </w:pPr>
    <w:rPr>
      <w:rFonts w:eastAsiaTheme="majorEastAsia" w:cstheme="majorBidi"/>
      <w:color w:val="757575" w:themeColor="text1" w:themeTint="A6"/>
    </w:rPr>
  </w:style>
  <w:style w:type="paragraph" w:styleId="Heading8">
    <w:name w:val="heading 8"/>
    <w:basedOn w:val="Normal"/>
    <w:next w:val="Normal"/>
    <w:link w:val="Heading8Char"/>
    <w:uiPriority w:val="9"/>
    <w:semiHidden/>
    <w:unhideWhenUsed/>
    <w:qFormat/>
    <w:rsid w:val="00961B6E"/>
    <w:pPr>
      <w:keepNext/>
      <w:keepLines/>
      <w:spacing w:after="0"/>
      <w:outlineLvl w:val="7"/>
    </w:pPr>
    <w:rPr>
      <w:rFonts w:eastAsiaTheme="majorEastAsia" w:cstheme="majorBidi"/>
      <w:i/>
      <w:iCs/>
      <w:color w:val="4C4C4C" w:themeColor="text1" w:themeTint="D8"/>
    </w:rPr>
  </w:style>
  <w:style w:type="paragraph" w:styleId="Heading9">
    <w:name w:val="heading 9"/>
    <w:basedOn w:val="Normal"/>
    <w:next w:val="Normal"/>
    <w:link w:val="Heading9Char"/>
    <w:uiPriority w:val="9"/>
    <w:semiHidden/>
    <w:unhideWhenUsed/>
    <w:qFormat/>
    <w:rsid w:val="00961B6E"/>
    <w:pPr>
      <w:keepNext/>
      <w:keepLines/>
      <w:spacing w:after="0"/>
      <w:outlineLvl w:val="8"/>
    </w:pPr>
    <w:rPr>
      <w:rFonts w:eastAsiaTheme="majorEastAsia" w:cstheme="majorBidi"/>
      <w:color w:val="4C4C4C"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6E"/>
    <w:rPr>
      <w:rFonts w:asciiTheme="majorHAnsi" w:eastAsiaTheme="majorEastAsia" w:hAnsiTheme="majorHAnsi" w:cstheme="majorBidi"/>
      <w:color w:val="BF8F00" w:themeColor="accent1" w:themeShade="BF"/>
      <w:sz w:val="40"/>
      <w:szCs w:val="40"/>
    </w:rPr>
  </w:style>
  <w:style w:type="character" w:customStyle="1" w:styleId="Heading2Char">
    <w:name w:val="Heading 2 Char"/>
    <w:basedOn w:val="DefaultParagraphFont"/>
    <w:link w:val="Heading2"/>
    <w:uiPriority w:val="9"/>
    <w:semiHidden/>
    <w:rsid w:val="00961B6E"/>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semiHidden/>
    <w:rsid w:val="00961B6E"/>
    <w:rPr>
      <w:rFonts w:eastAsiaTheme="majorEastAsia"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961B6E"/>
    <w:rPr>
      <w:rFonts w:eastAsiaTheme="majorEastAsia" w:cstheme="majorBidi"/>
      <w:i/>
      <w:iCs/>
      <w:color w:val="BF8F00" w:themeColor="accent1" w:themeShade="BF"/>
    </w:rPr>
  </w:style>
  <w:style w:type="character" w:customStyle="1" w:styleId="Heading5Char">
    <w:name w:val="Heading 5 Char"/>
    <w:basedOn w:val="DefaultParagraphFont"/>
    <w:link w:val="Heading5"/>
    <w:uiPriority w:val="9"/>
    <w:semiHidden/>
    <w:rsid w:val="00961B6E"/>
    <w:rPr>
      <w:rFonts w:eastAsiaTheme="majorEastAsia" w:cstheme="majorBidi"/>
      <w:color w:val="BF8F00" w:themeColor="accent1" w:themeShade="BF"/>
    </w:rPr>
  </w:style>
  <w:style w:type="character" w:customStyle="1" w:styleId="Heading6Char">
    <w:name w:val="Heading 6 Char"/>
    <w:basedOn w:val="DefaultParagraphFont"/>
    <w:link w:val="Heading6"/>
    <w:uiPriority w:val="9"/>
    <w:semiHidden/>
    <w:rsid w:val="00961B6E"/>
    <w:rPr>
      <w:rFonts w:eastAsiaTheme="majorEastAsia" w:cstheme="majorBidi"/>
      <w:i/>
      <w:iCs/>
      <w:color w:val="757575" w:themeColor="text1" w:themeTint="A6"/>
    </w:rPr>
  </w:style>
  <w:style w:type="character" w:customStyle="1" w:styleId="Heading7Char">
    <w:name w:val="Heading 7 Char"/>
    <w:basedOn w:val="DefaultParagraphFont"/>
    <w:link w:val="Heading7"/>
    <w:uiPriority w:val="9"/>
    <w:semiHidden/>
    <w:rsid w:val="00961B6E"/>
    <w:rPr>
      <w:rFonts w:eastAsiaTheme="majorEastAsia" w:cstheme="majorBidi"/>
      <w:color w:val="757575" w:themeColor="text1" w:themeTint="A6"/>
    </w:rPr>
  </w:style>
  <w:style w:type="character" w:customStyle="1" w:styleId="Heading8Char">
    <w:name w:val="Heading 8 Char"/>
    <w:basedOn w:val="DefaultParagraphFont"/>
    <w:link w:val="Heading8"/>
    <w:uiPriority w:val="9"/>
    <w:semiHidden/>
    <w:rsid w:val="00961B6E"/>
    <w:rPr>
      <w:rFonts w:eastAsiaTheme="majorEastAsia" w:cstheme="majorBidi"/>
      <w:i/>
      <w:iCs/>
      <w:color w:val="4C4C4C" w:themeColor="text1" w:themeTint="D8"/>
    </w:rPr>
  </w:style>
  <w:style w:type="character" w:customStyle="1" w:styleId="Heading9Char">
    <w:name w:val="Heading 9 Char"/>
    <w:basedOn w:val="DefaultParagraphFont"/>
    <w:link w:val="Heading9"/>
    <w:uiPriority w:val="9"/>
    <w:semiHidden/>
    <w:rsid w:val="00961B6E"/>
    <w:rPr>
      <w:rFonts w:eastAsiaTheme="majorEastAsia" w:cstheme="majorBidi"/>
      <w:color w:val="4C4C4C" w:themeColor="text1" w:themeTint="D8"/>
    </w:rPr>
  </w:style>
  <w:style w:type="paragraph" w:styleId="Title">
    <w:name w:val="Title"/>
    <w:basedOn w:val="Normal"/>
    <w:next w:val="Normal"/>
    <w:link w:val="TitleChar"/>
    <w:uiPriority w:val="10"/>
    <w:qFormat/>
    <w:rsid w:val="00961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6E"/>
    <w:pPr>
      <w:numPr>
        <w:ilvl w:val="1"/>
      </w:numPr>
    </w:pPr>
    <w:rPr>
      <w:rFonts w:eastAsiaTheme="majorEastAsia" w:cstheme="majorBidi"/>
      <w:color w:val="757575" w:themeColor="text1" w:themeTint="A6"/>
      <w:spacing w:val="15"/>
      <w:sz w:val="28"/>
      <w:szCs w:val="28"/>
    </w:rPr>
  </w:style>
  <w:style w:type="character" w:customStyle="1" w:styleId="SubtitleChar">
    <w:name w:val="Subtitle Char"/>
    <w:basedOn w:val="DefaultParagraphFont"/>
    <w:link w:val="Subtitle"/>
    <w:uiPriority w:val="11"/>
    <w:rsid w:val="00961B6E"/>
    <w:rPr>
      <w:rFonts w:eastAsiaTheme="majorEastAsia" w:cstheme="majorBidi"/>
      <w:color w:val="757575" w:themeColor="text1" w:themeTint="A6"/>
      <w:spacing w:val="15"/>
      <w:sz w:val="28"/>
      <w:szCs w:val="28"/>
    </w:rPr>
  </w:style>
  <w:style w:type="paragraph" w:styleId="Quote">
    <w:name w:val="Quote"/>
    <w:basedOn w:val="Normal"/>
    <w:next w:val="Normal"/>
    <w:link w:val="QuoteChar"/>
    <w:uiPriority w:val="29"/>
    <w:qFormat/>
    <w:rsid w:val="00961B6E"/>
    <w:pPr>
      <w:spacing w:before="160"/>
      <w:jc w:val="center"/>
    </w:pPr>
    <w:rPr>
      <w:i/>
      <w:iCs/>
      <w:color w:val="606060" w:themeColor="text1" w:themeTint="BF"/>
    </w:rPr>
  </w:style>
  <w:style w:type="character" w:customStyle="1" w:styleId="QuoteChar">
    <w:name w:val="Quote Char"/>
    <w:basedOn w:val="DefaultParagraphFont"/>
    <w:link w:val="Quote"/>
    <w:uiPriority w:val="29"/>
    <w:rsid w:val="00961B6E"/>
    <w:rPr>
      <w:i/>
      <w:iCs/>
      <w:color w:val="606060" w:themeColor="text1" w:themeTint="BF"/>
    </w:rPr>
  </w:style>
  <w:style w:type="paragraph" w:styleId="ListParagraph">
    <w:name w:val="List Paragraph"/>
    <w:basedOn w:val="Normal"/>
    <w:uiPriority w:val="34"/>
    <w:qFormat/>
    <w:rsid w:val="00961B6E"/>
    <w:pPr>
      <w:ind w:left="720"/>
      <w:contextualSpacing/>
    </w:pPr>
  </w:style>
  <w:style w:type="character" w:styleId="IntenseEmphasis">
    <w:name w:val="Intense Emphasis"/>
    <w:basedOn w:val="DefaultParagraphFont"/>
    <w:uiPriority w:val="21"/>
    <w:qFormat/>
    <w:rsid w:val="00961B6E"/>
    <w:rPr>
      <w:i/>
      <w:iCs/>
      <w:color w:val="BF8F00" w:themeColor="accent1" w:themeShade="BF"/>
    </w:rPr>
  </w:style>
  <w:style w:type="paragraph" w:styleId="IntenseQuote">
    <w:name w:val="Intense Quote"/>
    <w:basedOn w:val="Normal"/>
    <w:next w:val="Normal"/>
    <w:link w:val="IntenseQuoteChar"/>
    <w:uiPriority w:val="30"/>
    <w:qFormat/>
    <w:rsid w:val="00961B6E"/>
    <w:pPr>
      <w:pBdr>
        <w:top w:val="single" w:sz="4" w:space="10" w:color="BF8F00" w:themeColor="accent1" w:themeShade="BF"/>
        <w:bottom w:val="single" w:sz="4" w:space="10" w:color="BF8F00" w:themeColor="accent1" w:themeShade="BF"/>
      </w:pBdr>
      <w:spacing w:before="360" w:after="360"/>
      <w:ind w:left="864" w:right="864"/>
      <w:jc w:val="center"/>
    </w:pPr>
    <w:rPr>
      <w:i/>
      <w:iCs/>
      <w:color w:val="BF8F00" w:themeColor="accent1" w:themeShade="BF"/>
    </w:rPr>
  </w:style>
  <w:style w:type="character" w:customStyle="1" w:styleId="IntenseQuoteChar">
    <w:name w:val="Intense Quote Char"/>
    <w:basedOn w:val="DefaultParagraphFont"/>
    <w:link w:val="IntenseQuote"/>
    <w:uiPriority w:val="30"/>
    <w:rsid w:val="00961B6E"/>
    <w:rPr>
      <w:i/>
      <w:iCs/>
      <w:color w:val="BF8F00" w:themeColor="accent1" w:themeShade="BF"/>
    </w:rPr>
  </w:style>
  <w:style w:type="character" w:styleId="IntenseReference">
    <w:name w:val="Intense Reference"/>
    <w:basedOn w:val="DefaultParagraphFont"/>
    <w:uiPriority w:val="32"/>
    <w:qFormat/>
    <w:rsid w:val="00961B6E"/>
    <w:rPr>
      <w:b/>
      <w:bCs/>
      <w:smallCaps/>
      <w:color w:val="BF8F00" w:themeColor="accent1" w:themeShade="BF"/>
      <w:spacing w:val="5"/>
    </w:rPr>
  </w:style>
  <w:style w:type="paragraph" w:styleId="NoSpacing">
    <w:name w:val="No Spacing"/>
    <w:link w:val="NoSpacingChar"/>
    <w:uiPriority w:val="1"/>
    <w:qFormat/>
    <w:rsid w:val="000F17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17FB"/>
    <w:rPr>
      <w:rFonts w:eastAsiaTheme="minorEastAsia"/>
      <w:lang w:val="en-US"/>
    </w:rPr>
  </w:style>
  <w:style w:type="character" w:styleId="Strong">
    <w:name w:val="Strong"/>
    <w:basedOn w:val="DefaultParagraphFont"/>
    <w:uiPriority w:val="22"/>
    <w:qFormat/>
    <w:rsid w:val="00AA00A2"/>
    <w:rPr>
      <w:b/>
      <w:bCs/>
    </w:rPr>
  </w:style>
  <w:style w:type="paragraph" w:styleId="Bibliography">
    <w:name w:val="Bibliography"/>
    <w:basedOn w:val="Normal"/>
    <w:next w:val="Normal"/>
    <w:uiPriority w:val="37"/>
    <w:unhideWhenUsed/>
    <w:rsid w:val="006F4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438">
      <w:bodyDiv w:val="1"/>
      <w:marLeft w:val="0"/>
      <w:marRight w:val="0"/>
      <w:marTop w:val="0"/>
      <w:marBottom w:val="0"/>
      <w:divBdr>
        <w:top w:val="none" w:sz="0" w:space="0" w:color="auto"/>
        <w:left w:val="none" w:sz="0" w:space="0" w:color="auto"/>
        <w:bottom w:val="none" w:sz="0" w:space="0" w:color="auto"/>
        <w:right w:val="none" w:sz="0" w:space="0" w:color="auto"/>
      </w:divBdr>
    </w:div>
    <w:div w:id="66075403">
      <w:bodyDiv w:val="1"/>
      <w:marLeft w:val="0"/>
      <w:marRight w:val="0"/>
      <w:marTop w:val="0"/>
      <w:marBottom w:val="0"/>
      <w:divBdr>
        <w:top w:val="none" w:sz="0" w:space="0" w:color="auto"/>
        <w:left w:val="none" w:sz="0" w:space="0" w:color="auto"/>
        <w:bottom w:val="none" w:sz="0" w:space="0" w:color="auto"/>
        <w:right w:val="none" w:sz="0" w:space="0" w:color="auto"/>
      </w:divBdr>
    </w:div>
    <w:div w:id="100998923">
      <w:bodyDiv w:val="1"/>
      <w:marLeft w:val="0"/>
      <w:marRight w:val="0"/>
      <w:marTop w:val="0"/>
      <w:marBottom w:val="0"/>
      <w:divBdr>
        <w:top w:val="none" w:sz="0" w:space="0" w:color="auto"/>
        <w:left w:val="none" w:sz="0" w:space="0" w:color="auto"/>
        <w:bottom w:val="none" w:sz="0" w:space="0" w:color="auto"/>
        <w:right w:val="none" w:sz="0" w:space="0" w:color="auto"/>
      </w:divBdr>
    </w:div>
    <w:div w:id="104080892">
      <w:bodyDiv w:val="1"/>
      <w:marLeft w:val="0"/>
      <w:marRight w:val="0"/>
      <w:marTop w:val="0"/>
      <w:marBottom w:val="0"/>
      <w:divBdr>
        <w:top w:val="none" w:sz="0" w:space="0" w:color="auto"/>
        <w:left w:val="none" w:sz="0" w:space="0" w:color="auto"/>
        <w:bottom w:val="none" w:sz="0" w:space="0" w:color="auto"/>
        <w:right w:val="none" w:sz="0" w:space="0" w:color="auto"/>
      </w:divBdr>
    </w:div>
    <w:div w:id="147210680">
      <w:bodyDiv w:val="1"/>
      <w:marLeft w:val="0"/>
      <w:marRight w:val="0"/>
      <w:marTop w:val="0"/>
      <w:marBottom w:val="0"/>
      <w:divBdr>
        <w:top w:val="none" w:sz="0" w:space="0" w:color="auto"/>
        <w:left w:val="none" w:sz="0" w:space="0" w:color="auto"/>
        <w:bottom w:val="none" w:sz="0" w:space="0" w:color="auto"/>
        <w:right w:val="none" w:sz="0" w:space="0" w:color="auto"/>
      </w:divBdr>
    </w:div>
    <w:div w:id="153882139">
      <w:bodyDiv w:val="1"/>
      <w:marLeft w:val="0"/>
      <w:marRight w:val="0"/>
      <w:marTop w:val="0"/>
      <w:marBottom w:val="0"/>
      <w:divBdr>
        <w:top w:val="none" w:sz="0" w:space="0" w:color="auto"/>
        <w:left w:val="none" w:sz="0" w:space="0" w:color="auto"/>
        <w:bottom w:val="none" w:sz="0" w:space="0" w:color="auto"/>
        <w:right w:val="none" w:sz="0" w:space="0" w:color="auto"/>
      </w:divBdr>
    </w:div>
    <w:div w:id="169763848">
      <w:bodyDiv w:val="1"/>
      <w:marLeft w:val="0"/>
      <w:marRight w:val="0"/>
      <w:marTop w:val="0"/>
      <w:marBottom w:val="0"/>
      <w:divBdr>
        <w:top w:val="none" w:sz="0" w:space="0" w:color="auto"/>
        <w:left w:val="none" w:sz="0" w:space="0" w:color="auto"/>
        <w:bottom w:val="none" w:sz="0" w:space="0" w:color="auto"/>
        <w:right w:val="none" w:sz="0" w:space="0" w:color="auto"/>
      </w:divBdr>
    </w:div>
    <w:div w:id="185101789">
      <w:bodyDiv w:val="1"/>
      <w:marLeft w:val="0"/>
      <w:marRight w:val="0"/>
      <w:marTop w:val="0"/>
      <w:marBottom w:val="0"/>
      <w:divBdr>
        <w:top w:val="none" w:sz="0" w:space="0" w:color="auto"/>
        <w:left w:val="none" w:sz="0" w:space="0" w:color="auto"/>
        <w:bottom w:val="none" w:sz="0" w:space="0" w:color="auto"/>
        <w:right w:val="none" w:sz="0" w:space="0" w:color="auto"/>
      </w:divBdr>
    </w:div>
    <w:div w:id="186021566">
      <w:bodyDiv w:val="1"/>
      <w:marLeft w:val="0"/>
      <w:marRight w:val="0"/>
      <w:marTop w:val="0"/>
      <w:marBottom w:val="0"/>
      <w:divBdr>
        <w:top w:val="none" w:sz="0" w:space="0" w:color="auto"/>
        <w:left w:val="none" w:sz="0" w:space="0" w:color="auto"/>
        <w:bottom w:val="none" w:sz="0" w:space="0" w:color="auto"/>
        <w:right w:val="none" w:sz="0" w:space="0" w:color="auto"/>
      </w:divBdr>
    </w:div>
    <w:div w:id="231623090">
      <w:bodyDiv w:val="1"/>
      <w:marLeft w:val="0"/>
      <w:marRight w:val="0"/>
      <w:marTop w:val="0"/>
      <w:marBottom w:val="0"/>
      <w:divBdr>
        <w:top w:val="none" w:sz="0" w:space="0" w:color="auto"/>
        <w:left w:val="none" w:sz="0" w:space="0" w:color="auto"/>
        <w:bottom w:val="none" w:sz="0" w:space="0" w:color="auto"/>
        <w:right w:val="none" w:sz="0" w:space="0" w:color="auto"/>
      </w:divBdr>
    </w:div>
    <w:div w:id="242102655">
      <w:bodyDiv w:val="1"/>
      <w:marLeft w:val="0"/>
      <w:marRight w:val="0"/>
      <w:marTop w:val="0"/>
      <w:marBottom w:val="0"/>
      <w:divBdr>
        <w:top w:val="none" w:sz="0" w:space="0" w:color="auto"/>
        <w:left w:val="none" w:sz="0" w:space="0" w:color="auto"/>
        <w:bottom w:val="none" w:sz="0" w:space="0" w:color="auto"/>
        <w:right w:val="none" w:sz="0" w:space="0" w:color="auto"/>
      </w:divBdr>
    </w:div>
    <w:div w:id="251818814">
      <w:bodyDiv w:val="1"/>
      <w:marLeft w:val="0"/>
      <w:marRight w:val="0"/>
      <w:marTop w:val="0"/>
      <w:marBottom w:val="0"/>
      <w:divBdr>
        <w:top w:val="none" w:sz="0" w:space="0" w:color="auto"/>
        <w:left w:val="none" w:sz="0" w:space="0" w:color="auto"/>
        <w:bottom w:val="none" w:sz="0" w:space="0" w:color="auto"/>
        <w:right w:val="none" w:sz="0" w:space="0" w:color="auto"/>
      </w:divBdr>
    </w:div>
    <w:div w:id="307365322">
      <w:bodyDiv w:val="1"/>
      <w:marLeft w:val="0"/>
      <w:marRight w:val="0"/>
      <w:marTop w:val="0"/>
      <w:marBottom w:val="0"/>
      <w:divBdr>
        <w:top w:val="none" w:sz="0" w:space="0" w:color="auto"/>
        <w:left w:val="none" w:sz="0" w:space="0" w:color="auto"/>
        <w:bottom w:val="none" w:sz="0" w:space="0" w:color="auto"/>
        <w:right w:val="none" w:sz="0" w:space="0" w:color="auto"/>
      </w:divBdr>
    </w:div>
    <w:div w:id="307714011">
      <w:bodyDiv w:val="1"/>
      <w:marLeft w:val="0"/>
      <w:marRight w:val="0"/>
      <w:marTop w:val="0"/>
      <w:marBottom w:val="0"/>
      <w:divBdr>
        <w:top w:val="none" w:sz="0" w:space="0" w:color="auto"/>
        <w:left w:val="none" w:sz="0" w:space="0" w:color="auto"/>
        <w:bottom w:val="none" w:sz="0" w:space="0" w:color="auto"/>
        <w:right w:val="none" w:sz="0" w:space="0" w:color="auto"/>
      </w:divBdr>
    </w:div>
    <w:div w:id="324476431">
      <w:bodyDiv w:val="1"/>
      <w:marLeft w:val="0"/>
      <w:marRight w:val="0"/>
      <w:marTop w:val="0"/>
      <w:marBottom w:val="0"/>
      <w:divBdr>
        <w:top w:val="none" w:sz="0" w:space="0" w:color="auto"/>
        <w:left w:val="none" w:sz="0" w:space="0" w:color="auto"/>
        <w:bottom w:val="none" w:sz="0" w:space="0" w:color="auto"/>
        <w:right w:val="none" w:sz="0" w:space="0" w:color="auto"/>
      </w:divBdr>
    </w:div>
    <w:div w:id="332219498">
      <w:bodyDiv w:val="1"/>
      <w:marLeft w:val="0"/>
      <w:marRight w:val="0"/>
      <w:marTop w:val="0"/>
      <w:marBottom w:val="0"/>
      <w:divBdr>
        <w:top w:val="none" w:sz="0" w:space="0" w:color="auto"/>
        <w:left w:val="none" w:sz="0" w:space="0" w:color="auto"/>
        <w:bottom w:val="none" w:sz="0" w:space="0" w:color="auto"/>
        <w:right w:val="none" w:sz="0" w:space="0" w:color="auto"/>
      </w:divBdr>
    </w:div>
    <w:div w:id="365562379">
      <w:bodyDiv w:val="1"/>
      <w:marLeft w:val="0"/>
      <w:marRight w:val="0"/>
      <w:marTop w:val="0"/>
      <w:marBottom w:val="0"/>
      <w:divBdr>
        <w:top w:val="none" w:sz="0" w:space="0" w:color="auto"/>
        <w:left w:val="none" w:sz="0" w:space="0" w:color="auto"/>
        <w:bottom w:val="none" w:sz="0" w:space="0" w:color="auto"/>
        <w:right w:val="none" w:sz="0" w:space="0" w:color="auto"/>
      </w:divBdr>
    </w:div>
    <w:div w:id="378012679">
      <w:bodyDiv w:val="1"/>
      <w:marLeft w:val="0"/>
      <w:marRight w:val="0"/>
      <w:marTop w:val="0"/>
      <w:marBottom w:val="0"/>
      <w:divBdr>
        <w:top w:val="none" w:sz="0" w:space="0" w:color="auto"/>
        <w:left w:val="none" w:sz="0" w:space="0" w:color="auto"/>
        <w:bottom w:val="none" w:sz="0" w:space="0" w:color="auto"/>
        <w:right w:val="none" w:sz="0" w:space="0" w:color="auto"/>
      </w:divBdr>
    </w:div>
    <w:div w:id="409081406">
      <w:bodyDiv w:val="1"/>
      <w:marLeft w:val="0"/>
      <w:marRight w:val="0"/>
      <w:marTop w:val="0"/>
      <w:marBottom w:val="0"/>
      <w:divBdr>
        <w:top w:val="none" w:sz="0" w:space="0" w:color="auto"/>
        <w:left w:val="none" w:sz="0" w:space="0" w:color="auto"/>
        <w:bottom w:val="none" w:sz="0" w:space="0" w:color="auto"/>
        <w:right w:val="none" w:sz="0" w:space="0" w:color="auto"/>
      </w:divBdr>
    </w:div>
    <w:div w:id="414014227">
      <w:bodyDiv w:val="1"/>
      <w:marLeft w:val="0"/>
      <w:marRight w:val="0"/>
      <w:marTop w:val="0"/>
      <w:marBottom w:val="0"/>
      <w:divBdr>
        <w:top w:val="none" w:sz="0" w:space="0" w:color="auto"/>
        <w:left w:val="none" w:sz="0" w:space="0" w:color="auto"/>
        <w:bottom w:val="none" w:sz="0" w:space="0" w:color="auto"/>
        <w:right w:val="none" w:sz="0" w:space="0" w:color="auto"/>
      </w:divBdr>
    </w:div>
    <w:div w:id="457724284">
      <w:bodyDiv w:val="1"/>
      <w:marLeft w:val="0"/>
      <w:marRight w:val="0"/>
      <w:marTop w:val="0"/>
      <w:marBottom w:val="0"/>
      <w:divBdr>
        <w:top w:val="none" w:sz="0" w:space="0" w:color="auto"/>
        <w:left w:val="none" w:sz="0" w:space="0" w:color="auto"/>
        <w:bottom w:val="none" w:sz="0" w:space="0" w:color="auto"/>
        <w:right w:val="none" w:sz="0" w:space="0" w:color="auto"/>
      </w:divBdr>
    </w:div>
    <w:div w:id="476459396">
      <w:bodyDiv w:val="1"/>
      <w:marLeft w:val="0"/>
      <w:marRight w:val="0"/>
      <w:marTop w:val="0"/>
      <w:marBottom w:val="0"/>
      <w:divBdr>
        <w:top w:val="none" w:sz="0" w:space="0" w:color="auto"/>
        <w:left w:val="none" w:sz="0" w:space="0" w:color="auto"/>
        <w:bottom w:val="none" w:sz="0" w:space="0" w:color="auto"/>
        <w:right w:val="none" w:sz="0" w:space="0" w:color="auto"/>
      </w:divBdr>
    </w:div>
    <w:div w:id="511381851">
      <w:bodyDiv w:val="1"/>
      <w:marLeft w:val="0"/>
      <w:marRight w:val="0"/>
      <w:marTop w:val="0"/>
      <w:marBottom w:val="0"/>
      <w:divBdr>
        <w:top w:val="none" w:sz="0" w:space="0" w:color="auto"/>
        <w:left w:val="none" w:sz="0" w:space="0" w:color="auto"/>
        <w:bottom w:val="none" w:sz="0" w:space="0" w:color="auto"/>
        <w:right w:val="none" w:sz="0" w:space="0" w:color="auto"/>
      </w:divBdr>
    </w:div>
    <w:div w:id="538591887">
      <w:bodyDiv w:val="1"/>
      <w:marLeft w:val="0"/>
      <w:marRight w:val="0"/>
      <w:marTop w:val="0"/>
      <w:marBottom w:val="0"/>
      <w:divBdr>
        <w:top w:val="none" w:sz="0" w:space="0" w:color="auto"/>
        <w:left w:val="none" w:sz="0" w:space="0" w:color="auto"/>
        <w:bottom w:val="none" w:sz="0" w:space="0" w:color="auto"/>
        <w:right w:val="none" w:sz="0" w:space="0" w:color="auto"/>
      </w:divBdr>
    </w:div>
    <w:div w:id="576137636">
      <w:bodyDiv w:val="1"/>
      <w:marLeft w:val="0"/>
      <w:marRight w:val="0"/>
      <w:marTop w:val="0"/>
      <w:marBottom w:val="0"/>
      <w:divBdr>
        <w:top w:val="none" w:sz="0" w:space="0" w:color="auto"/>
        <w:left w:val="none" w:sz="0" w:space="0" w:color="auto"/>
        <w:bottom w:val="none" w:sz="0" w:space="0" w:color="auto"/>
        <w:right w:val="none" w:sz="0" w:space="0" w:color="auto"/>
      </w:divBdr>
    </w:div>
    <w:div w:id="587887338">
      <w:bodyDiv w:val="1"/>
      <w:marLeft w:val="0"/>
      <w:marRight w:val="0"/>
      <w:marTop w:val="0"/>
      <w:marBottom w:val="0"/>
      <w:divBdr>
        <w:top w:val="none" w:sz="0" w:space="0" w:color="auto"/>
        <w:left w:val="none" w:sz="0" w:space="0" w:color="auto"/>
        <w:bottom w:val="none" w:sz="0" w:space="0" w:color="auto"/>
        <w:right w:val="none" w:sz="0" w:space="0" w:color="auto"/>
      </w:divBdr>
    </w:div>
    <w:div w:id="623342226">
      <w:bodyDiv w:val="1"/>
      <w:marLeft w:val="0"/>
      <w:marRight w:val="0"/>
      <w:marTop w:val="0"/>
      <w:marBottom w:val="0"/>
      <w:divBdr>
        <w:top w:val="none" w:sz="0" w:space="0" w:color="auto"/>
        <w:left w:val="none" w:sz="0" w:space="0" w:color="auto"/>
        <w:bottom w:val="none" w:sz="0" w:space="0" w:color="auto"/>
        <w:right w:val="none" w:sz="0" w:space="0" w:color="auto"/>
      </w:divBdr>
    </w:div>
    <w:div w:id="624771873">
      <w:bodyDiv w:val="1"/>
      <w:marLeft w:val="0"/>
      <w:marRight w:val="0"/>
      <w:marTop w:val="0"/>
      <w:marBottom w:val="0"/>
      <w:divBdr>
        <w:top w:val="none" w:sz="0" w:space="0" w:color="auto"/>
        <w:left w:val="none" w:sz="0" w:space="0" w:color="auto"/>
        <w:bottom w:val="none" w:sz="0" w:space="0" w:color="auto"/>
        <w:right w:val="none" w:sz="0" w:space="0" w:color="auto"/>
      </w:divBdr>
    </w:div>
    <w:div w:id="626854124">
      <w:bodyDiv w:val="1"/>
      <w:marLeft w:val="0"/>
      <w:marRight w:val="0"/>
      <w:marTop w:val="0"/>
      <w:marBottom w:val="0"/>
      <w:divBdr>
        <w:top w:val="none" w:sz="0" w:space="0" w:color="auto"/>
        <w:left w:val="none" w:sz="0" w:space="0" w:color="auto"/>
        <w:bottom w:val="none" w:sz="0" w:space="0" w:color="auto"/>
        <w:right w:val="none" w:sz="0" w:space="0" w:color="auto"/>
      </w:divBdr>
    </w:div>
    <w:div w:id="631909766">
      <w:bodyDiv w:val="1"/>
      <w:marLeft w:val="0"/>
      <w:marRight w:val="0"/>
      <w:marTop w:val="0"/>
      <w:marBottom w:val="0"/>
      <w:divBdr>
        <w:top w:val="none" w:sz="0" w:space="0" w:color="auto"/>
        <w:left w:val="none" w:sz="0" w:space="0" w:color="auto"/>
        <w:bottom w:val="none" w:sz="0" w:space="0" w:color="auto"/>
        <w:right w:val="none" w:sz="0" w:space="0" w:color="auto"/>
      </w:divBdr>
    </w:div>
    <w:div w:id="641883197">
      <w:bodyDiv w:val="1"/>
      <w:marLeft w:val="0"/>
      <w:marRight w:val="0"/>
      <w:marTop w:val="0"/>
      <w:marBottom w:val="0"/>
      <w:divBdr>
        <w:top w:val="none" w:sz="0" w:space="0" w:color="auto"/>
        <w:left w:val="none" w:sz="0" w:space="0" w:color="auto"/>
        <w:bottom w:val="none" w:sz="0" w:space="0" w:color="auto"/>
        <w:right w:val="none" w:sz="0" w:space="0" w:color="auto"/>
      </w:divBdr>
    </w:div>
    <w:div w:id="648940133">
      <w:bodyDiv w:val="1"/>
      <w:marLeft w:val="0"/>
      <w:marRight w:val="0"/>
      <w:marTop w:val="0"/>
      <w:marBottom w:val="0"/>
      <w:divBdr>
        <w:top w:val="none" w:sz="0" w:space="0" w:color="auto"/>
        <w:left w:val="none" w:sz="0" w:space="0" w:color="auto"/>
        <w:bottom w:val="none" w:sz="0" w:space="0" w:color="auto"/>
        <w:right w:val="none" w:sz="0" w:space="0" w:color="auto"/>
      </w:divBdr>
    </w:div>
    <w:div w:id="673843906">
      <w:bodyDiv w:val="1"/>
      <w:marLeft w:val="0"/>
      <w:marRight w:val="0"/>
      <w:marTop w:val="0"/>
      <w:marBottom w:val="0"/>
      <w:divBdr>
        <w:top w:val="none" w:sz="0" w:space="0" w:color="auto"/>
        <w:left w:val="none" w:sz="0" w:space="0" w:color="auto"/>
        <w:bottom w:val="none" w:sz="0" w:space="0" w:color="auto"/>
        <w:right w:val="none" w:sz="0" w:space="0" w:color="auto"/>
      </w:divBdr>
    </w:div>
    <w:div w:id="686250749">
      <w:bodyDiv w:val="1"/>
      <w:marLeft w:val="0"/>
      <w:marRight w:val="0"/>
      <w:marTop w:val="0"/>
      <w:marBottom w:val="0"/>
      <w:divBdr>
        <w:top w:val="none" w:sz="0" w:space="0" w:color="auto"/>
        <w:left w:val="none" w:sz="0" w:space="0" w:color="auto"/>
        <w:bottom w:val="none" w:sz="0" w:space="0" w:color="auto"/>
        <w:right w:val="none" w:sz="0" w:space="0" w:color="auto"/>
      </w:divBdr>
    </w:div>
    <w:div w:id="714819396">
      <w:bodyDiv w:val="1"/>
      <w:marLeft w:val="0"/>
      <w:marRight w:val="0"/>
      <w:marTop w:val="0"/>
      <w:marBottom w:val="0"/>
      <w:divBdr>
        <w:top w:val="none" w:sz="0" w:space="0" w:color="auto"/>
        <w:left w:val="none" w:sz="0" w:space="0" w:color="auto"/>
        <w:bottom w:val="none" w:sz="0" w:space="0" w:color="auto"/>
        <w:right w:val="none" w:sz="0" w:space="0" w:color="auto"/>
      </w:divBdr>
    </w:div>
    <w:div w:id="731847575">
      <w:bodyDiv w:val="1"/>
      <w:marLeft w:val="0"/>
      <w:marRight w:val="0"/>
      <w:marTop w:val="0"/>
      <w:marBottom w:val="0"/>
      <w:divBdr>
        <w:top w:val="none" w:sz="0" w:space="0" w:color="auto"/>
        <w:left w:val="none" w:sz="0" w:space="0" w:color="auto"/>
        <w:bottom w:val="none" w:sz="0" w:space="0" w:color="auto"/>
        <w:right w:val="none" w:sz="0" w:space="0" w:color="auto"/>
      </w:divBdr>
    </w:div>
    <w:div w:id="736589304">
      <w:bodyDiv w:val="1"/>
      <w:marLeft w:val="0"/>
      <w:marRight w:val="0"/>
      <w:marTop w:val="0"/>
      <w:marBottom w:val="0"/>
      <w:divBdr>
        <w:top w:val="none" w:sz="0" w:space="0" w:color="auto"/>
        <w:left w:val="none" w:sz="0" w:space="0" w:color="auto"/>
        <w:bottom w:val="none" w:sz="0" w:space="0" w:color="auto"/>
        <w:right w:val="none" w:sz="0" w:space="0" w:color="auto"/>
      </w:divBdr>
    </w:div>
    <w:div w:id="761797418">
      <w:bodyDiv w:val="1"/>
      <w:marLeft w:val="0"/>
      <w:marRight w:val="0"/>
      <w:marTop w:val="0"/>
      <w:marBottom w:val="0"/>
      <w:divBdr>
        <w:top w:val="none" w:sz="0" w:space="0" w:color="auto"/>
        <w:left w:val="none" w:sz="0" w:space="0" w:color="auto"/>
        <w:bottom w:val="none" w:sz="0" w:space="0" w:color="auto"/>
        <w:right w:val="none" w:sz="0" w:space="0" w:color="auto"/>
      </w:divBdr>
    </w:div>
    <w:div w:id="804398549">
      <w:bodyDiv w:val="1"/>
      <w:marLeft w:val="0"/>
      <w:marRight w:val="0"/>
      <w:marTop w:val="0"/>
      <w:marBottom w:val="0"/>
      <w:divBdr>
        <w:top w:val="none" w:sz="0" w:space="0" w:color="auto"/>
        <w:left w:val="none" w:sz="0" w:space="0" w:color="auto"/>
        <w:bottom w:val="none" w:sz="0" w:space="0" w:color="auto"/>
        <w:right w:val="none" w:sz="0" w:space="0" w:color="auto"/>
      </w:divBdr>
    </w:div>
    <w:div w:id="870073247">
      <w:bodyDiv w:val="1"/>
      <w:marLeft w:val="0"/>
      <w:marRight w:val="0"/>
      <w:marTop w:val="0"/>
      <w:marBottom w:val="0"/>
      <w:divBdr>
        <w:top w:val="none" w:sz="0" w:space="0" w:color="auto"/>
        <w:left w:val="none" w:sz="0" w:space="0" w:color="auto"/>
        <w:bottom w:val="none" w:sz="0" w:space="0" w:color="auto"/>
        <w:right w:val="none" w:sz="0" w:space="0" w:color="auto"/>
      </w:divBdr>
    </w:div>
    <w:div w:id="877930677">
      <w:bodyDiv w:val="1"/>
      <w:marLeft w:val="0"/>
      <w:marRight w:val="0"/>
      <w:marTop w:val="0"/>
      <w:marBottom w:val="0"/>
      <w:divBdr>
        <w:top w:val="none" w:sz="0" w:space="0" w:color="auto"/>
        <w:left w:val="none" w:sz="0" w:space="0" w:color="auto"/>
        <w:bottom w:val="none" w:sz="0" w:space="0" w:color="auto"/>
        <w:right w:val="none" w:sz="0" w:space="0" w:color="auto"/>
      </w:divBdr>
    </w:div>
    <w:div w:id="891161812">
      <w:bodyDiv w:val="1"/>
      <w:marLeft w:val="0"/>
      <w:marRight w:val="0"/>
      <w:marTop w:val="0"/>
      <w:marBottom w:val="0"/>
      <w:divBdr>
        <w:top w:val="none" w:sz="0" w:space="0" w:color="auto"/>
        <w:left w:val="none" w:sz="0" w:space="0" w:color="auto"/>
        <w:bottom w:val="none" w:sz="0" w:space="0" w:color="auto"/>
        <w:right w:val="none" w:sz="0" w:space="0" w:color="auto"/>
      </w:divBdr>
    </w:div>
    <w:div w:id="915746176">
      <w:bodyDiv w:val="1"/>
      <w:marLeft w:val="0"/>
      <w:marRight w:val="0"/>
      <w:marTop w:val="0"/>
      <w:marBottom w:val="0"/>
      <w:divBdr>
        <w:top w:val="none" w:sz="0" w:space="0" w:color="auto"/>
        <w:left w:val="none" w:sz="0" w:space="0" w:color="auto"/>
        <w:bottom w:val="none" w:sz="0" w:space="0" w:color="auto"/>
        <w:right w:val="none" w:sz="0" w:space="0" w:color="auto"/>
      </w:divBdr>
    </w:div>
    <w:div w:id="926230659">
      <w:bodyDiv w:val="1"/>
      <w:marLeft w:val="0"/>
      <w:marRight w:val="0"/>
      <w:marTop w:val="0"/>
      <w:marBottom w:val="0"/>
      <w:divBdr>
        <w:top w:val="none" w:sz="0" w:space="0" w:color="auto"/>
        <w:left w:val="none" w:sz="0" w:space="0" w:color="auto"/>
        <w:bottom w:val="none" w:sz="0" w:space="0" w:color="auto"/>
        <w:right w:val="none" w:sz="0" w:space="0" w:color="auto"/>
      </w:divBdr>
    </w:div>
    <w:div w:id="933710821">
      <w:bodyDiv w:val="1"/>
      <w:marLeft w:val="0"/>
      <w:marRight w:val="0"/>
      <w:marTop w:val="0"/>
      <w:marBottom w:val="0"/>
      <w:divBdr>
        <w:top w:val="none" w:sz="0" w:space="0" w:color="auto"/>
        <w:left w:val="none" w:sz="0" w:space="0" w:color="auto"/>
        <w:bottom w:val="none" w:sz="0" w:space="0" w:color="auto"/>
        <w:right w:val="none" w:sz="0" w:space="0" w:color="auto"/>
      </w:divBdr>
    </w:div>
    <w:div w:id="964459315">
      <w:bodyDiv w:val="1"/>
      <w:marLeft w:val="0"/>
      <w:marRight w:val="0"/>
      <w:marTop w:val="0"/>
      <w:marBottom w:val="0"/>
      <w:divBdr>
        <w:top w:val="none" w:sz="0" w:space="0" w:color="auto"/>
        <w:left w:val="none" w:sz="0" w:space="0" w:color="auto"/>
        <w:bottom w:val="none" w:sz="0" w:space="0" w:color="auto"/>
        <w:right w:val="none" w:sz="0" w:space="0" w:color="auto"/>
      </w:divBdr>
    </w:div>
    <w:div w:id="966201589">
      <w:bodyDiv w:val="1"/>
      <w:marLeft w:val="0"/>
      <w:marRight w:val="0"/>
      <w:marTop w:val="0"/>
      <w:marBottom w:val="0"/>
      <w:divBdr>
        <w:top w:val="none" w:sz="0" w:space="0" w:color="auto"/>
        <w:left w:val="none" w:sz="0" w:space="0" w:color="auto"/>
        <w:bottom w:val="none" w:sz="0" w:space="0" w:color="auto"/>
        <w:right w:val="none" w:sz="0" w:space="0" w:color="auto"/>
      </w:divBdr>
    </w:div>
    <w:div w:id="1037581103">
      <w:bodyDiv w:val="1"/>
      <w:marLeft w:val="0"/>
      <w:marRight w:val="0"/>
      <w:marTop w:val="0"/>
      <w:marBottom w:val="0"/>
      <w:divBdr>
        <w:top w:val="none" w:sz="0" w:space="0" w:color="auto"/>
        <w:left w:val="none" w:sz="0" w:space="0" w:color="auto"/>
        <w:bottom w:val="none" w:sz="0" w:space="0" w:color="auto"/>
        <w:right w:val="none" w:sz="0" w:space="0" w:color="auto"/>
      </w:divBdr>
    </w:div>
    <w:div w:id="1044866750">
      <w:bodyDiv w:val="1"/>
      <w:marLeft w:val="0"/>
      <w:marRight w:val="0"/>
      <w:marTop w:val="0"/>
      <w:marBottom w:val="0"/>
      <w:divBdr>
        <w:top w:val="none" w:sz="0" w:space="0" w:color="auto"/>
        <w:left w:val="none" w:sz="0" w:space="0" w:color="auto"/>
        <w:bottom w:val="none" w:sz="0" w:space="0" w:color="auto"/>
        <w:right w:val="none" w:sz="0" w:space="0" w:color="auto"/>
      </w:divBdr>
    </w:div>
    <w:div w:id="1054087829">
      <w:bodyDiv w:val="1"/>
      <w:marLeft w:val="0"/>
      <w:marRight w:val="0"/>
      <w:marTop w:val="0"/>
      <w:marBottom w:val="0"/>
      <w:divBdr>
        <w:top w:val="none" w:sz="0" w:space="0" w:color="auto"/>
        <w:left w:val="none" w:sz="0" w:space="0" w:color="auto"/>
        <w:bottom w:val="none" w:sz="0" w:space="0" w:color="auto"/>
        <w:right w:val="none" w:sz="0" w:space="0" w:color="auto"/>
      </w:divBdr>
    </w:div>
    <w:div w:id="1055665640">
      <w:bodyDiv w:val="1"/>
      <w:marLeft w:val="0"/>
      <w:marRight w:val="0"/>
      <w:marTop w:val="0"/>
      <w:marBottom w:val="0"/>
      <w:divBdr>
        <w:top w:val="none" w:sz="0" w:space="0" w:color="auto"/>
        <w:left w:val="none" w:sz="0" w:space="0" w:color="auto"/>
        <w:bottom w:val="none" w:sz="0" w:space="0" w:color="auto"/>
        <w:right w:val="none" w:sz="0" w:space="0" w:color="auto"/>
      </w:divBdr>
    </w:div>
    <w:div w:id="1064715881">
      <w:bodyDiv w:val="1"/>
      <w:marLeft w:val="0"/>
      <w:marRight w:val="0"/>
      <w:marTop w:val="0"/>
      <w:marBottom w:val="0"/>
      <w:divBdr>
        <w:top w:val="none" w:sz="0" w:space="0" w:color="auto"/>
        <w:left w:val="none" w:sz="0" w:space="0" w:color="auto"/>
        <w:bottom w:val="none" w:sz="0" w:space="0" w:color="auto"/>
        <w:right w:val="none" w:sz="0" w:space="0" w:color="auto"/>
      </w:divBdr>
    </w:div>
    <w:div w:id="1070732358">
      <w:bodyDiv w:val="1"/>
      <w:marLeft w:val="0"/>
      <w:marRight w:val="0"/>
      <w:marTop w:val="0"/>
      <w:marBottom w:val="0"/>
      <w:divBdr>
        <w:top w:val="none" w:sz="0" w:space="0" w:color="auto"/>
        <w:left w:val="none" w:sz="0" w:space="0" w:color="auto"/>
        <w:bottom w:val="none" w:sz="0" w:space="0" w:color="auto"/>
        <w:right w:val="none" w:sz="0" w:space="0" w:color="auto"/>
      </w:divBdr>
    </w:div>
    <w:div w:id="1074159938">
      <w:bodyDiv w:val="1"/>
      <w:marLeft w:val="0"/>
      <w:marRight w:val="0"/>
      <w:marTop w:val="0"/>
      <w:marBottom w:val="0"/>
      <w:divBdr>
        <w:top w:val="none" w:sz="0" w:space="0" w:color="auto"/>
        <w:left w:val="none" w:sz="0" w:space="0" w:color="auto"/>
        <w:bottom w:val="none" w:sz="0" w:space="0" w:color="auto"/>
        <w:right w:val="none" w:sz="0" w:space="0" w:color="auto"/>
      </w:divBdr>
    </w:div>
    <w:div w:id="1077902022">
      <w:bodyDiv w:val="1"/>
      <w:marLeft w:val="0"/>
      <w:marRight w:val="0"/>
      <w:marTop w:val="0"/>
      <w:marBottom w:val="0"/>
      <w:divBdr>
        <w:top w:val="none" w:sz="0" w:space="0" w:color="auto"/>
        <w:left w:val="none" w:sz="0" w:space="0" w:color="auto"/>
        <w:bottom w:val="none" w:sz="0" w:space="0" w:color="auto"/>
        <w:right w:val="none" w:sz="0" w:space="0" w:color="auto"/>
      </w:divBdr>
    </w:div>
    <w:div w:id="1079251008">
      <w:bodyDiv w:val="1"/>
      <w:marLeft w:val="0"/>
      <w:marRight w:val="0"/>
      <w:marTop w:val="0"/>
      <w:marBottom w:val="0"/>
      <w:divBdr>
        <w:top w:val="none" w:sz="0" w:space="0" w:color="auto"/>
        <w:left w:val="none" w:sz="0" w:space="0" w:color="auto"/>
        <w:bottom w:val="none" w:sz="0" w:space="0" w:color="auto"/>
        <w:right w:val="none" w:sz="0" w:space="0" w:color="auto"/>
      </w:divBdr>
    </w:div>
    <w:div w:id="1091969908">
      <w:bodyDiv w:val="1"/>
      <w:marLeft w:val="0"/>
      <w:marRight w:val="0"/>
      <w:marTop w:val="0"/>
      <w:marBottom w:val="0"/>
      <w:divBdr>
        <w:top w:val="none" w:sz="0" w:space="0" w:color="auto"/>
        <w:left w:val="none" w:sz="0" w:space="0" w:color="auto"/>
        <w:bottom w:val="none" w:sz="0" w:space="0" w:color="auto"/>
        <w:right w:val="none" w:sz="0" w:space="0" w:color="auto"/>
      </w:divBdr>
    </w:div>
    <w:div w:id="1140683670">
      <w:bodyDiv w:val="1"/>
      <w:marLeft w:val="0"/>
      <w:marRight w:val="0"/>
      <w:marTop w:val="0"/>
      <w:marBottom w:val="0"/>
      <w:divBdr>
        <w:top w:val="none" w:sz="0" w:space="0" w:color="auto"/>
        <w:left w:val="none" w:sz="0" w:space="0" w:color="auto"/>
        <w:bottom w:val="none" w:sz="0" w:space="0" w:color="auto"/>
        <w:right w:val="none" w:sz="0" w:space="0" w:color="auto"/>
      </w:divBdr>
    </w:div>
    <w:div w:id="1152522800">
      <w:bodyDiv w:val="1"/>
      <w:marLeft w:val="0"/>
      <w:marRight w:val="0"/>
      <w:marTop w:val="0"/>
      <w:marBottom w:val="0"/>
      <w:divBdr>
        <w:top w:val="none" w:sz="0" w:space="0" w:color="auto"/>
        <w:left w:val="none" w:sz="0" w:space="0" w:color="auto"/>
        <w:bottom w:val="none" w:sz="0" w:space="0" w:color="auto"/>
        <w:right w:val="none" w:sz="0" w:space="0" w:color="auto"/>
      </w:divBdr>
    </w:div>
    <w:div w:id="1181119853">
      <w:bodyDiv w:val="1"/>
      <w:marLeft w:val="0"/>
      <w:marRight w:val="0"/>
      <w:marTop w:val="0"/>
      <w:marBottom w:val="0"/>
      <w:divBdr>
        <w:top w:val="none" w:sz="0" w:space="0" w:color="auto"/>
        <w:left w:val="none" w:sz="0" w:space="0" w:color="auto"/>
        <w:bottom w:val="none" w:sz="0" w:space="0" w:color="auto"/>
        <w:right w:val="none" w:sz="0" w:space="0" w:color="auto"/>
      </w:divBdr>
    </w:div>
    <w:div w:id="1218124066">
      <w:bodyDiv w:val="1"/>
      <w:marLeft w:val="0"/>
      <w:marRight w:val="0"/>
      <w:marTop w:val="0"/>
      <w:marBottom w:val="0"/>
      <w:divBdr>
        <w:top w:val="none" w:sz="0" w:space="0" w:color="auto"/>
        <w:left w:val="none" w:sz="0" w:space="0" w:color="auto"/>
        <w:bottom w:val="none" w:sz="0" w:space="0" w:color="auto"/>
        <w:right w:val="none" w:sz="0" w:space="0" w:color="auto"/>
      </w:divBdr>
    </w:div>
    <w:div w:id="1299915810">
      <w:bodyDiv w:val="1"/>
      <w:marLeft w:val="0"/>
      <w:marRight w:val="0"/>
      <w:marTop w:val="0"/>
      <w:marBottom w:val="0"/>
      <w:divBdr>
        <w:top w:val="none" w:sz="0" w:space="0" w:color="auto"/>
        <w:left w:val="none" w:sz="0" w:space="0" w:color="auto"/>
        <w:bottom w:val="none" w:sz="0" w:space="0" w:color="auto"/>
        <w:right w:val="none" w:sz="0" w:space="0" w:color="auto"/>
      </w:divBdr>
    </w:div>
    <w:div w:id="1309045357">
      <w:bodyDiv w:val="1"/>
      <w:marLeft w:val="0"/>
      <w:marRight w:val="0"/>
      <w:marTop w:val="0"/>
      <w:marBottom w:val="0"/>
      <w:divBdr>
        <w:top w:val="none" w:sz="0" w:space="0" w:color="auto"/>
        <w:left w:val="none" w:sz="0" w:space="0" w:color="auto"/>
        <w:bottom w:val="none" w:sz="0" w:space="0" w:color="auto"/>
        <w:right w:val="none" w:sz="0" w:space="0" w:color="auto"/>
      </w:divBdr>
    </w:div>
    <w:div w:id="1341421514">
      <w:bodyDiv w:val="1"/>
      <w:marLeft w:val="0"/>
      <w:marRight w:val="0"/>
      <w:marTop w:val="0"/>
      <w:marBottom w:val="0"/>
      <w:divBdr>
        <w:top w:val="none" w:sz="0" w:space="0" w:color="auto"/>
        <w:left w:val="none" w:sz="0" w:space="0" w:color="auto"/>
        <w:bottom w:val="none" w:sz="0" w:space="0" w:color="auto"/>
        <w:right w:val="none" w:sz="0" w:space="0" w:color="auto"/>
      </w:divBdr>
    </w:div>
    <w:div w:id="1356810516">
      <w:bodyDiv w:val="1"/>
      <w:marLeft w:val="0"/>
      <w:marRight w:val="0"/>
      <w:marTop w:val="0"/>
      <w:marBottom w:val="0"/>
      <w:divBdr>
        <w:top w:val="none" w:sz="0" w:space="0" w:color="auto"/>
        <w:left w:val="none" w:sz="0" w:space="0" w:color="auto"/>
        <w:bottom w:val="none" w:sz="0" w:space="0" w:color="auto"/>
        <w:right w:val="none" w:sz="0" w:space="0" w:color="auto"/>
      </w:divBdr>
    </w:div>
    <w:div w:id="1376810025">
      <w:bodyDiv w:val="1"/>
      <w:marLeft w:val="0"/>
      <w:marRight w:val="0"/>
      <w:marTop w:val="0"/>
      <w:marBottom w:val="0"/>
      <w:divBdr>
        <w:top w:val="none" w:sz="0" w:space="0" w:color="auto"/>
        <w:left w:val="none" w:sz="0" w:space="0" w:color="auto"/>
        <w:bottom w:val="none" w:sz="0" w:space="0" w:color="auto"/>
        <w:right w:val="none" w:sz="0" w:space="0" w:color="auto"/>
      </w:divBdr>
    </w:div>
    <w:div w:id="1386493327">
      <w:bodyDiv w:val="1"/>
      <w:marLeft w:val="0"/>
      <w:marRight w:val="0"/>
      <w:marTop w:val="0"/>
      <w:marBottom w:val="0"/>
      <w:divBdr>
        <w:top w:val="none" w:sz="0" w:space="0" w:color="auto"/>
        <w:left w:val="none" w:sz="0" w:space="0" w:color="auto"/>
        <w:bottom w:val="none" w:sz="0" w:space="0" w:color="auto"/>
        <w:right w:val="none" w:sz="0" w:space="0" w:color="auto"/>
      </w:divBdr>
    </w:div>
    <w:div w:id="1420367329">
      <w:bodyDiv w:val="1"/>
      <w:marLeft w:val="0"/>
      <w:marRight w:val="0"/>
      <w:marTop w:val="0"/>
      <w:marBottom w:val="0"/>
      <w:divBdr>
        <w:top w:val="none" w:sz="0" w:space="0" w:color="auto"/>
        <w:left w:val="none" w:sz="0" w:space="0" w:color="auto"/>
        <w:bottom w:val="none" w:sz="0" w:space="0" w:color="auto"/>
        <w:right w:val="none" w:sz="0" w:space="0" w:color="auto"/>
      </w:divBdr>
    </w:div>
    <w:div w:id="1426608364">
      <w:bodyDiv w:val="1"/>
      <w:marLeft w:val="0"/>
      <w:marRight w:val="0"/>
      <w:marTop w:val="0"/>
      <w:marBottom w:val="0"/>
      <w:divBdr>
        <w:top w:val="none" w:sz="0" w:space="0" w:color="auto"/>
        <w:left w:val="none" w:sz="0" w:space="0" w:color="auto"/>
        <w:bottom w:val="none" w:sz="0" w:space="0" w:color="auto"/>
        <w:right w:val="none" w:sz="0" w:space="0" w:color="auto"/>
      </w:divBdr>
    </w:div>
    <w:div w:id="1431007387">
      <w:bodyDiv w:val="1"/>
      <w:marLeft w:val="0"/>
      <w:marRight w:val="0"/>
      <w:marTop w:val="0"/>
      <w:marBottom w:val="0"/>
      <w:divBdr>
        <w:top w:val="none" w:sz="0" w:space="0" w:color="auto"/>
        <w:left w:val="none" w:sz="0" w:space="0" w:color="auto"/>
        <w:bottom w:val="none" w:sz="0" w:space="0" w:color="auto"/>
        <w:right w:val="none" w:sz="0" w:space="0" w:color="auto"/>
      </w:divBdr>
    </w:div>
    <w:div w:id="1445922357">
      <w:bodyDiv w:val="1"/>
      <w:marLeft w:val="0"/>
      <w:marRight w:val="0"/>
      <w:marTop w:val="0"/>
      <w:marBottom w:val="0"/>
      <w:divBdr>
        <w:top w:val="none" w:sz="0" w:space="0" w:color="auto"/>
        <w:left w:val="none" w:sz="0" w:space="0" w:color="auto"/>
        <w:bottom w:val="none" w:sz="0" w:space="0" w:color="auto"/>
        <w:right w:val="none" w:sz="0" w:space="0" w:color="auto"/>
      </w:divBdr>
    </w:div>
    <w:div w:id="1462915255">
      <w:bodyDiv w:val="1"/>
      <w:marLeft w:val="0"/>
      <w:marRight w:val="0"/>
      <w:marTop w:val="0"/>
      <w:marBottom w:val="0"/>
      <w:divBdr>
        <w:top w:val="none" w:sz="0" w:space="0" w:color="auto"/>
        <w:left w:val="none" w:sz="0" w:space="0" w:color="auto"/>
        <w:bottom w:val="none" w:sz="0" w:space="0" w:color="auto"/>
        <w:right w:val="none" w:sz="0" w:space="0" w:color="auto"/>
      </w:divBdr>
    </w:div>
    <w:div w:id="1503860000">
      <w:bodyDiv w:val="1"/>
      <w:marLeft w:val="0"/>
      <w:marRight w:val="0"/>
      <w:marTop w:val="0"/>
      <w:marBottom w:val="0"/>
      <w:divBdr>
        <w:top w:val="none" w:sz="0" w:space="0" w:color="auto"/>
        <w:left w:val="none" w:sz="0" w:space="0" w:color="auto"/>
        <w:bottom w:val="none" w:sz="0" w:space="0" w:color="auto"/>
        <w:right w:val="none" w:sz="0" w:space="0" w:color="auto"/>
      </w:divBdr>
    </w:div>
    <w:div w:id="1513954772">
      <w:bodyDiv w:val="1"/>
      <w:marLeft w:val="0"/>
      <w:marRight w:val="0"/>
      <w:marTop w:val="0"/>
      <w:marBottom w:val="0"/>
      <w:divBdr>
        <w:top w:val="none" w:sz="0" w:space="0" w:color="auto"/>
        <w:left w:val="none" w:sz="0" w:space="0" w:color="auto"/>
        <w:bottom w:val="none" w:sz="0" w:space="0" w:color="auto"/>
        <w:right w:val="none" w:sz="0" w:space="0" w:color="auto"/>
      </w:divBdr>
    </w:div>
    <w:div w:id="1520240640">
      <w:bodyDiv w:val="1"/>
      <w:marLeft w:val="0"/>
      <w:marRight w:val="0"/>
      <w:marTop w:val="0"/>
      <w:marBottom w:val="0"/>
      <w:divBdr>
        <w:top w:val="none" w:sz="0" w:space="0" w:color="auto"/>
        <w:left w:val="none" w:sz="0" w:space="0" w:color="auto"/>
        <w:bottom w:val="none" w:sz="0" w:space="0" w:color="auto"/>
        <w:right w:val="none" w:sz="0" w:space="0" w:color="auto"/>
      </w:divBdr>
    </w:div>
    <w:div w:id="1546522558">
      <w:bodyDiv w:val="1"/>
      <w:marLeft w:val="0"/>
      <w:marRight w:val="0"/>
      <w:marTop w:val="0"/>
      <w:marBottom w:val="0"/>
      <w:divBdr>
        <w:top w:val="none" w:sz="0" w:space="0" w:color="auto"/>
        <w:left w:val="none" w:sz="0" w:space="0" w:color="auto"/>
        <w:bottom w:val="none" w:sz="0" w:space="0" w:color="auto"/>
        <w:right w:val="none" w:sz="0" w:space="0" w:color="auto"/>
      </w:divBdr>
    </w:div>
    <w:div w:id="1581720963">
      <w:bodyDiv w:val="1"/>
      <w:marLeft w:val="0"/>
      <w:marRight w:val="0"/>
      <w:marTop w:val="0"/>
      <w:marBottom w:val="0"/>
      <w:divBdr>
        <w:top w:val="none" w:sz="0" w:space="0" w:color="auto"/>
        <w:left w:val="none" w:sz="0" w:space="0" w:color="auto"/>
        <w:bottom w:val="none" w:sz="0" w:space="0" w:color="auto"/>
        <w:right w:val="none" w:sz="0" w:space="0" w:color="auto"/>
      </w:divBdr>
    </w:div>
    <w:div w:id="1617635744">
      <w:bodyDiv w:val="1"/>
      <w:marLeft w:val="0"/>
      <w:marRight w:val="0"/>
      <w:marTop w:val="0"/>
      <w:marBottom w:val="0"/>
      <w:divBdr>
        <w:top w:val="none" w:sz="0" w:space="0" w:color="auto"/>
        <w:left w:val="none" w:sz="0" w:space="0" w:color="auto"/>
        <w:bottom w:val="none" w:sz="0" w:space="0" w:color="auto"/>
        <w:right w:val="none" w:sz="0" w:space="0" w:color="auto"/>
      </w:divBdr>
    </w:div>
    <w:div w:id="1654068348">
      <w:bodyDiv w:val="1"/>
      <w:marLeft w:val="0"/>
      <w:marRight w:val="0"/>
      <w:marTop w:val="0"/>
      <w:marBottom w:val="0"/>
      <w:divBdr>
        <w:top w:val="none" w:sz="0" w:space="0" w:color="auto"/>
        <w:left w:val="none" w:sz="0" w:space="0" w:color="auto"/>
        <w:bottom w:val="none" w:sz="0" w:space="0" w:color="auto"/>
        <w:right w:val="none" w:sz="0" w:space="0" w:color="auto"/>
      </w:divBdr>
    </w:div>
    <w:div w:id="1666394407">
      <w:bodyDiv w:val="1"/>
      <w:marLeft w:val="0"/>
      <w:marRight w:val="0"/>
      <w:marTop w:val="0"/>
      <w:marBottom w:val="0"/>
      <w:divBdr>
        <w:top w:val="none" w:sz="0" w:space="0" w:color="auto"/>
        <w:left w:val="none" w:sz="0" w:space="0" w:color="auto"/>
        <w:bottom w:val="none" w:sz="0" w:space="0" w:color="auto"/>
        <w:right w:val="none" w:sz="0" w:space="0" w:color="auto"/>
      </w:divBdr>
    </w:div>
    <w:div w:id="1673799156">
      <w:bodyDiv w:val="1"/>
      <w:marLeft w:val="0"/>
      <w:marRight w:val="0"/>
      <w:marTop w:val="0"/>
      <w:marBottom w:val="0"/>
      <w:divBdr>
        <w:top w:val="none" w:sz="0" w:space="0" w:color="auto"/>
        <w:left w:val="none" w:sz="0" w:space="0" w:color="auto"/>
        <w:bottom w:val="none" w:sz="0" w:space="0" w:color="auto"/>
        <w:right w:val="none" w:sz="0" w:space="0" w:color="auto"/>
      </w:divBdr>
    </w:div>
    <w:div w:id="1753043953">
      <w:bodyDiv w:val="1"/>
      <w:marLeft w:val="0"/>
      <w:marRight w:val="0"/>
      <w:marTop w:val="0"/>
      <w:marBottom w:val="0"/>
      <w:divBdr>
        <w:top w:val="none" w:sz="0" w:space="0" w:color="auto"/>
        <w:left w:val="none" w:sz="0" w:space="0" w:color="auto"/>
        <w:bottom w:val="none" w:sz="0" w:space="0" w:color="auto"/>
        <w:right w:val="none" w:sz="0" w:space="0" w:color="auto"/>
      </w:divBdr>
    </w:div>
    <w:div w:id="1771466092">
      <w:bodyDiv w:val="1"/>
      <w:marLeft w:val="0"/>
      <w:marRight w:val="0"/>
      <w:marTop w:val="0"/>
      <w:marBottom w:val="0"/>
      <w:divBdr>
        <w:top w:val="none" w:sz="0" w:space="0" w:color="auto"/>
        <w:left w:val="none" w:sz="0" w:space="0" w:color="auto"/>
        <w:bottom w:val="none" w:sz="0" w:space="0" w:color="auto"/>
        <w:right w:val="none" w:sz="0" w:space="0" w:color="auto"/>
      </w:divBdr>
    </w:div>
    <w:div w:id="1790588443">
      <w:bodyDiv w:val="1"/>
      <w:marLeft w:val="0"/>
      <w:marRight w:val="0"/>
      <w:marTop w:val="0"/>
      <w:marBottom w:val="0"/>
      <w:divBdr>
        <w:top w:val="none" w:sz="0" w:space="0" w:color="auto"/>
        <w:left w:val="none" w:sz="0" w:space="0" w:color="auto"/>
        <w:bottom w:val="none" w:sz="0" w:space="0" w:color="auto"/>
        <w:right w:val="none" w:sz="0" w:space="0" w:color="auto"/>
      </w:divBdr>
    </w:div>
    <w:div w:id="1796675242">
      <w:bodyDiv w:val="1"/>
      <w:marLeft w:val="0"/>
      <w:marRight w:val="0"/>
      <w:marTop w:val="0"/>
      <w:marBottom w:val="0"/>
      <w:divBdr>
        <w:top w:val="none" w:sz="0" w:space="0" w:color="auto"/>
        <w:left w:val="none" w:sz="0" w:space="0" w:color="auto"/>
        <w:bottom w:val="none" w:sz="0" w:space="0" w:color="auto"/>
        <w:right w:val="none" w:sz="0" w:space="0" w:color="auto"/>
      </w:divBdr>
    </w:div>
    <w:div w:id="1834757128">
      <w:bodyDiv w:val="1"/>
      <w:marLeft w:val="0"/>
      <w:marRight w:val="0"/>
      <w:marTop w:val="0"/>
      <w:marBottom w:val="0"/>
      <w:divBdr>
        <w:top w:val="none" w:sz="0" w:space="0" w:color="auto"/>
        <w:left w:val="none" w:sz="0" w:space="0" w:color="auto"/>
        <w:bottom w:val="none" w:sz="0" w:space="0" w:color="auto"/>
        <w:right w:val="none" w:sz="0" w:space="0" w:color="auto"/>
      </w:divBdr>
    </w:div>
    <w:div w:id="1852063155">
      <w:bodyDiv w:val="1"/>
      <w:marLeft w:val="0"/>
      <w:marRight w:val="0"/>
      <w:marTop w:val="0"/>
      <w:marBottom w:val="0"/>
      <w:divBdr>
        <w:top w:val="none" w:sz="0" w:space="0" w:color="auto"/>
        <w:left w:val="none" w:sz="0" w:space="0" w:color="auto"/>
        <w:bottom w:val="none" w:sz="0" w:space="0" w:color="auto"/>
        <w:right w:val="none" w:sz="0" w:space="0" w:color="auto"/>
      </w:divBdr>
    </w:div>
    <w:div w:id="1882206517">
      <w:bodyDiv w:val="1"/>
      <w:marLeft w:val="0"/>
      <w:marRight w:val="0"/>
      <w:marTop w:val="0"/>
      <w:marBottom w:val="0"/>
      <w:divBdr>
        <w:top w:val="none" w:sz="0" w:space="0" w:color="auto"/>
        <w:left w:val="none" w:sz="0" w:space="0" w:color="auto"/>
        <w:bottom w:val="none" w:sz="0" w:space="0" w:color="auto"/>
        <w:right w:val="none" w:sz="0" w:space="0" w:color="auto"/>
      </w:divBdr>
    </w:div>
    <w:div w:id="1912082871">
      <w:bodyDiv w:val="1"/>
      <w:marLeft w:val="0"/>
      <w:marRight w:val="0"/>
      <w:marTop w:val="0"/>
      <w:marBottom w:val="0"/>
      <w:divBdr>
        <w:top w:val="none" w:sz="0" w:space="0" w:color="auto"/>
        <w:left w:val="none" w:sz="0" w:space="0" w:color="auto"/>
        <w:bottom w:val="none" w:sz="0" w:space="0" w:color="auto"/>
        <w:right w:val="none" w:sz="0" w:space="0" w:color="auto"/>
      </w:divBdr>
    </w:div>
    <w:div w:id="1941913357">
      <w:bodyDiv w:val="1"/>
      <w:marLeft w:val="0"/>
      <w:marRight w:val="0"/>
      <w:marTop w:val="0"/>
      <w:marBottom w:val="0"/>
      <w:divBdr>
        <w:top w:val="none" w:sz="0" w:space="0" w:color="auto"/>
        <w:left w:val="none" w:sz="0" w:space="0" w:color="auto"/>
        <w:bottom w:val="none" w:sz="0" w:space="0" w:color="auto"/>
        <w:right w:val="none" w:sz="0" w:space="0" w:color="auto"/>
      </w:divBdr>
    </w:div>
    <w:div w:id="1950312881">
      <w:bodyDiv w:val="1"/>
      <w:marLeft w:val="0"/>
      <w:marRight w:val="0"/>
      <w:marTop w:val="0"/>
      <w:marBottom w:val="0"/>
      <w:divBdr>
        <w:top w:val="none" w:sz="0" w:space="0" w:color="auto"/>
        <w:left w:val="none" w:sz="0" w:space="0" w:color="auto"/>
        <w:bottom w:val="none" w:sz="0" w:space="0" w:color="auto"/>
        <w:right w:val="none" w:sz="0" w:space="0" w:color="auto"/>
      </w:divBdr>
    </w:div>
    <w:div w:id="1974096104">
      <w:bodyDiv w:val="1"/>
      <w:marLeft w:val="0"/>
      <w:marRight w:val="0"/>
      <w:marTop w:val="0"/>
      <w:marBottom w:val="0"/>
      <w:divBdr>
        <w:top w:val="none" w:sz="0" w:space="0" w:color="auto"/>
        <w:left w:val="none" w:sz="0" w:space="0" w:color="auto"/>
        <w:bottom w:val="none" w:sz="0" w:space="0" w:color="auto"/>
        <w:right w:val="none" w:sz="0" w:space="0" w:color="auto"/>
      </w:divBdr>
    </w:div>
    <w:div w:id="1979190305">
      <w:bodyDiv w:val="1"/>
      <w:marLeft w:val="0"/>
      <w:marRight w:val="0"/>
      <w:marTop w:val="0"/>
      <w:marBottom w:val="0"/>
      <w:divBdr>
        <w:top w:val="none" w:sz="0" w:space="0" w:color="auto"/>
        <w:left w:val="none" w:sz="0" w:space="0" w:color="auto"/>
        <w:bottom w:val="none" w:sz="0" w:space="0" w:color="auto"/>
        <w:right w:val="none" w:sz="0" w:space="0" w:color="auto"/>
      </w:divBdr>
    </w:div>
    <w:div w:id="1994680481">
      <w:bodyDiv w:val="1"/>
      <w:marLeft w:val="0"/>
      <w:marRight w:val="0"/>
      <w:marTop w:val="0"/>
      <w:marBottom w:val="0"/>
      <w:divBdr>
        <w:top w:val="none" w:sz="0" w:space="0" w:color="auto"/>
        <w:left w:val="none" w:sz="0" w:space="0" w:color="auto"/>
        <w:bottom w:val="none" w:sz="0" w:space="0" w:color="auto"/>
        <w:right w:val="none" w:sz="0" w:space="0" w:color="auto"/>
      </w:divBdr>
    </w:div>
    <w:div w:id="2009746586">
      <w:bodyDiv w:val="1"/>
      <w:marLeft w:val="0"/>
      <w:marRight w:val="0"/>
      <w:marTop w:val="0"/>
      <w:marBottom w:val="0"/>
      <w:divBdr>
        <w:top w:val="none" w:sz="0" w:space="0" w:color="auto"/>
        <w:left w:val="none" w:sz="0" w:space="0" w:color="auto"/>
        <w:bottom w:val="none" w:sz="0" w:space="0" w:color="auto"/>
        <w:right w:val="none" w:sz="0" w:space="0" w:color="auto"/>
      </w:divBdr>
    </w:div>
    <w:div w:id="2033605999">
      <w:bodyDiv w:val="1"/>
      <w:marLeft w:val="0"/>
      <w:marRight w:val="0"/>
      <w:marTop w:val="0"/>
      <w:marBottom w:val="0"/>
      <w:divBdr>
        <w:top w:val="none" w:sz="0" w:space="0" w:color="auto"/>
        <w:left w:val="none" w:sz="0" w:space="0" w:color="auto"/>
        <w:bottom w:val="none" w:sz="0" w:space="0" w:color="auto"/>
        <w:right w:val="none" w:sz="0" w:space="0" w:color="auto"/>
      </w:divBdr>
    </w:div>
    <w:div w:id="2097357429">
      <w:bodyDiv w:val="1"/>
      <w:marLeft w:val="0"/>
      <w:marRight w:val="0"/>
      <w:marTop w:val="0"/>
      <w:marBottom w:val="0"/>
      <w:divBdr>
        <w:top w:val="none" w:sz="0" w:space="0" w:color="auto"/>
        <w:left w:val="none" w:sz="0" w:space="0" w:color="auto"/>
        <w:bottom w:val="none" w:sz="0" w:space="0" w:color="auto"/>
        <w:right w:val="none" w:sz="0" w:space="0" w:color="auto"/>
      </w:divBdr>
    </w:div>
    <w:div w:id="2104834860">
      <w:bodyDiv w:val="1"/>
      <w:marLeft w:val="0"/>
      <w:marRight w:val="0"/>
      <w:marTop w:val="0"/>
      <w:marBottom w:val="0"/>
      <w:divBdr>
        <w:top w:val="none" w:sz="0" w:space="0" w:color="auto"/>
        <w:left w:val="none" w:sz="0" w:space="0" w:color="auto"/>
        <w:bottom w:val="none" w:sz="0" w:space="0" w:color="auto"/>
        <w:right w:val="none" w:sz="0" w:space="0" w:color="auto"/>
      </w:divBdr>
    </w:div>
    <w:div w:id="21104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{511A6C81-3E9F-4735-B806-1E6DC4A0ED53}</b:Guid>
    <b:Title>Google Cloud customers</b:Title>
    <b:InternetSiteTitle>cloud.google.com</b:InternetSiteTitle>
    <b:URL>https://cloud.google.com/customers/</b:URL>
    <b:RefOrder>7</b:RefOrder>
  </b:Source>
  <b:Source>
    <b:Tag>Roh22</b:Tag>
    <b:SourceType>InternetSite</b:SourceType>
    <b:Guid>{A7048446-1297-49F4-8D7F-B6997F535834}</b:Guid>
    <b:Author>
      <b:Author>
        <b:NameList>
          <b:Person>
            <b:Last>Shetty</b:Last>
            <b:First>Rohan</b:First>
          </b:Person>
        </b:NameList>
      </b:Author>
    </b:Author>
    <b:Title>Kubernetes’ Best Practices, Use Cases &amp; Case Studies</b:Title>
    <b:InternetSiteTitle>niveussolutions</b:InternetSiteTitle>
    <b:Year>2022</b:Year>
    <b:Month>September</b:Month>
    <b:Day>15</b:Day>
    <b:URL>https://niveussolutions.com/kubernetes-best-practices-use-cases-case-studies/</b:URL>
    <b:RefOrder>6</b:RefOrder>
  </b:Source>
  <b:Source>
    <b:Tag>Cur</b:Tag>
    <b:SourceType>InternetSite</b:SourceType>
    <b:Guid>{A29687D9-E263-45A5-9348-C3A1D30A036C}</b:Guid>
    <b:Title>Current: Preparing teenagers for financial responsibility</b:Title>
    <b:InternetSiteTitle>cloud.google.com</b:InternetSiteTitle>
    <b:URL>https://cloud.google.com/customers/current/</b:URL>
    <b:RefOrder>5</b:RefOrder>
  </b:Source>
  <b:Source>
    <b:Tag>Ada23</b:Tag>
    <b:SourceType>InternetSite</b:SourceType>
    <b:Guid>{89328F97-384C-4924-8BEA-09027F5C3DAD}</b:Guid>
    <b:Author>
      <b:Author>
        <b:NameList>
          <b:Person>
            <b:Last>Rai</b:Last>
            <b:First>Adarsh</b:First>
          </b:Person>
        </b:NameList>
      </b:Author>
    </b:Author>
    <b:Title>Google Kubernetes Engine (GKE) – The Definitive Pricing Guide</b:Title>
    <b:InternetSiteTitle>blog.economize.cloud</b:InternetSiteTitle>
    <b:Year> 2023</b:Year>
    <b:Month>January </b:Month>
    <b:Day>25</b:Day>
    <b:URL>https://blog.economize.cloud/google-kubernetes-engine-pricing-guide/</b:URL>
    <b:RefOrder>3</b:RefOrder>
  </b:Source>
  <b:Source>
    <b:Tag>GKE</b:Tag>
    <b:SourceType>InternetSite</b:SourceType>
    <b:Guid>{3CF9A65D-25B1-4812-86F2-E4A1898889CB}</b:Guid>
    <b:Title>GKE Pricing: Schemes and Optimization Strategies</b:Title>
    <b:InternetSiteTitle>Cloudbolt</b:InternetSiteTitle>
    <b:URL>https://www.cloudbolt.io/gcp-cost-optimization/gke-pricing/</b:URL>
    <b:RefOrder>4</b:RefOrder>
  </b:Source>
  <b:Source>
    <b:Tag>Goo24</b:Tag>
    <b:SourceType>InternetSite</b:SourceType>
    <b:Guid>{D7CE2F62-BCD7-4366-8391-28E1590A0E92}</b:Guid>
    <b:Title>Google Kubernetes Engine (GKE) | An Easy Guide</b:Title>
    <b:InternetSiteTitle>SentinelOne</b:InternetSiteTitle>
    <b:Year>2024</b:Year>
    <b:URL>https://www.sentinelone.com/cybersecurity-101/what-is-google-kubernetes-engine-gke/</b:URL>
    <b:RefOrder>1</b:RefOrder>
  </b:Source>
  <b:Source>
    <b:Tag>Pav24</b:Tag>
    <b:SourceType>InternetSite</b:SourceType>
    <b:Guid>{A6608F1F-EA71-414F-8EE6-6AC8A599EF12}</b:Guid>
    <b:Author>
      <b:Author>
        <b:NameList>
          <b:Person>
            <b:Last>Gumaste</b:Last>
            <b:First>Pavan</b:First>
          </b:Person>
        </b:NameList>
      </b:Author>
    </b:Author>
    <b:Title>User’s Guide to Getting Started with Google Kubernetes Engine</b:Title>
    <b:InternetSiteTitle>Whizlabs Blog</b:InternetSiteTitle>
    <b:Year>2024</b:Year>
    <b:Month>March</b:Month>
    <b:Day>1</b:Day>
    <b:URL>https://www.whizlabs.com/blog/google-kubernetes-engine-user-guide/</b:URL>
    <b:RefOrder>2</b:RefOrder>
  </b:Source>
</b:Sources>
</file>

<file path=customXml/itemProps1.xml><?xml version="1.0" encoding="utf-8"?>
<ds:datastoreItem xmlns:ds="http://schemas.openxmlformats.org/officeDocument/2006/customXml" ds:itemID="{0A16477A-666B-4F29-A755-CD67866D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10</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cONTAINERIZATION</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cONTAINERIZATION</dc:title>
  <dc:subject>SYST8141</dc:subject>
  <dc:creator>Swathi Anil</dc:creator>
  <cp:keywords/>
  <dc:description/>
  <cp:lastModifiedBy>Swathi Anil</cp:lastModifiedBy>
  <cp:revision>189</cp:revision>
  <dcterms:created xsi:type="dcterms:W3CDTF">2024-03-16T06:21:00Z</dcterms:created>
  <dcterms:modified xsi:type="dcterms:W3CDTF">2024-03-17T02:23:00Z</dcterms:modified>
</cp:coreProperties>
</file>