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5937693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B28FC4B" w14:textId="4081D8F9" w:rsidR="00D56D4D" w:rsidRDefault="00D56D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B1516A" wp14:editId="5DF1C88A">
                    <wp:simplePos x="0" y="0"/>
                    <wp:positionH relativeFrom="margin">
                      <wp:posOffset>-1501140</wp:posOffset>
                    </wp:positionH>
                    <wp:positionV relativeFrom="page">
                      <wp:posOffset>1318260</wp:posOffset>
                    </wp:positionV>
                    <wp:extent cx="7922260" cy="739140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922260" cy="739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E6B66A" w14:textId="1A98CD43" w:rsidR="00D56D4D" w:rsidRPr="00D56D4D" w:rsidRDefault="00D56D4D" w:rsidP="00D56D4D">
                                <w:pPr>
                                  <w:jc w:val="center"/>
                                  <w:rPr>
                                    <w:color w:val="45B0E1" w:themeColor="accent1" w:themeTint="99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5B0E1" w:themeColor="accent1" w:themeTint="99"/>
                                      <w:sz w:val="40"/>
                                      <w:szCs w:val="40"/>
                                      <w:lang w:val="en-CA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Assignment </w:t>
                                    </w:r>
                                    <w:r w:rsidR="00525A9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3</w:t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Swathi Anil</w:t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8905477</w:t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Virtualization and Cloud Computing, Conestoga College</w:t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INFO8356: Requirements Analysis for cloud</w:t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Nirav Soni</w:t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  <w:t>02</w:t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-0</w:t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  <w:r w:rsidRPr="00D56D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5B0E1" w:themeColor="accent1" w:themeTint="99"/>
                                        <w:sz w:val="40"/>
                                        <w:szCs w:val="40"/>
                                        <w:lang w:val="en-CA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-2024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F0F41F" w14:textId="558F6EF8" w:rsidR="00D56D4D" w:rsidRDefault="00D56D4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B151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-118.2pt;margin-top:103.8pt;width:623.8pt;height:58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" filled="f" stroked="f" strokeweight=".5pt">
                    <v:textbox inset="126pt,0,54pt,0">
                      <w:txbxContent>
                        <w:p w14:paraId="56E6B66A" w14:textId="1A98CD43" w:rsidR="00D56D4D" w:rsidRPr="00D56D4D" w:rsidRDefault="00D56D4D" w:rsidP="00D56D4D">
                          <w:pPr>
                            <w:jc w:val="center"/>
                            <w:rPr>
                              <w:color w:val="45B0E1" w:themeColor="accent1" w:themeTint="99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5B0E1" w:themeColor="accent1" w:themeTint="99"/>
                                <w:sz w:val="40"/>
                                <w:szCs w:val="40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Assignment </w:t>
                              </w:r>
                              <w:r w:rsidR="00525A9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Swathi Anil</w:t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8905477</w:t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Virtualization and Cloud Computing, Conestoga College</w:t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INFO8356: Requirements Analysis for cloud</w:t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Nirav Soni</w:t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02</w:t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-0</w:t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 w:rsidRPr="00D56D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5B0E1" w:themeColor="accent1" w:themeTint="99"/>
                                  <w:sz w:val="40"/>
                                  <w:szCs w:val="40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-2024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F0F41F" w14:textId="558F6EF8" w:rsidR="00D56D4D" w:rsidRDefault="00D56D4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638CD5" wp14:editId="3C1E9B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AA8406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31F251A" w14:textId="519E49CB" w:rsidR="00D56D4D" w:rsidRDefault="00D56D4D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1619B0EE" w14:textId="77777777" w:rsidR="00D56D4D" w:rsidRPr="00FE1AFE" w:rsidRDefault="00D56D4D" w:rsidP="00D56D4D">
      <w:pPr>
        <w:rPr>
          <w:rFonts w:ascii="Times New Roman" w:hAnsi="Times New Roman" w:cs="Times New Roman"/>
          <w:sz w:val="28"/>
          <w:szCs w:val="28"/>
        </w:rPr>
      </w:pPr>
      <w:r w:rsidRPr="00FE1AFE">
        <w:rPr>
          <w:rFonts w:ascii="Times New Roman" w:hAnsi="Times New Roman" w:cs="Times New Roman"/>
          <w:sz w:val="28"/>
          <w:szCs w:val="28"/>
        </w:rPr>
        <w:lastRenderedPageBreak/>
        <w:t>Question 1</w:t>
      </w:r>
    </w:p>
    <w:p w14:paraId="49726FF5" w14:textId="04905A19" w:rsidR="00D56D4D" w:rsidRPr="00FE1AFE" w:rsidRDefault="00D56D4D" w:rsidP="00D56D4D">
      <w:pPr>
        <w:rPr>
          <w:rFonts w:ascii="Times New Roman" w:hAnsi="Times New Roman" w:cs="Times New Roman"/>
          <w:sz w:val="24"/>
          <w:szCs w:val="24"/>
        </w:rPr>
      </w:pPr>
      <w:r w:rsidRPr="00FE1AFE">
        <w:rPr>
          <w:rFonts w:ascii="Times New Roman" w:hAnsi="Times New Roman" w:cs="Times New Roman"/>
          <w:b/>
          <w:bCs/>
          <w:sz w:val="24"/>
          <w:szCs w:val="24"/>
        </w:rPr>
        <w:t xml:space="preserve">Analyse and </w:t>
      </w:r>
      <w:r w:rsidR="00525A91" w:rsidRPr="00FE1AFE">
        <w:rPr>
          <w:rFonts w:ascii="Times New Roman" w:hAnsi="Times New Roman" w:cs="Times New Roman"/>
          <w:b/>
          <w:bCs/>
          <w:sz w:val="24"/>
          <w:szCs w:val="24"/>
        </w:rPr>
        <w:t>complete</w:t>
      </w:r>
      <w:r w:rsidRPr="00FE1AFE">
        <w:rPr>
          <w:rFonts w:ascii="Times New Roman" w:hAnsi="Times New Roman" w:cs="Times New Roman"/>
          <w:b/>
          <w:bCs/>
          <w:sz w:val="24"/>
          <w:szCs w:val="24"/>
        </w:rPr>
        <w:t xml:space="preserve"> the table by </w:t>
      </w:r>
      <w:r w:rsidRPr="00FE1AFE">
        <w:rPr>
          <w:rFonts w:ascii="Times New Roman" w:hAnsi="Times New Roman" w:cs="Times New Roman"/>
          <w:b/>
          <w:bCs/>
          <w:sz w:val="24"/>
          <w:szCs w:val="24"/>
        </w:rPr>
        <w:t xml:space="preserve">indicating the </w:t>
      </w:r>
      <w:r w:rsidR="00D053EF" w:rsidRPr="00FE1AFE">
        <w:rPr>
          <w:rFonts w:ascii="Times New Roman" w:hAnsi="Times New Roman" w:cs="Times New Roman"/>
          <w:b/>
          <w:bCs/>
          <w:sz w:val="24"/>
          <w:szCs w:val="24"/>
        </w:rPr>
        <w:t>necessary amounts</w:t>
      </w:r>
      <w:r w:rsidRPr="00FE1AFE">
        <w:rPr>
          <w:rFonts w:ascii="Times New Roman" w:hAnsi="Times New Roman" w:cs="Times New Roman"/>
          <w:b/>
          <w:bCs/>
          <w:sz w:val="24"/>
          <w:szCs w:val="24"/>
        </w:rPr>
        <w:t xml:space="preserve"> based on the considerations. </w:t>
      </w:r>
    </w:p>
    <w:p w14:paraId="080DE68F" w14:textId="77777777" w:rsidR="0008521D" w:rsidRPr="00FE1AFE" w:rsidRDefault="0008521D" w:rsidP="00085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Analysis:</w:t>
      </w:r>
      <w:r w:rsidRPr="000852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monthly cost of a single virtual server is $2,000.00. The cost per hour for a typical 30-day month is calculated by dividing the monthly expense by the total number of hours in the month (30 days * 24 hours). </w:t>
      </w:r>
    </w:p>
    <w:p w14:paraId="58F62349" w14:textId="77777777" w:rsidR="0008521D" w:rsidRPr="00FE1AFE" w:rsidRDefault="0008521D" w:rsidP="00085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5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Calculating Daily Costs:</w:t>
      </w:r>
      <w:r w:rsidRPr="000852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hours used at each server level multiplied by the hourly rate yields the daily cost: </w:t>
      </w:r>
    </w:p>
    <w:p w14:paraId="61CD2171" w14:textId="77777777" w:rsidR="0008521D" w:rsidRPr="00FE1AFE" w:rsidRDefault="0008521D" w:rsidP="000852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virtual server for ten hours, </w:t>
      </w:r>
    </w:p>
    <w:p w14:paraId="4EEFCB6F" w14:textId="77777777" w:rsidR="0008521D" w:rsidRPr="00FE1AFE" w:rsidRDefault="0008521D" w:rsidP="000852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two virtual servers for four hours, </w:t>
      </w:r>
    </w:p>
    <w:p w14:paraId="3D44A5BB" w14:textId="77777777" w:rsidR="0008521D" w:rsidRPr="00FE1AFE" w:rsidRDefault="0008521D" w:rsidP="000852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three virtual servers for ten hours. </w:t>
      </w:r>
    </w:p>
    <w:p w14:paraId="5F70A851" w14:textId="77777777" w:rsidR="0008521D" w:rsidRPr="00FE1AFE" w:rsidRDefault="0008521D" w:rsidP="00085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82234F" w14:textId="209E808D" w:rsidR="0008521D" w:rsidRPr="00FE1AFE" w:rsidRDefault="0008521D" w:rsidP="00085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daily cost of hardware utilization is determined by adding up </w:t>
      </w:r>
      <w:r w:rsidRPr="00FE1AFE">
        <w:rPr>
          <w:rFonts w:ascii="Times New Roman" w:eastAsia="Times New Roman" w:hAnsi="Times New Roman" w:cs="Times New Roman"/>
          <w:sz w:val="24"/>
          <w:szCs w:val="24"/>
          <w:lang w:eastAsia="en-IN"/>
        </w:rPr>
        <w:t>all</w:t>
      </w:r>
      <w:r w:rsidRPr="00FE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computations.</w:t>
      </w:r>
    </w:p>
    <w:p w14:paraId="780AF35E" w14:textId="77777777" w:rsidR="00525A91" w:rsidRPr="00FE1AFE" w:rsidRDefault="00525A91" w:rsidP="00D56D4D">
      <w:pPr>
        <w:rPr>
          <w:rFonts w:ascii="Times New Roman" w:hAnsi="Times New Roman" w:cs="Times New Roman"/>
          <w:sz w:val="24"/>
          <w:szCs w:val="24"/>
        </w:rPr>
      </w:pPr>
    </w:p>
    <w:p w14:paraId="02F0B10A" w14:textId="77777777" w:rsidR="0008521D" w:rsidRPr="00FE1AFE" w:rsidRDefault="0008521D" w:rsidP="00085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Labor Costs</w:t>
      </w:r>
      <w:r w:rsidRPr="000852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There is a $1,200 one-time </w:t>
      </w:r>
      <w:proofErr w:type="spellStart"/>
      <w:r w:rsidRPr="0008521D">
        <w:rPr>
          <w:rFonts w:ascii="Times New Roman" w:eastAsia="Times New Roman" w:hAnsi="Times New Roman" w:cs="Times New Roman"/>
          <w:sz w:val="24"/>
          <w:szCs w:val="24"/>
          <w:lang w:eastAsia="en-IN"/>
        </w:rPr>
        <w:t>labor</w:t>
      </w:r>
      <w:proofErr w:type="spellEnd"/>
      <w:r w:rsidRPr="000852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expense involved in configuring the scaling settings. </w:t>
      </w:r>
    </w:p>
    <w:p w14:paraId="7674328C" w14:textId="312953B1" w:rsidR="0008521D" w:rsidRPr="00FE1AFE" w:rsidRDefault="0008521D" w:rsidP="00085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following are the final modified costs: </w:t>
      </w:r>
      <w:r w:rsidRPr="00085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5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Hardware Usage (Monthly):</w:t>
      </w:r>
      <w:r w:rsidRPr="000852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1AFE">
        <w:rPr>
          <w:rFonts w:ascii="Times New Roman" w:eastAsia="Times New Roman" w:hAnsi="Times New Roman" w:cs="Times New Roman"/>
          <w:sz w:val="24"/>
          <w:szCs w:val="24"/>
          <w:lang w:eastAsia="en-IN"/>
        </w:rPr>
        <w:t>Its about $6000 for 3 servers.</w:t>
      </w:r>
    </w:p>
    <w:p w14:paraId="55F808AD" w14:textId="77777777" w:rsidR="0008521D" w:rsidRPr="00FE1AFE" w:rsidRDefault="0008521D" w:rsidP="00085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21B245" w14:textId="77777777" w:rsidR="0008521D" w:rsidRPr="00FE1AFE" w:rsidRDefault="0008521D" w:rsidP="00085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Labor (One-Time) Costs:</w:t>
      </w:r>
      <w:r w:rsidRPr="000852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extra $1,200 for configuration scaling changes. </w:t>
      </w:r>
    </w:p>
    <w:p w14:paraId="774C2CA9" w14:textId="7584F697" w:rsidR="0008521D" w:rsidRPr="00FE1AFE" w:rsidRDefault="0008521D" w:rsidP="00085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that </w:t>
      </w:r>
      <w:proofErr w:type="spellStart"/>
      <w:r w:rsidR="00FE1AFE" w:rsidRPr="0008521D">
        <w:rPr>
          <w:rFonts w:ascii="Times New Roman" w:eastAsia="Times New Roman" w:hAnsi="Times New Roman" w:cs="Times New Roman"/>
          <w:sz w:val="24"/>
          <w:szCs w:val="24"/>
          <w:lang w:eastAsia="en-IN"/>
        </w:rPr>
        <w:t>labor</w:t>
      </w:r>
      <w:proofErr w:type="spellEnd"/>
      <w:r w:rsidRPr="000852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ongoing licensing costs are constant, these numbers ought to be listed in the cloud computing column of the cost comparison table.</w:t>
      </w:r>
    </w:p>
    <w:p w14:paraId="0F16D886" w14:textId="77777777" w:rsidR="00FE1AFE" w:rsidRPr="0008521D" w:rsidRDefault="00FE1AFE" w:rsidP="00085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C97F6A" w14:textId="3CFBF15E" w:rsidR="00CC40BD" w:rsidRPr="00FE1AFE" w:rsidRDefault="00CC40BD" w:rsidP="00A50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AFE">
        <w:rPr>
          <w:rFonts w:ascii="Times New Roman" w:hAnsi="Times New Roman" w:cs="Times New Roman"/>
          <w:b/>
          <w:bCs/>
          <w:sz w:val="24"/>
          <w:szCs w:val="24"/>
        </w:rPr>
        <w:t>The New Updated Server:</w:t>
      </w:r>
    </w:p>
    <w:tbl>
      <w:tblPr>
        <w:tblStyle w:val="TableGrid"/>
        <w:tblW w:w="9348" w:type="dxa"/>
        <w:tblInd w:w="0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0D7D" w14:paraId="4166AA3B" w14:textId="77777777" w:rsidTr="00A50D7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889B6" w14:textId="77777777" w:rsidR="00A50D7D" w:rsidRDefault="00A50D7D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CA"/>
              </w:rPr>
              <w:t>Category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87BA79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CA"/>
              </w:rPr>
              <w:t>Cloud Computing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98602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CA"/>
              </w:rPr>
              <w:t>On-premises</w:t>
            </w:r>
          </w:p>
        </w:tc>
      </w:tr>
      <w:tr w:rsidR="00A50D7D" w14:paraId="3672DC98" w14:textId="77777777" w:rsidTr="00A50D7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D796B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Up-front Costs (one-time)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47CB80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$12,500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56A7DF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$62,400</w:t>
            </w:r>
          </w:p>
        </w:tc>
      </w:tr>
      <w:tr w:rsidR="00A50D7D" w14:paraId="03729FEC" w14:textId="77777777" w:rsidTr="00A50D7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85911A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 xml:space="preserve"> Hardware Purchase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1C8322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$0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DFB6BF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$42,000</w:t>
            </w:r>
          </w:p>
        </w:tc>
      </w:tr>
      <w:tr w:rsidR="00A50D7D" w14:paraId="00DBB1DB" w14:textId="77777777" w:rsidTr="00A50D7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6DCEBD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Software Purchase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A116BC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$0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F1D741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$15,000</w:t>
            </w:r>
          </w:p>
        </w:tc>
      </w:tr>
      <w:tr w:rsidR="00A50D7D" w14:paraId="6DB02C98" w14:textId="77777777" w:rsidTr="00A50D7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42DEDA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Labor Costs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BFED4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$2,400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BE1BE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$4,400</w:t>
            </w:r>
          </w:p>
        </w:tc>
      </w:tr>
      <w:tr w:rsidR="00A50D7D" w14:paraId="552BF73C" w14:textId="77777777" w:rsidTr="00A50D7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ABC167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Ongoing Costs (monthly)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73B66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$10,100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1E8D9F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$7,200</w:t>
            </w:r>
          </w:p>
        </w:tc>
      </w:tr>
      <w:tr w:rsidR="00A50D7D" w14:paraId="22AE4C58" w14:textId="77777777" w:rsidTr="00A50D7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B896E9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Hardware Usage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22184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$6,000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4C999F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$0</w:t>
            </w:r>
          </w:p>
        </w:tc>
      </w:tr>
      <w:tr w:rsidR="00A50D7D" w14:paraId="7E9E5298" w14:textId="77777777" w:rsidTr="00A50D7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38EE2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Bandwidth Usage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D2F71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$1,200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91FCDB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$0</w:t>
            </w:r>
          </w:p>
        </w:tc>
      </w:tr>
      <w:tr w:rsidR="00A50D7D" w14:paraId="2BE15FCF" w14:textId="77777777" w:rsidTr="00A50D7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386C9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Hosting Costs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E68059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$0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D69A12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$1,800</w:t>
            </w:r>
          </w:p>
        </w:tc>
      </w:tr>
      <w:tr w:rsidR="00A50D7D" w14:paraId="318E52BA" w14:textId="77777777" w:rsidTr="00A50D7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555AE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lastRenderedPageBreak/>
              <w:t>Insurance Costs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54A0A5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$0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3A8C4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$600</w:t>
            </w:r>
          </w:p>
        </w:tc>
      </w:tr>
      <w:tr w:rsidR="00A50D7D" w14:paraId="1CC960C4" w14:textId="77777777" w:rsidTr="00A50D7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87626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Licensing Costs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95BB5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$700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3008AC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$1,800</w:t>
            </w:r>
          </w:p>
        </w:tc>
      </w:tr>
      <w:tr w:rsidR="00A50D7D" w14:paraId="06DCAC81" w14:textId="77777777" w:rsidTr="00A50D7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91EE1B" w14:textId="77777777" w:rsidR="00A50D7D" w:rsidRDefault="00A50D7D">
            <w:pPr>
              <w:spacing w:line="48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Labor Costs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876C6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$1,200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A1523C" w14:textId="77777777" w:rsidR="00A50D7D" w:rsidRDefault="00A50D7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CA"/>
              </w:rPr>
              <w:t>$3,000</w:t>
            </w:r>
          </w:p>
        </w:tc>
      </w:tr>
    </w:tbl>
    <w:p w14:paraId="3AC5E7CB" w14:textId="77777777" w:rsidR="00A50D7D" w:rsidRPr="00A50D7D" w:rsidRDefault="00A50D7D" w:rsidP="00D56D4D">
      <w:pPr>
        <w:rPr>
          <w:rFonts w:ascii="Times New Roman" w:hAnsi="Times New Roman" w:cs="Times New Roman"/>
          <w:sz w:val="24"/>
          <w:szCs w:val="24"/>
        </w:rPr>
      </w:pPr>
    </w:p>
    <w:p w14:paraId="2F231790" w14:textId="77777777" w:rsidR="00A50D7D" w:rsidRDefault="00A50D7D"/>
    <w:p w14:paraId="22772A43" w14:textId="7A7D4506" w:rsidR="00A50D7D" w:rsidRPr="00FE1AFE" w:rsidRDefault="00CC40BD">
      <w:pPr>
        <w:rPr>
          <w:rFonts w:ascii="Times New Roman" w:hAnsi="Times New Roman" w:cs="Times New Roman"/>
          <w:sz w:val="28"/>
          <w:szCs w:val="28"/>
        </w:rPr>
      </w:pPr>
      <w:r w:rsidRPr="00CC40BD">
        <w:rPr>
          <w:rFonts w:ascii="Times New Roman" w:hAnsi="Times New Roman" w:cs="Times New Roman"/>
          <w:sz w:val="28"/>
          <w:szCs w:val="28"/>
        </w:rPr>
        <w:t>Questions 2:</w:t>
      </w:r>
    </w:p>
    <w:p w14:paraId="374C8936" w14:textId="557E0A8D" w:rsidR="00D56D4D" w:rsidRPr="00D56D4D" w:rsidRDefault="00D56D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D4D">
        <w:rPr>
          <w:rFonts w:ascii="Times New Roman" w:hAnsi="Times New Roman" w:cs="Times New Roman"/>
          <w:b/>
          <w:bCs/>
          <w:sz w:val="28"/>
          <w:szCs w:val="28"/>
        </w:rPr>
        <w:t>AWS</w:t>
      </w:r>
      <w:r w:rsidR="006933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6979">
        <w:rPr>
          <w:rFonts w:ascii="Times New Roman" w:hAnsi="Times New Roman" w:cs="Times New Roman"/>
          <w:b/>
          <w:bCs/>
          <w:sz w:val="28"/>
          <w:szCs w:val="28"/>
        </w:rPr>
        <w:t>Server costing used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5D70EF" w14:textId="3B1F2D11" w:rsidR="00D56D4D" w:rsidRDefault="00693304">
      <w:r>
        <w:t xml:space="preserve">Number of application load </w:t>
      </w:r>
      <w:r w:rsidR="00CC40BD">
        <w:t>balancer features</w:t>
      </w:r>
      <w:r>
        <w:t>: 3</w:t>
      </w:r>
      <w:r w:rsidR="004C6979">
        <w:t xml:space="preserve"> </w:t>
      </w:r>
    </w:p>
    <w:p w14:paraId="7C22876B" w14:textId="20BC935C" w:rsidR="00693304" w:rsidRPr="004C6979" w:rsidRDefault="004C6979" w:rsidP="004C6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979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the EC2 instances to automatically scale, a load balancer is utilized with the lambda function enabled.</w:t>
      </w:r>
    </w:p>
    <w:p w14:paraId="02F4BF3F" w14:textId="77777777" w:rsidR="00D56D4D" w:rsidRDefault="00D56D4D"/>
    <w:p w14:paraId="5DB90BB4" w14:textId="68C2599D" w:rsidR="008C787E" w:rsidRDefault="00DB6AAB">
      <w:r w:rsidRPr="00DB6AAB">
        <w:rPr>
          <w:noProof/>
        </w:rPr>
        <w:drawing>
          <wp:inline distT="0" distB="0" distL="0" distR="0" wp14:anchorId="39392804" wp14:editId="14950718">
            <wp:extent cx="5935980" cy="3329940"/>
            <wp:effectExtent l="0" t="0" r="7620" b="3810"/>
            <wp:docPr id="1876612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127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B5CA" w14:textId="77777777" w:rsidR="00D56D4D" w:rsidRDefault="00D56D4D"/>
    <w:p w14:paraId="0E807E65" w14:textId="3A03016E" w:rsidR="004C6979" w:rsidRDefault="004C6979" w:rsidP="004C6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following are the costs associated with creating small servers based on the analysis. </w:t>
      </w:r>
    </w:p>
    <w:p w14:paraId="5411228E" w14:textId="77777777" w:rsidR="004C6979" w:rsidRPr="0008521D" w:rsidRDefault="004C6979" w:rsidP="004C6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8F1C80" w14:textId="77777777" w:rsidR="004C6979" w:rsidRPr="0008521D" w:rsidRDefault="004C6979" w:rsidP="004C6979">
      <w:pPr>
        <w:rPr>
          <w:rFonts w:ascii="Times New Roman" w:hAnsi="Times New Roman" w:cs="Times New Roman"/>
          <w:sz w:val="24"/>
          <w:szCs w:val="24"/>
        </w:rPr>
      </w:pPr>
      <w:r w:rsidRPr="0008521D">
        <w:rPr>
          <w:rFonts w:ascii="Times New Roman" w:hAnsi="Times New Roman" w:cs="Times New Roman"/>
          <w:b/>
          <w:bCs/>
          <w:sz w:val="24"/>
          <w:szCs w:val="24"/>
        </w:rPr>
        <w:t xml:space="preserve">Initial Cost: </w:t>
      </w:r>
      <w:r w:rsidRPr="0008521D">
        <w:rPr>
          <w:rFonts w:ascii="Times New Roman" w:hAnsi="Times New Roman" w:cs="Times New Roman"/>
          <w:sz w:val="24"/>
          <w:szCs w:val="24"/>
          <w:u w:val="single"/>
        </w:rPr>
        <w:t xml:space="preserve">0.0USD </w:t>
      </w:r>
    </w:p>
    <w:p w14:paraId="224517A5" w14:textId="621A0069" w:rsidR="004C6979" w:rsidRPr="0008521D" w:rsidRDefault="004C6979" w:rsidP="004C6979">
      <w:pPr>
        <w:rPr>
          <w:rFonts w:ascii="Times New Roman" w:hAnsi="Times New Roman" w:cs="Times New Roman"/>
          <w:sz w:val="24"/>
          <w:szCs w:val="24"/>
        </w:rPr>
      </w:pPr>
      <w:r w:rsidRPr="0008521D">
        <w:rPr>
          <w:rFonts w:ascii="Times New Roman" w:hAnsi="Times New Roman" w:cs="Times New Roman"/>
          <w:b/>
          <w:bCs/>
          <w:sz w:val="24"/>
          <w:szCs w:val="24"/>
        </w:rPr>
        <w:t>Monthly cost:</w:t>
      </w:r>
      <w:r w:rsidRPr="0008521D">
        <w:rPr>
          <w:rFonts w:ascii="Times New Roman" w:hAnsi="Times New Roman" w:cs="Times New Roman"/>
          <w:sz w:val="24"/>
          <w:szCs w:val="24"/>
        </w:rPr>
        <w:t xml:space="preserve"> </w:t>
      </w:r>
      <w:r w:rsidRPr="0008521D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08521D">
        <w:rPr>
          <w:rFonts w:ascii="Times New Roman" w:hAnsi="Times New Roman" w:cs="Times New Roman"/>
          <w:sz w:val="24"/>
          <w:szCs w:val="24"/>
          <w:u w:val="single"/>
        </w:rPr>
        <w:t>48.58</w:t>
      </w:r>
      <w:r w:rsidRPr="0008521D">
        <w:rPr>
          <w:rFonts w:ascii="Times New Roman" w:hAnsi="Times New Roman" w:cs="Times New Roman"/>
          <w:sz w:val="24"/>
          <w:szCs w:val="24"/>
          <w:u w:val="single"/>
        </w:rPr>
        <w:t xml:space="preserve"> USD </w:t>
      </w:r>
    </w:p>
    <w:p w14:paraId="0F247D2F" w14:textId="612A0217" w:rsidR="004C6979" w:rsidRPr="004C6979" w:rsidRDefault="004C6979" w:rsidP="004C6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21D">
        <w:rPr>
          <w:rFonts w:ascii="Times New Roman" w:hAnsi="Times New Roman" w:cs="Times New Roman"/>
          <w:b/>
          <w:bCs/>
          <w:sz w:val="24"/>
          <w:szCs w:val="24"/>
        </w:rPr>
        <w:t>Per Day COST:</w:t>
      </w:r>
      <w:r w:rsidR="0008521D" w:rsidRPr="00085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521D">
        <w:rPr>
          <w:rFonts w:ascii="Times New Roman" w:hAnsi="Times New Roman" w:cs="Times New Roman"/>
          <w:sz w:val="24"/>
          <w:szCs w:val="24"/>
          <w:u w:val="single"/>
        </w:rPr>
        <w:t>4.</w:t>
      </w:r>
      <w:r w:rsidR="0008521D" w:rsidRPr="0008521D">
        <w:rPr>
          <w:rFonts w:ascii="Times New Roman" w:hAnsi="Times New Roman" w:cs="Times New Roman"/>
          <w:sz w:val="24"/>
          <w:szCs w:val="24"/>
          <w:u w:val="single"/>
        </w:rPr>
        <w:t>95</w:t>
      </w:r>
      <w:r w:rsidRPr="0008521D">
        <w:rPr>
          <w:rFonts w:ascii="Times New Roman" w:hAnsi="Times New Roman" w:cs="Times New Roman"/>
          <w:sz w:val="24"/>
          <w:szCs w:val="24"/>
          <w:u w:val="single"/>
        </w:rPr>
        <w:t xml:space="preserve"> USD</w:t>
      </w:r>
    </w:p>
    <w:p w14:paraId="1DDE1054" w14:textId="77777777" w:rsidR="00AF245B" w:rsidRDefault="00AF245B"/>
    <w:p w14:paraId="0B9C1D58" w14:textId="77777777" w:rsidR="00AF245B" w:rsidRDefault="00AF245B"/>
    <w:p w14:paraId="4B9535B5" w14:textId="77777777" w:rsidR="00AF245B" w:rsidRDefault="00AF245B"/>
    <w:p w14:paraId="6FDB823F" w14:textId="32CDE7CC" w:rsidR="00D56D4D" w:rsidRDefault="00AF24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245B">
        <w:rPr>
          <w:rFonts w:ascii="Times New Roman" w:hAnsi="Times New Roman" w:cs="Times New Roman"/>
          <w:b/>
          <w:bCs/>
          <w:sz w:val="28"/>
          <w:szCs w:val="28"/>
        </w:rPr>
        <w:lastRenderedPageBreak/>
        <w:t>Azure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635F">
        <w:rPr>
          <w:rFonts w:ascii="Times New Roman" w:hAnsi="Times New Roman" w:cs="Times New Roman"/>
          <w:b/>
          <w:bCs/>
          <w:sz w:val="28"/>
          <w:szCs w:val="28"/>
        </w:rPr>
        <w:t>Service Costing used:</w:t>
      </w:r>
    </w:p>
    <w:p w14:paraId="22BB97DF" w14:textId="61BBC2B0" w:rsidR="00D56D4D" w:rsidRDefault="000D6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635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AA828F" wp14:editId="632FFB5E">
            <wp:extent cx="5731510" cy="2567940"/>
            <wp:effectExtent l="0" t="0" r="2540" b="3810"/>
            <wp:docPr id="1749652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522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17C6" w14:textId="2D850512" w:rsidR="000D635F" w:rsidRPr="00FE1AFE" w:rsidRDefault="000D635F" w:rsidP="000D63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1AFE">
        <w:rPr>
          <w:rFonts w:ascii="Times New Roman" w:hAnsi="Times New Roman" w:cs="Times New Roman"/>
          <w:b/>
          <w:bCs/>
          <w:sz w:val="24"/>
          <w:szCs w:val="24"/>
        </w:rPr>
        <w:t xml:space="preserve">Monthly Cost: </w:t>
      </w:r>
      <w:r w:rsidRPr="00FE1AFE">
        <w:rPr>
          <w:rFonts w:ascii="Times New Roman" w:hAnsi="Times New Roman" w:cs="Times New Roman"/>
          <w:sz w:val="24"/>
          <w:szCs w:val="24"/>
          <w:u w:val="single"/>
        </w:rPr>
        <w:t xml:space="preserve">265.19 </w:t>
      </w:r>
      <w:r w:rsidRPr="00FE1AFE">
        <w:rPr>
          <w:rFonts w:ascii="Times New Roman" w:hAnsi="Times New Roman" w:cs="Times New Roman"/>
          <w:sz w:val="24"/>
          <w:szCs w:val="24"/>
          <w:u w:val="single"/>
        </w:rPr>
        <w:t>USD</w:t>
      </w:r>
    </w:p>
    <w:p w14:paraId="4BC9B5AF" w14:textId="3C4C228D" w:rsidR="000D635F" w:rsidRPr="00FE1AFE" w:rsidRDefault="000D635F" w:rsidP="000D63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FE1AFE">
        <w:rPr>
          <w:rFonts w:ascii="Times New Roman" w:hAnsi="Times New Roman" w:cs="Times New Roman"/>
          <w:b/>
          <w:bCs/>
          <w:sz w:val="24"/>
          <w:szCs w:val="24"/>
        </w:rPr>
        <w:t xml:space="preserve">Per Day Cost: </w:t>
      </w:r>
      <w:r w:rsidRPr="00FE1AFE">
        <w:rPr>
          <w:rFonts w:ascii="Times New Roman" w:hAnsi="Times New Roman" w:cs="Times New Roman"/>
          <w:sz w:val="24"/>
          <w:szCs w:val="24"/>
          <w:u w:val="single"/>
        </w:rPr>
        <w:t>8.</w:t>
      </w:r>
      <w:r w:rsidRPr="00FE1AFE">
        <w:rPr>
          <w:rFonts w:ascii="Times New Roman" w:hAnsi="Times New Roman" w:cs="Times New Roman"/>
          <w:sz w:val="24"/>
          <w:szCs w:val="24"/>
          <w:u w:val="single"/>
        </w:rPr>
        <w:t>83</w:t>
      </w:r>
      <w:r w:rsidRPr="00FE1AFE">
        <w:rPr>
          <w:rFonts w:ascii="Times New Roman" w:hAnsi="Times New Roman" w:cs="Times New Roman"/>
          <w:sz w:val="24"/>
          <w:szCs w:val="24"/>
          <w:u w:val="single"/>
        </w:rPr>
        <w:t xml:space="preserve"> USD</w:t>
      </w:r>
    </w:p>
    <w:p w14:paraId="0ED45A79" w14:textId="77777777" w:rsidR="000D635F" w:rsidRPr="00FE1AFE" w:rsidRDefault="000D635F" w:rsidP="000D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3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following services have been added for comparison between the two service providers: </w:t>
      </w:r>
    </w:p>
    <w:p w14:paraId="6FAA826A" w14:textId="7B82E03A" w:rsidR="00FE1AFE" w:rsidRPr="00FE1AFE" w:rsidRDefault="000D635F" w:rsidP="00FE1A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virtual computer outfitted with hardware, each with a single core CPU</w:t>
      </w:r>
      <w:r w:rsidR="00FE1AFE" w:rsidRPr="00FE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two</w:t>
      </w:r>
      <w:r w:rsidRPr="00FE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gigabytes of RAM</w:t>
      </w:r>
      <w:r w:rsidR="00FE1AFE" w:rsidRPr="00FE1A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1ABA15" w14:textId="0EA87559" w:rsidR="000D635F" w:rsidRPr="00FE1AFE" w:rsidRDefault="000D635F" w:rsidP="00FE1A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for load balancers.</w:t>
      </w:r>
    </w:p>
    <w:p w14:paraId="08BB03F1" w14:textId="77777777" w:rsidR="00FE1AFE" w:rsidRDefault="00FE1AFE" w:rsidP="00FE1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463349" w14:textId="77777777" w:rsidR="00FE1AFE" w:rsidRDefault="00FE1AFE" w:rsidP="00FE1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99E6EE" w14:textId="2D5E726D" w:rsidR="00FE1AFE" w:rsidRDefault="00FE1AFE" w:rsidP="00FE1A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E1AF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Conclusion</w:t>
      </w:r>
    </w:p>
    <w:p w14:paraId="72377DA9" w14:textId="77777777" w:rsidR="00FE1AFE" w:rsidRDefault="00FE1AFE" w:rsidP="00FE1A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BE1FEAC" w14:textId="0F7AC37F" w:rsidR="00FE1AFE" w:rsidRPr="00FE1AFE" w:rsidRDefault="00FE1AFE" w:rsidP="00FE1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 if AWS appears less expensive up first, selecting a cloud provider necessitates considering factors other than price. Important considerations include scalability, ease of integration with current systems, and long-term affordability.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1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Although the cheaper cost of AWS may be alluring, it might not be the most cost-effective option in the long run. </w:t>
      </w:r>
      <w:r w:rsidRPr="00FE1A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Because Azure offers a greater range of services and more seamless integration, it may be more cost-effective for Microsoft-based enterprises even though it is more expensive. This could result in savings elsewhere.</w:t>
      </w:r>
    </w:p>
    <w:p w14:paraId="31706A72" w14:textId="77777777" w:rsidR="00FE1AFE" w:rsidRPr="00FE1AFE" w:rsidRDefault="00FE1AFE" w:rsidP="00FE1A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3B54183" w14:textId="77777777" w:rsidR="0026563B" w:rsidRPr="00AF245B" w:rsidRDefault="0026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6563B" w:rsidRPr="00AF245B" w:rsidSect="00D56D4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18A6"/>
    <w:multiLevelType w:val="hybridMultilevel"/>
    <w:tmpl w:val="8446D3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190FF8"/>
    <w:multiLevelType w:val="hybridMultilevel"/>
    <w:tmpl w:val="8B5CAA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675445">
    <w:abstractNumId w:val="0"/>
  </w:num>
  <w:num w:numId="2" w16cid:durableId="1181508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38"/>
    <w:rsid w:val="00024C38"/>
    <w:rsid w:val="0008521D"/>
    <w:rsid w:val="000D635F"/>
    <w:rsid w:val="0026563B"/>
    <w:rsid w:val="00493DA5"/>
    <w:rsid w:val="004C6979"/>
    <w:rsid w:val="00525A91"/>
    <w:rsid w:val="00693304"/>
    <w:rsid w:val="00714BCD"/>
    <w:rsid w:val="008C787E"/>
    <w:rsid w:val="00A50D7D"/>
    <w:rsid w:val="00AF245B"/>
    <w:rsid w:val="00CC40BD"/>
    <w:rsid w:val="00CF016A"/>
    <w:rsid w:val="00D053EF"/>
    <w:rsid w:val="00D56D4D"/>
    <w:rsid w:val="00DB6AAB"/>
    <w:rsid w:val="00F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38B3"/>
  <w15:chartTrackingRefBased/>
  <w15:docId w15:val="{E1358864-3DF7-45D2-A964-8969A2E3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C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56D4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6D4D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A50D7D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98E25-821F-4F6F-89F5-EAB8DF3A1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
Swathi Anil
8905477
Virtualization and Cloud Computing, Conestoga College
INFO8356: Requirements Analysis for cloud
Nirav Soni
02-04-2024</dc:title>
  <dc:subject/>
  <dc:creator>Swathi Anil</dc:creator>
  <cp:keywords/>
  <dc:description/>
  <cp:lastModifiedBy>Swathi Anil</cp:lastModifiedBy>
  <cp:revision>2</cp:revision>
  <dcterms:created xsi:type="dcterms:W3CDTF">2024-04-03T00:21:00Z</dcterms:created>
  <dcterms:modified xsi:type="dcterms:W3CDTF">2024-04-03T00:21:00Z</dcterms:modified>
</cp:coreProperties>
</file>