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05E9" w:rsidRPr="002D6C1D" w:rsidRDefault="0007318C" w:rsidP="002D6C1D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2D6C1D">
        <w:rPr>
          <w:rFonts w:ascii="Calibri" w:hAnsi="Calibri" w:cs="Calibri"/>
          <w:sz w:val="28"/>
          <w:szCs w:val="28"/>
          <w:lang w:val="en-US"/>
        </w:rPr>
        <w:t>Denis Iurchak</w:t>
      </w:r>
    </w:p>
    <w:p w:rsidR="0007318C" w:rsidRPr="002D6C1D" w:rsidRDefault="0007318C" w:rsidP="002D6C1D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2D6C1D">
        <w:rPr>
          <w:rFonts w:ascii="Calibri" w:hAnsi="Calibri" w:cs="Calibri"/>
          <w:sz w:val="28"/>
          <w:szCs w:val="28"/>
          <w:lang w:val="en-US"/>
        </w:rPr>
        <w:t>Data analysis 4.</w:t>
      </w:r>
      <w:r w:rsidRPr="002D6C1D">
        <w:rPr>
          <w:rFonts w:ascii="Calibri" w:hAnsi="Calibri" w:cs="Calibri"/>
          <w:sz w:val="28"/>
          <w:szCs w:val="28"/>
          <w:lang w:val="en-US"/>
        </w:rPr>
        <w:t xml:space="preserve"> Assignment 2</w:t>
      </w:r>
    </w:p>
    <w:p w:rsidR="0007318C" w:rsidRPr="002D6C1D" w:rsidRDefault="0007318C" w:rsidP="002D6C1D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  <w:lang w:val="en-US"/>
        </w:rPr>
      </w:pPr>
      <w:r w:rsidRPr="002D6C1D">
        <w:rPr>
          <w:rFonts w:ascii="Calibri" w:hAnsi="Calibri" w:cs="Calibri"/>
          <w:b/>
          <w:bCs/>
          <w:sz w:val="28"/>
          <w:szCs w:val="28"/>
          <w:lang w:val="en-US"/>
        </w:rPr>
        <w:t>Data</w:t>
      </w:r>
    </w:p>
    <w:p w:rsidR="0007318C" w:rsidRPr="002D6C1D" w:rsidRDefault="0007318C" w:rsidP="002D6C1D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2D6C1D">
        <w:rPr>
          <w:rFonts w:ascii="Calibri" w:hAnsi="Calibri" w:cs="Calibri"/>
          <w:sz w:val="28"/>
          <w:szCs w:val="28"/>
          <w:lang w:val="en-US"/>
        </w:rPr>
        <w:t xml:space="preserve">The data I analyzed includes GDP per capita in PPP (constant 2017 dollars) and CO2 emissions per capita for </w:t>
      </w:r>
      <w:r w:rsidR="00BD7A08">
        <w:rPr>
          <w:rFonts w:ascii="Calibri" w:hAnsi="Calibri" w:cs="Calibri"/>
          <w:sz w:val="28"/>
          <w:szCs w:val="28"/>
          <w:lang w:val="en-US"/>
        </w:rPr>
        <w:t xml:space="preserve">all </w:t>
      </w:r>
      <w:r w:rsidRPr="002D6C1D">
        <w:rPr>
          <w:rFonts w:ascii="Calibri" w:hAnsi="Calibri" w:cs="Calibri"/>
          <w:sz w:val="28"/>
          <w:szCs w:val="28"/>
          <w:lang w:val="en-US"/>
        </w:rPr>
        <w:t>world countries between 1992 and 2018. The dataset includes 4516 observations.</w:t>
      </w:r>
    </w:p>
    <w:p w:rsidR="0007318C" w:rsidRDefault="00B62834" w:rsidP="002D6C1D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I dropped </w:t>
      </w:r>
      <w:r w:rsidR="0007318C" w:rsidRPr="002D6C1D">
        <w:rPr>
          <w:rFonts w:ascii="Calibri" w:hAnsi="Calibri" w:cs="Calibri"/>
          <w:sz w:val="28"/>
          <w:szCs w:val="28"/>
          <w:lang w:val="en-US"/>
        </w:rPr>
        <w:t>848 missing data points</w:t>
      </w:r>
      <w:r>
        <w:rPr>
          <w:rFonts w:ascii="Calibri" w:hAnsi="Calibri" w:cs="Calibri"/>
          <w:sz w:val="28"/>
          <w:szCs w:val="28"/>
          <w:lang w:val="en-US"/>
        </w:rPr>
        <w:t xml:space="preserve"> from the dataset</w:t>
      </w:r>
      <w:r w:rsidR="0007318C" w:rsidRPr="002D6C1D">
        <w:rPr>
          <w:rFonts w:ascii="Calibri" w:hAnsi="Calibri" w:cs="Calibri"/>
          <w:sz w:val="28"/>
          <w:szCs w:val="28"/>
          <w:lang w:val="en-US"/>
        </w:rPr>
        <w:t xml:space="preserve">. I </w:t>
      </w:r>
      <w:r>
        <w:rPr>
          <w:rFonts w:ascii="Calibri" w:hAnsi="Calibri" w:cs="Calibri"/>
          <w:sz w:val="28"/>
          <w:szCs w:val="28"/>
          <w:lang w:val="en-US"/>
        </w:rPr>
        <w:t xml:space="preserve">also </w:t>
      </w:r>
      <w:r w:rsidR="0007318C" w:rsidRPr="002D6C1D">
        <w:rPr>
          <w:rFonts w:ascii="Calibri" w:hAnsi="Calibri" w:cs="Calibri"/>
          <w:sz w:val="28"/>
          <w:szCs w:val="28"/>
          <w:lang w:val="en-US"/>
        </w:rPr>
        <w:t>dropped 13 countries that had less than 16 years with present data. I chose a threshold of 16 because for me it seemed reasonable.</w:t>
      </w:r>
      <w:r w:rsidR="00E5741F">
        <w:rPr>
          <w:rFonts w:ascii="Calibri" w:hAnsi="Calibri" w:cs="Calibri"/>
          <w:sz w:val="28"/>
          <w:szCs w:val="28"/>
          <w:lang w:val="en-US"/>
        </w:rPr>
        <w:t xml:space="preserve"> After dropping the missing values and countries with poor coverage, years 1993, 2017 and 2018 disappeared from the dataset.</w:t>
      </w:r>
    </w:p>
    <w:p w:rsidR="00F75585" w:rsidRDefault="00F75585" w:rsidP="002D6C1D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:rsidR="00F75585" w:rsidRDefault="00F75585" w:rsidP="002D6C1D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  <w:lang w:val="en-US"/>
        </w:rPr>
      </w:pPr>
      <w:r w:rsidRPr="00F75585">
        <w:rPr>
          <w:rFonts w:ascii="Calibri" w:hAnsi="Calibri" w:cs="Calibri"/>
          <w:b/>
          <w:bCs/>
          <w:sz w:val="28"/>
          <w:szCs w:val="28"/>
          <w:lang w:val="en-US"/>
        </w:rPr>
        <w:t>Findings</w:t>
      </w:r>
    </w:p>
    <w:p w:rsidR="0025327D" w:rsidRDefault="0025327D" w:rsidP="0025327D">
      <w:pPr>
        <w:spacing w:line="360" w:lineRule="auto"/>
        <w:jc w:val="both"/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The cross-section models for two separate years</w:t>
      </w:r>
      <w:r w:rsidR="00B62834">
        <w:rPr>
          <w:rFonts w:ascii="Calibri" w:hAnsi="Calibri" w:cs="Calibri"/>
          <w:sz w:val="28"/>
          <w:szCs w:val="28"/>
          <w:lang w:val="en-US"/>
        </w:rPr>
        <w:t>,</w:t>
      </w:r>
      <w:r>
        <w:rPr>
          <w:rFonts w:ascii="Calibri" w:hAnsi="Calibri" w:cs="Calibri"/>
          <w:sz w:val="28"/>
          <w:szCs w:val="28"/>
          <w:lang w:val="en-US"/>
        </w:rPr>
        <w:t xml:space="preserve"> 2000 and 2015</w:t>
      </w:r>
      <w:r w:rsidR="00B62834">
        <w:rPr>
          <w:rFonts w:ascii="Calibri" w:hAnsi="Calibri" w:cs="Calibri"/>
          <w:sz w:val="28"/>
          <w:szCs w:val="28"/>
          <w:lang w:val="en-US"/>
        </w:rPr>
        <w:t>,</w:t>
      </w:r>
      <w:r>
        <w:rPr>
          <w:rFonts w:ascii="Calibri" w:hAnsi="Calibri" w:cs="Calibri"/>
          <w:sz w:val="28"/>
          <w:szCs w:val="28"/>
          <w:lang w:val="en-US"/>
        </w:rPr>
        <w:t xml:space="preserve"> sh</w:t>
      </w:r>
      <w:bookmarkStart w:id="0" w:name="_GoBack"/>
      <w:bookmarkEnd w:id="0"/>
      <w:r>
        <w:rPr>
          <w:rFonts w:ascii="Calibri" w:hAnsi="Calibri" w:cs="Calibri"/>
          <w:sz w:val="28"/>
          <w:szCs w:val="28"/>
          <w:lang w:val="en-US"/>
        </w:rPr>
        <w:t>ow that</w:t>
      </w:r>
      <w:r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, on average, every 1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p.p.</w:t>
      </w:r>
      <w:r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increase in GDP per capita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tends to be followed by a 0.14 p.p. increase in per capita CO2 emissions</w:t>
      </w:r>
      <w:r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, controlling for a country.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Other models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,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which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compare countries over time and within the cross-sectional unit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s, estimate the average increase in per capita CO2 emissions at approximately 0.65 p.p., on average, for a 1 p.p. higher GDP per capita.</w:t>
      </w:r>
      <w:r w:rsidR="00B62834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</w:t>
      </w:r>
    </w:p>
    <w:p w:rsidR="00B23EAE" w:rsidRDefault="00B23EAE" w:rsidP="0025327D">
      <w:pPr>
        <w:spacing w:line="360" w:lineRule="auto"/>
        <w:jc w:val="both"/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</w:pPr>
    </w:p>
    <w:p w:rsidR="00B23EAE" w:rsidRDefault="00B23EAE" w:rsidP="0025327D">
      <w:pPr>
        <w:spacing w:line="360" w:lineRule="auto"/>
        <w:jc w:val="both"/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The potential mechanism can be as follows. As per capita GDP grows, the consumption and industrial production increases, which leads to higher CO2 emissions.</w:t>
      </w:r>
    </w:p>
    <w:p w:rsidR="00B23EAE" w:rsidRDefault="00B23EAE" w:rsidP="0025327D">
      <w:pPr>
        <w:spacing w:line="360" w:lineRule="auto"/>
        <w:jc w:val="both"/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</w:pPr>
    </w:p>
    <w:p w:rsidR="00B23EAE" w:rsidRPr="002D6C1D" w:rsidRDefault="00B23EAE" w:rsidP="0025327D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The ‘cleanness’ of industrial production can be a confounder. Dirtier industrial production can </w:t>
      </w:r>
      <w:r w:rsidR="00B62834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cause a lot of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emissions but also increase GDP</w:t>
      </w:r>
      <w:r w:rsidR="00B62834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fast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. Cleaner industrial production can have lower emissions, but also be less effective at increasing GDP.</w:t>
      </w:r>
    </w:p>
    <w:p w:rsidR="00F75585" w:rsidRPr="00F75585" w:rsidRDefault="00F75585" w:rsidP="002D6C1D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:rsidR="0007318C" w:rsidRPr="002D6C1D" w:rsidRDefault="002D6C1D" w:rsidP="002D6C1D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  <w:lang w:val="en-US"/>
        </w:rPr>
      </w:pPr>
      <w:r w:rsidRPr="002D6C1D"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Regressions</w:t>
      </w:r>
    </w:p>
    <w:p w:rsidR="0007318C" w:rsidRPr="002D6C1D" w:rsidRDefault="002D6C1D" w:rsidP="002D6C1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2D6C1D">
        <w:rPr>
          <w:rFonts w:ascii="Calibri" w:hAnsi="Calibri" w:cs="Calibri"/>
          <w:sz w:val="28"/>
          <w:szCs w:val="28"/>
          <w:lang w:val="en-US"/>
        </w:rPr>
        <w:t>Cross-section OLS</w:t>
      </w:r>
    </w:p>
    <w:p w:rsidR="002D6C1D" w:rsidRPr="002D6C1D" w:rsidRDefault="002D6C1D" w:rsidP="002D6C1D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The per capita CO2 emissions were 0.132</w:t>
      </w:r>
      <w:r w:rsidR="00FA2834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p.p.</w:t>
      </w:r>
      <w:r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higher, on average, in 2000 for every 1</w:t>
      </w:r>
      <w:r w:rsidR="00FA2834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p.p.</w:t>
      </w:r>
      <w:r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increase in GDP per capita, controlling for a country.</w:t>
      </w:r>
    </w:p>
    <w:p w:rsidR="002D6C1D" w:rsidRPr="002D6C1D" w:rsidRDefault="002D6C1D" w:rsidP="002D6C1D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:rsidR="0007318C" w:rsidRPr="002D6C1D" w:rsidRDefault="0007318C" w:rsidP="002D6C1D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2D6C1D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>
            <wp:extent cx="5936615" cy="39484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3-31 at 15.06.3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1D" w:rsidRPr="002D6C1D" w:rsidRDefault="002D6C1D" w:rsidP="002D6C1D">
      <w:pPr>
        <w:spacing w:line="360" w:lineRule="auto"/>
        <w:ind w:left="360"/>
        <w:jc w:val="both"/>
        <w:rPr>
          <w:rFonts w:ascii="Calibri" w:hAnsi="Calibri" w:cs="Calibri"/>
          <w:sz w:val="28"/>
          <w:szCs w:val="28"/>
          <w:lang w:val="en-US"/>
        </w:rPr>
      </w:pPr>
    </w:p>
    <w:p w:rsidR="002D6C1D" w:rsidRPr="002D6C1D" w:rsidRDefault="002D6C1D" w:rsidP="002D6C1D">
      <w:pPr>
        <w:spacing w:line="360" w:lineRule="auto"/>
        <w:ind w:left="360"/>
        <w:jc w:val="both"/>
        <w:rPr>
          <w:rFonts w:ascii="Calibri" w:hAnsi="Calibri" w:cs="Calibri"/>
          <w:sz w:val="28"/>
          <w:szCs w:val="28"/>
          <w:lang w:val="en-US"/>
        </w:rPr>
      </w:pPr>
    </w:p>
    <w:p w:rsidR="002D6C1D" w:rsidRPr="002D6C1D" w:rsidRDefault="002D6C1D" w:rsidP="002D6C1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2D6C1D">
        <w:rPr>
          <w:rFonts w:ascii="Calibri" w:hAnsi="Calibri" w:cs="Calibri"/>
          <w:sz w:val="28"/>
          <w:szCs w:val="28"/>
          <w:lang w:val="en-US"/>
        </w:rPr>
        <w:t>Cross-section OLS for 2015</w:t>
      </w:r>
    </w:p>
    <w:p w:rsidR="002D6C1D" w:rsidRPr="002D6C1D" w:rsidRDefault="002D6C1D" w:rsidP="002D6C1D">
      <w:pPr>
        <w:spacing w:line="360" w:lineRule="auto"/>
        <w:ind w:left="360"/>
        <w:jc w:val="both"/>
        <w:rPr>
          <w:rFonts w:ascii="Calibri" w:hAnsi="Calibri" w:cs="Calibri"/>
          <w:sz w:val="28"/>
          <w:szCs w:val="28"/>
          <w:lang w:val="en-US"/>
        </w:rPr>
      </w:pPr>
      <w:r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The per capita CO2 emissions were 0.149</w:t>
      </w:r>
      <w:r w:rsidR="00FA2834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p.p.</w:t>
      </w:r>
      <w:r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higher, on average, in 2015 for every 1</w:t>
      </w:r>
      <w:r w:rsidR="00FA2834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p.p.</w:t>
      </w:r>
      <w:r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increase in GDP per capita, controlling for a country.</w:t>
      </w:r>
    </w:p>
    <w:p w:rsidR="002D6C1D" w:rsidRPr="002D6C1D" w:rsidRDefault="002D6C1D" w:rsidP="002D6C1D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:rsidR="002D6C1D" w:rsidRPr="002D6C1D" w:rsidRDefault="002D6C1D" w:rsidP="002D6C1D">
      <w:pPr>
        <w:spacing w:line="360" w:lineRule="auto"/>
        <w:ind w:left="360"/>
        <w:jc w:val="both"/>
        <w:rPr>
          <w:rFonts w:ascii="Calibri" w:hAnsi="Calibri" w:cs="Calibri"/>
          <w:sz w:val="28"/>
          <w:szCs w:val="28"/>
          <w:lang w:val="en-US"/>
        </w:rPr>
      </w:pPr>
      <w:r w:rsidRPr="002D6C1D">
        <w:rPr>
          <w:rFonts w:ascii="Calibri" w:hAnsi="Calibri" w:cs="Calibr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36615" cy="3979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3-31 at 15.08.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1D" w:rsidRPr="002D6C1D" w:rsidRDefault="002D6C1D" w:rsidP="002D6C1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2D6C1D">
        <w:rPr>
          <w:rFonts w:ascii="Calibri" w:eastAsiaTheme="minorEastAsia" w:hAnsi="Calibri" w:cs="Calibri"/>
          <w:sz w:val="28"/>
          <w:szCs w:val="28"/>
          <w:lang w:val="hu-HU"/>
        </w:rPr>
        <w:t>First difference model, with time trend, no lags</w:t>
      </w:r>
    </w:p>
    <w:p w:rsidR="002D6C1D" w:rsidRPr="002D6C1D" w:rsidRDefault="002D6C1D" w:rsidP="002D6C1D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A 1</w:t>
      </w:r>
      <w:r w:rsidR="00FA2834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p.p.</w:t>
      </w:r>
      <w:r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increase in GDP per capita tend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s</w:t>
      </w:r>
      <w:r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to be followed by 0.61</w:t>
      </w:r>
      <w:r w:rsidR="00FA2834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p.p.</w:t>
      </w:r>
      <w:r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increase in CO2 emissions per capita, on average, in the data, relative to the country trend.</w:t>
      </w:r>
    </w:p>
    <w:p w:rsidR="002D6C1D" w:rsidRPr="002D6C1D" w:rsidRDefault="002D6C1D" w:rsidP="002D6C1D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:rsidR="002D6C1D" w:rsidRPr="002D6C1D" w:rsidRDefault="002D6C1D" w:rsidP="002D6C1D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2D6C1D">
        <w:rPr>
          <w:rFonts w:ascii="Calibri" w:hAnsi="Calibri" w:cs="Calibr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270549" cy="4870944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3-31 at 15.10.0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242" cy="488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1D" w:rsidRPr="002D6C1D" w:rsidRDefault="002D6C1D" w:rsidP="002D6C1D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:rsidR="002D6C1D" w:rsidRPr="002D6C1D" w:rsidRDefault="002D6C1D" w:rsidP="002D6C1D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:rsidR="002D6C1D" w:rsidRPr="002D6C1D" w:rsidRDefault="002D6C1D" w:rsidP="002D6C1D">
      <w:pPr>
        <w:tabs>
          <w:tab w:val="left" w:pos="5665"/>
        </w:tabs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2D6C1D">
        <w:rPr>
          <w:rFonts w:ascii="Calibri" w:hAnsi="Calibri" w:cs="Calibri"/>
          <w:sz w:val="28"/>
          <w:szCs w:val="28"/>
          <w:lang w:val="en-US"/>
        </w:rPr>
        <w:tab/>
      </w:r>
    </w:p>
    <w:p w:rsidR="002D6C1D" w:rsidRPr="002D6C1D" w:rsidRDefault="002D6C1D" w:rsidP="002D6C1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2D6C1D">
        <w:rPr>
          <w:rFonts w:ascii="Calibri" w:eastAsiaTheme="minorEastAsia" w:hAnsi="Calibri" w:cs="Calibri"/>
          <w:sz w:val="28"/>
          <w:szCs w:val="28"/>
          <w:lang w:val="hu-HU"/>
        </w:rPr>
        <w:t xml:space="preserve">First difference model, with time trend, </w:t>
      </w:r>
      <w:r w:rsidRPr="002D6C1D">
        <w:rPr>
          <w:rFonts w:ascii="Calibri" w:hAnsi="Calibri" w:cs="Calibri"/>
          <w:sz w:val="28"/>
          <w:szCs w:val="28"/>
          <w:lang w:val="hu-HU"/>
        </w:rPr>
        <w:t>2 year</w:t>
      </w:r>
      <w:r w:rsidRPr="002D6C1D">
        <w:rPr>
          <w:rFonts w:ascii="Calibri" w:eastAsiaTheme="minorEastAsia" w:hAnsi="Calibri" w:cs="Calibri"/>
          <w:sz w:val="28"/>
          <w:szCs w:val="28"/>
          <w:lang w:val="hu-HU"/>
        </w:rPr>
        <w:t xml:space="preserve"> lags</w:t>
      </w:r>
    </w:p>
    <w:p w:rsidR="002D6C1D" w:rsidRPr="002D6C1D" w:rsidRDefault="002D6C1D" w:rsidP="002D6C1D">
      <w:p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2D6C1D">
        <w:rPr>
          <w:rFonts w:ascii="Calibri" w:hAnsi="Calibri" w:cs="Calibri"/>
          <w:sz w:val="28"/>
          <w:szCs w:val="28"/>
          <w:lang w:val="en-US"/>
        </w:rPr>
        <w:t>A 1</w:t>
      </w:r>
      <w:r w:rsidR="00FA2834">
        <w:rPr>
          <w:rFonts w:ascii="Calibri" w:hAnsi="Calibri" w:cs="Calibri"/>
          <w:sz w:val="28"/>
          <w:szCs w:val="28"/>
          <w:lang w:val="en-US"/>
        </w:rPr>
        <w:t xml:space="preserve"> p.p.</w:t>
      </w:r>
      <w:r w:rsidRPr="002D6C1D">
        <w:rPr>
          <w:rFonts w:ascii="Calibri" w:hAnsi="Calibri" w:cs="Calibri"/>
          <w:sz w:val="28"/>
          <w:szCs w:val="28"/>
          <w:lang w:val="en-US"/>
        </w:rPr>
        <w:t xml:space="preserve"> increase in GDP per capita tends to be followed by 0.</w:t>
      </w:r>
      <w:r w:rsidR="00FA2834">
        <w:rPr>
          <w:rFonts w:ascii="Calibri" w:hAnsi="Calibri" w:cs="Calibri"/>
          <w:sz w:val="28"/>
          <w:szCs w:val="28"/>
          <w:lang w:val="en-US"/>
        </w:rPr>
        <w:t>62 p.p.</w:t>
      </w:r>
      <w:r w:rsidRPr="002D6C1D">
        <w:rPr>
          <w:rFonts w:ascii="Calibri" w:hAnsi="Calibri" w:cs="Calibri"/>
          <w:sz w:val="28"/>
          <w:szCs w:val="28"/>
          <w:lang w:val="en-US"/>
        </w:rPr>
        <w:t xml:space="preserve"> </w:t>
      </w:r>
      <w:r w:rsidR="00FA2834">
        <w:rPr>
          <w:rFonts w:ascii="Calibri" w:hAnsi="Calibri" w:cs="Calibri"/>
          <w:sz w:val="28"/>
          <w:szCs w:val="28"/>
          <w:lang w:val="en-US"/>
        </w:rPr>
        <w:t xml:space="preserve">cumulative </w:t>
      </w:r>
      <w:r w:rsidRPr="002D6C1D">
        <w:rPr>
          <w:rFonts w:ascii="Calibri" w:hAnsi="Calibri" w:cs="Calibri"/>
          <w:sz w:val="28"/>
          <w:szCs w:val="28"/>
          <w:lang w:val="en-US"/>
        </w:rPr>
        <w:t>increase in CO2 emissions per capita, on average, within two years in the data, relative to the country trend.</w:t>
      </w:r>
    </w:p>
    <w:p w:rsidR="002D6C1D" w:rsidRPr="002D6C1D" w:rsidRDefault="002D6C1D" w:rsidP="002D6C1D">
      <w:pPr>
        <w:tabs>
          <w:tab w:val="left" w:pos="5665"/>
        </w:tabs>
        <w:spacing w:line="360" w:lineRule="auto"/>
        <w:ind w:left="360"/>
        <w:jc w:val="both"/>
        <w:rPr>
          <w:rFonts w:ascii="Calibri" w:hAnsi="Calibri" w:cs="Calibri"/>
          <w:sz w:val="28"/>
          <w:szCs w:val="28"/>
          <w:lang w:val="en-US"/>
        </w:rPr>
      </w:pPr>
      <w:r w:rsidRPr="002D6C1D">
        <w:rPr>
          <w:rFonts w:ascii="Calibri" w:hAnsi="Calibri" w:cs="Calibr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240410" cy="5024176"/>
            <wp:effectExtent l="0" t="0" r="190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3-31 at 15.11.1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852" cy="503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1D" w:rsidRPr="002D6C1D" w:rsidRDefault="002D6C1D" w:rsidP="002D6C1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2D6C1D">
        <w:rPr>
          <w:rFonts w:ascii="Calibri" w:eastAsiaTheme="minorEastAsia" w:hAnsi="Calibri" w:cs="Calibri"/>
          <w:sz w:val="28"/>
          <w:szCs w:val="28"/>
          <w:lang w:val="hu-HU"/>
        </w:rPr>
        <w:t xml:space="preserve">First difference model, with time trend, </w:t>
      </w:r>
      <w:r w:rsidRPr="002D6C1D">
        <w:rPr>
          <w:rFonts w:ascii="Calibri" w:hAnsi="Calibri" w:cs="Calibri"/>
          <w:sz w:val="28"/>
          <w:szCs w:val="28"/>
          <w:lang w:val="hu-HU"/>
        </w:rPr>
        <w:t>6</w:t>
      </w:r>
      <w:r w:rsidRPr="002D6C1D">
        <w:rPr>
          <w:rFonts w:ascii="Calibri" w:hAnsi="Calibri" w:cs="Calibri"/>
          <w:sz w:val="28"/>
          <w:szCs w:val="28"/>
          <w:lang w:val="hu-HU"/>
        </w:rPr>
        <w:t xml:space="preserve"> year</w:t>
      </w:r>
      <w:r w:rsidRPr="002D6C1D">
        <w:rPr>
          <w:rFonts w:ascii="Calibri" w:eastAsiaTheme="minorEastAsia" w:hAnsi="Calibri" w:cs="Calibri"/>
          <w:sz w:val="28"/>
          <w:szCs w:val="28"/>
          <w:lang w:val="hu-HU"/>
        </w:rPr>
        <w:t xml:space="preserve"> lags</w:t>
      </w:r>
    </w:p>
    <w:p w:rsidR="002D6C1D" w:rsidRPr="002D6C1D" w:rsidRDefault="002D6C1D" w:rsidP="002D6C1D">
      <w:pPr>
        <w:spacing w:line="360" w:lineRule="auto"/>
        <w:ind w:left="360"/>
        <w:jc w:val="both"/>
        <w:rPr>
          <w:rFonts w:ascii="Calibri" w:hAnsi="Calibri" w:cs="Calibri"/>
          <w:sz w:val="28"/>
          <w:szCs w:val="28"/>
          <w:lang w:val="en-US"/>
        </w:rPr>
      </w:pPr>
      <w:r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A 1</w:t>
      </w:r>
      <w:r w:rsidR="00FA2834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p.p.</w:t>
      </w:r>
      <w:r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increase in GDP per capita tends to be followed by 0.</w:t>
      </w:r>
      <w:r w:rsidR="00FA2834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55 p.p.</w:t>
      </w:r>
      <w:r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1025F3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increase</w:t>
      </w:r>
      <w:r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in CO2 emissions per capita, on average, within six years in the data, relative to the country trend.</w:t>
      </w:r>
    </w:p>
    <w:p w:rsidR="002D6C1D" w:rsidRPr="002D6C1D" w:rsidRDefault="002D6C1D" w:rsidP="002D6C1D">
      <w:pPr>
        <w:spacing w:line="360" w:lineRule="auto"/>
        <w:ind w:left="360"/>
        <w:jc w:val="both"/>
        <w:rPr>
          <w:rFonts w:ascii="Calibri" w:hAnsi="Calibri" w:cs="Calibri"/>
          <w:sz w:val="28"/>
          <w:szCs w:val="28"/>
          <w:lang w:val="en-US"/>
        </w:rPr>
      </w:pPr>
    </w:p>
    <w:p w:rsidR="002D6C1D" w:rsidRPr="002D6C1D" w:rsidRDefault="002D6C1D" w:rsidP="002D6C1D">
      <w:pPr>
        <w:pStyle w:val="ListParagraph"/>
        <w:tabs>
          <w:tab w:val="left" w:pos="5665"/>
        </w:tabs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2D6C1D">
        <w:rPr>
          <w:rFonts w:ascii="Calibri" w:hAnsi="Calibri" w:cs="Calibr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462315" cy="65816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3-31 at 15.12.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038" cy="658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1D" w:rsidRPr="002D6C1D" w:rsidRDefault="002D6C1D" w:rsidP="002D6C1D">
      <w:pPr>
        <w:pStyle w:val="ListParagraph"/>
        <w:numPr>
          <w:ilvl w:val="0"/>
          <w:numId w:val="1"/>
        </w:numPr>
        <w:tabs>
          <w:tab w:val="left" w:pos="5665"/>
        </w:tabs>
        <w:spacing w:line="360" w:lineRule="auto"/>
        <w:jc w:val="both"/>
        <w:rPr>
          <w:rFonts w:ascii="Calibri" w:eastAsiaTheme="minorEastAsia" w:hAnsi="Calibri" w:cs="Calibri"/>
          <w:sz w:val="28"/>
          <w:szCs w:val="28"/>
          <w:lang w:val="en-US"/>
        </w:rPr>
      </w:pPr>
      <w:r w:rsidRPr="002D6C1D">
        <w:rPr>
          <w:rFonts w:ascii="Calibri" w:eastAsiaTheme="minorEastAsia" w:hAnsi="Calibri" w:cs="Calibri"/>
          <w:sz w:val="28"/>
          <w:szCs w:val="28"/>
          <w:lang w:val="hu-HU"/>
        </w:rPr>
        <w:t>Fixed effects model with time and country fixed effects</w:t>
      </w:r>
    </w:p>
    <w:p w:rsidR="002D6C1D" w:rsidRPr="002D6C1D" w:rsidRDefault="002D6C1D" w:rsidP="002D6C1D">
      <w:pPr>
        <w:spacing w:line="360" w:lineRule="auto"/>
        <w:ind w:left="360"/>
        <w:jc w:val="both"/>
        <w:rPr>
          <w:rFonts w:ascii="Calibri" w:hAnsi="Calibri" w:cs="Calibri"/>
          <w:sz w:val="28"/>
          <w:szCs w:val="28"/>
          <w:lang w:val="en-US"/>
        </w:rPr>
      </w:pPr>
      <w:r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Per capita CO2 emissions tend to be 0.75</w:t>
      </w:r>
      <w:r w:rsidR="001025F3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p.p.</w:t>
      </w:r>
      <w:r w:rsidR="00BA6869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higher, on average, for a 1</w:t>
      </w:r>
      <w:r w:rsidR="00BA6869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1025F3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p.p.</w:t>
      </w:r>
      <w:r w:rsidR="001025F3"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increase in per capita GDP within the data, compared to mean per capita CO2 emissions for a country and within a given year.</w:t>
      </w:r>
    </w:p>
    <w:p w:rsidR="002D6C1D" w:rsidRPr="002D6C1D" w:rsidRDefault="002D6C1D" w:rsidP="002D6C1D">
      <w:pPr>
        <w:pStyle w:val="ListParagraph"/>
        <w:tabs>
          <w:tab w:val="left" w:pos="5665"/>
        </w:tabs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2D6C1D">
        <w:rPr>
          <w:rFonts w:ascii="Calibri" w:hAnsi="Calibri" w:cs="Calibr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314637" cy="6370655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3-31 at 15.13.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687" cy="638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1D" w:rsidRPr="002D6C1D" w:rsidRDefault="002D6C1D" w:rsidP="002D6C1D">
      <w:pPr>
        <w:pStyle w:val="ListParagraph"/>
        <w:numPr>
          <w:ilvl w:val="0"/>
          <w:numId w:val="1"/>
        </w:numPr>
        <w:tabs>
          <w:tab w:val="left" w:pos="5665"/>
        </w:tabs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2D6C1D">
        <w:rPr>
          <w:rFonts w:ascii="Calibri" w:hAnsi="Calibri" w:cs="Calibri"/>
          <w:sz w:val="28"/>
          <w:szCs w:val="28"/>
          <w:lang w:val="en-US"/>
        </w:rPr>
        <w:t xml:space="preserve">Long difference </w:t>
      </w:r>
    </w:p>
    <w:p w:rsidR="002D6C1D" w:rsidRPr="002D6C1D" w:rsidRDefault="002D6C1D" w:rsidP="002D6C1D">
      <w:pPr>
        <w:spacing w:line="360" w:lineRule="auto"/>
        <w:ind w:left="360"/>
        <w:jc w:val="both"/>
        <w:rPr>
          <w:rFonts w:ascii="Calibri" w:hAnsi="Calibri" w:cs="Calibri"/>
          <w:sz w:val="28"/>
          <w:szCs w:val="28"/>
          <w:lang w:val="en-US"/>
        </w:rPr>
      </w:pPr>
      <w:r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A 1</w:t>
      </w:r>
      <w:r w:rsidR="001025F3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1025F3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p.p.</w:t>
      </w:r>
      <w:r w:rsidR="001025F3"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increase in GDP per capita tends to be followed by 0.68</w:t>
      </w:r>
      <w:r w:rsidR="001025F3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1025F3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p.p.</w:t>
      </w:r>
      <w:r w:rsidRPr="002D6C1D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increase in CO2 emissions per capita, on average, between 1993 and 2016 in the data.</w:t>
      </w:r>
    </w:p>
    <w:p w:rsidR="002D6C1D" w:rsidRPr="002D6C1D" w:rsidRDefault="002D6C1D" w:rsidP="002D6C1D">
      <w:pPr>
        <w:pStyle w:val="ListParagraph"/>
        <w:tabs>
          <w:tab w:val="left" w:pos="5665"/>
        </w:tabs>
        <w:spacing w:line="360" w:lineRule="auto"/>
        <w:jc w:val="both"/>
        <w:rPr>
          <w:rFonts w:ascii="Calibri" w:hAnsi="Calibri" w:cs="Calibri"/>
          <w:sz w:val="28"/>
          <w:szCs w:val="28"/>
          <w:lang w:val="en-US"/>
        </w:rPr>
      </w:pPr>
      <w:r w:rsidRPr="002D6C1D">
        <w:rPr>
          <w:rFonts w:ascii="Calibri" w:hAnsi="Calibri" w:cs="Calibr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888713" cy="43207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03-31 at 15.14.0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935" cy="432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C1D" w:rsidRPr="002D6C1D" w:rsidSect="00036158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9235D1"/>
    <w:multiLevelType w:val="hybridMultilevel"/>
    <w:tmpl w:val="D9AADC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5D3C33"/>
    <w:multiLevelType w:val="hybridMultilevel"/>
    <w:tmpl w:val="D9AADC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1A3941"/>
    <w:multiLevelType w:val="hybridMultilevel"/>
    <w:tmpl w:val="56626D42"/>
    <w:lvl w:ilvl="0" w:tplc="EF4274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B9E08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E1AA2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9017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B0B2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E02C8F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3C33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EC409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C28E1F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18C"/>
    <w:rsid w:val="00036158"/>
    <w:rsid w:val="0007318C"/>
    <w:rsid w:val="001025F3"/>
    <w:rsid w:val="002452AE"/>
    <w:rsid w:val="0025327D"/>
    <w:rsid w:val="002D6C1D"/>
    <w:rsid w:val="003021E6"/>
    <w:rsid w:val="00430995"/>
    <w:rsid w:val="0045555D"/>
    <w:rsid w:val="004E11F6"/>
    <w:rsid w:val="005E35B7"/>
    <w:rsid w:val="007342C0"/>
    <w:rsid w:val="00B23EAE"/>
    <w:rsid w:val="00B62834"/>
    <w:rsid w:val="00BA6869"/>
    <w:rsid w:val="00BC5672"/>
    <w:rsid w:val="00BD7A08"/>
    <w:rsid w:val="00D644D6"/>
    <w:rsid w:val="00DC6127"/>
    <w:rsid w:val="00E5741F"/>
    <w:rsid w:val="00F6483E"/>
    <w:rsid w:val="00F75585"/>
    <w:rsid w:val="00FA2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5C7392B"/>
  <w15:chartTrackingRefBased/>
  <w15:docId w15:val="{5B7F0F21-421D-9B4D-85BA-489D9383D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ru-RU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6C1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6C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1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5491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435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Iurchak</dc:creator>
  <cp:keywords/>
  <dc:description/>
  <cp:lastModifiedBy>Denis Iurchak</cp:lastModifiedBy>
  <cp:revision>3</cp:revision>
  <dcterms:created xsi:type="dcterms:W3CDTF">2021-03-31T13:55:00Z</dcterms:created>
  <dcterms:modified xsi:type="dcterms:W3CDTF">2021-03-31T13:58:00Z</dcterms:modified>
</cp:coreProperties>
</file>