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申论考试不同文种的不同格式总结进入阅读模式</w:t>
      </w:r>
    </w:p>
    <w:p>
      <w:r>
        <w:rPr>
          <w:rFonts w:ascii="仿宋" w:hAnsi="仿宋"/>
          <w:sz w:val="24"/>
        </w:rPr>
        <w:t>[</w:t>
        <w:br/>
        <w:t>在申论考试中，我们经常会看到贯彻执行题，分值高，得分大，属于重点题型，近几年对于题型的难度也在不断加大，且考查类型丰富，格式灵活。而这道题和其它小题不同的得分在于——格式分，所以今天中公教育就格式来进行讨论。</w:t>
        <w:br/>
        <w:t>第一部分：格式汇总</w:t>
        <w:br/>
        <w:t>宣传动员类：宣传稿、倡议书、建议书、公开信、推广信等——全格式</w:t>
        <w:br/>
        <w:t>执行类(下行文)：整改意见、整改通知、指导意见、批复等——全格式</w:t>
        <w:br/>
        <w:t>书信类：回信、公开信、道歉信等——全格式</w:t>
        <w:br/>
        <w:t>讲话类：讲解稿、主持词、发言稿、解说词、广播稿等——标题+称谓+正文</w:t>
        <w:br/>
        <w:t>报道类：新闻稿、新闻报道、短文、短评、新闻评论、时评、简报、简讯等——标题+正文(除了简报、简讯。其他标题需要自拟，不能写成关于+主要内容+文种)</w:t>
        <w:br/>
        <w:t>汇报类(上行文)：考察报告、调研报告、汇报文件、工作建议等——标题+正文</w:t>
        <w:br/>
        <w:t>材料类：经验介绍材料、推介材料、导学材料、参阅材料、宣传材料等——标题+正文</w:t>
        <w:br/>
        <w:t>在我们应试中，常考的题型就是讲话稿。讲话稿有广义和狭义之分。广义的讲话稿是人们在特定场合发表讲话的文稿;狭义的讲话稿即一般所说的领导讲话稿，是各级领导在各种会议上发表带有宣传、指示、总结性质讲话的文稿。是应用写作研究的重要文体之一。表明事情的缘由。下面我们将就讲话稿这一题型，研究一下该如何书写。</w:t>
        <w:br/>
        <w:t>第二部分：题型特征</w:t>
        <w:br/>
        <w:t>演讲稿也叫演说辞，是人们在工作和社会生活中经常使用的一种文体。讲话稿的内容受会议主题、讲话者和受众等因素决定。在写讲话稿之前，必须了解会议的主题、性质、议题，讲话的场合、背景，领导者的指示、要求，听众的身份、背景情况、心理需求和接受习惯等。讲话稿的内容受会议主题、讲话者和受众等因素决定。在写讲话稿之前，必须了解会议的主题、性质、议题，讲话的场合、背景，领导者的指示、要求，听众的身份、背景情况、心理需求和接受习惯等。下面我们根据具体的题目来进行深入探究。</w:t>
        <w:br/>
        <w:t>第三部分：经典例题</w:t>
        <w:br/>
        <w:t>XX大学拟为本校应届毕业生举办一次关于“大学生创业”的报告会，邀请X市就业指导中心派员就“大学生如何提高创业成功率”作专题发言。假定该指导中心指派你在会上作发言，请结合给定资料，撰写一份简明扼要的讲话稿。</w:t>
        <w:br/>
        <w:t>第四部分：作答思路</w:t>
        <w:br/>
        <w:t>审题：材料中的文种为讲话稿，确定格式为标题+称谓+正文</w:t>
        <w:br/>
        <w:t>1、标题：讲话稿标题通常采用较为灵活的方式，写作方式多样，同学们也可以自己适度概括材料内容书写。(如：大学生创业报告会)</w:t>
        <w:br/>
        <w:t>格式：首行居中书写，独占一行，字数太多可以占两行，但仍要注意居中书写</w:t>
        <w:br/>
        <w:t>2、称谓：讲话稿在书写的过程中需要注重所有主体，即所有的听者都需要兼顾</w:t>
        <w:br/>
        <w:t>(如：广大学生)</w:t>
        <w:br/>
        <w:t>格式：左顶格书写，加冒号</w:t>
        <w:br/>
        <w:t>3、开头：发文事由，为什么要举行这个会议，为什么要做这个讲话。(如：如何提高大学生创业成功率的话，可能是当下的大环境很差以及创业成功率很低所出现的问题)</w:t>
        <w:br/>
        <w:t>格式：成为下一行，空两格书写</w:t>
        <w:br/>
        <w:t>4、主体：具体的发言内容，围绕问什么讲什么(如：这一题就是问的如何提高创业成功率，即找做法，而做法有两大来源，直接对策和间接对策，直接对策直接抄，间接对策需要依靠材料中出现的问题原因、经验教训反推对策)</w:t>
        <w:br/>
        <w:t>格式：首行空两格</w:t>
        <w:br/>
        <w:t>5、结尾：总结全文，整体基调富含感染力和号召力。(如：号召广大毕业生一起行动起来)</w:t>
        <w:br/>
        <w:t>首行空两格</w:t>
        <w:br/>
        <w:t>【中公解析】</w:t>
        <w:br/>
        <w:t>大学生创业报告会</w:t>
        <w:br/>
        <w:t>各位同学：</w:t>
        <w:br/>
        <w:t>创业成为青年人口中的高频词汇，对大学生而言，创业变得简单，曾经的理想也触手可及，但创业成功率低，出现创业想法片面、准备不足、急功近利，抄袭成风等问题，对此，我提出以下建议：</w:t>
        <w:br/>
        <w:t>一、充分准备。创业前了解市场，通过问卷调查和发传单等线上线下了解用户需求，对创业项目进行全面的调研和评估，积累资金人脉，掌握市场信息，熟悉销售渠道，完全陌生的行业，建议大家前期先去同类单位实习，积累相关经验;二、摆正心态。创业应为梦想驱动，怀揣理想不惧艰险，朝着自己的目标前进，百折而不回，不单纯因为金钱而去创业，而要树立正确的价值观和人生观，创造社会价值，实现自我提升，从而在创业中不断成就自我，完善自我;三、大众创新。共同努力推动创新，自由地去构思、开发和推广新产品和新工艺，对现状加以改进，多渠道了解创新的概念和行业隐形壁垒以及门槛，多方学习，提高自我对知识产权的保护意识，在遇到侵权行为时，我们需要运用法律的武器加以维权。</w:t>
        <w:br/>
        <w:t>创业成功很难，但是创业没有失败者，过程中我们会积累经验，促进个人成长，这就是成功者，希望大家可以积极踊跃，提高创业成功率。</w:t>
        <w:br/>
        <w:t>第五部分：作答技巧</w:t>
        <w:br/>
        <w:t>1、格式正确：格式一般按照文种进行，需要同学们熟记文种。而对于格式来说，并不是一成不变的，如果是讲话稿，格式是标题+称谓+正文，但是如果受众群体多样，则可以不用写称谓。</w:t>
        <w:br/>
        <w:t>2、要点明确：对于公文写作而言，一般的字数都比较多，因此，在书写的时候一定要分点作答以及写小括句，让整篇文章看起来清晰明确。</w:t>
        <w:br/>
        <w:t>3、开头明确：开头一定注意是发文事由，也就是为什么要写这篇文章。很多同学对于开头把握不太准确。</w:t>
        <w:br/>
        <w:t>4、结尾要求：对于结尾，材料里有时一定要抄的，其次，在抄的时候注意精简呈现，起到总结性作用亦或是升华，最后，结尾不一定在文章结尾，可以在材料中挑选适合的。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