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申论考试核心注意事项之点睛理论进入阅读模式</w:t>
      </w:r>
    </w:p>
    <w:p>
      <w:r>
        <w:rPr>
          <w:rFonts w:ascii="仿宋" w:hAnsi="仿宋"/>
          <w:sz w:val="24"/>
        </w:rPr>
        <w:t>[</w:t>
        <w:br/>
        <w:t>申论备考中有以下核心注意事项考生须了解：</w:t>
        <w:br/>
        <w:t>一、归纳概括题型是基础题型，整体而言较为简单，一般可以从以下几种标志词来判断，主要有归纳、概括、分析、提炼、简要陈述等，如果遇见有此类词语，一般即为归纳概括题。</w:t>
        <w:br/>
        <w:t>二、分析问题要针对性强，不要只看文字表面，要抓住问题的根本。申论命题一般按照先选择主题，然后在此主题基础上进行内涵、外延及对策的界定，最后根据此界定的脉络进行有针对性的选取背景材料。申论答题要点是对命题人思路的一个逆推。如果不能领悟这一答题技巧，难取得有竞争力的分数。</w:t>
        <w:br/>
        <w:t>三、大作文题目围绕题干主题展开。要做到重点突出，分论点以主题为基础，从内涵、对策、意义角度展开。让阅卷老师快速判断文章立意。</w:t>
        <w:br/>
        <w:t>四、申论考试阅卷是人工无纸质化阅卷，在此过程中则会有一些主观性。一份卷面整洁的试卷，卷面分可能多得3-5分，因此申论答题技巧同时包括卷面整洁。</w:t>
        <w:br/>
        <w:t>五、贯彻执行也就是常说的公文写作，这部分很多考生会有畏难情绪在，认为它很高端，自己没基础不好掌握，根本无从下手。但其实，我们必须知道，从大纲当中就能得知答案是来自材料的。也就是说，所谓的公文写作其本质是归纳概括加上一点格式。考生只需掌握常考十几种公文的格式即可很好地应对，解决大部分格式问题。剩下的内容部分，材料给什么，我们就借鉴什么即可。那有些同学又存在疑惑，认为不知道怎么借鉴，这其实反映出一个问题，考生对贯彻执行的通用框架没把握住。从历年各省考试总结出的经验来看对于开头、正文主体以及结尾按照理论部分给予的方式去写即可。</w:t>
        <w:br/>
        <w:t>六、提出对策题目，由于大部分考生都是应届毕业生，即便是非应届也大都无相关工作经验，所以对策题我们要把握住材料所有的问题以及材料给定的直接对策，剩下的只需根据问题结合自身实践经验、生活体验和知识经验稍加补充即可。这是提出对策题大纲的实际要求。而又由于每个人的经验不同，所以对策也不是唯一性的，只要能有效解决问题即可。常见的对策扩展公式为主体(谁来干)加上客体(向谁干)加上手段(方法)加上内容加上目的(要达到的效果)。</w:t>
        <w:br/>
        <w:t>中公教育希望各位考生都能在考场上取得满意的成绩!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