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2023年225联考行测试题资料分析亮点解读特殊概念需理解解题思维要灵活</w:t>
      </w:r>
    </w:p>
    <w:p>
      <w:r>
        <w:rPr>
          <w:rFonts w:ascii="仿宋" w:hAnsi="仿宋"/>
          <w:sz w:val="32"/>
        </w:rPr>
        <w:br/>
        <w:t>这个春天，让梦想放飞在路上，“2·25”多省公务员考试落下帷幕，试题的面纱也被揭下，与以往相比，今年资料分析中涉及的统计指标更加新颖，这种“变化”、“不一样”，注定会“引流”各方对试题的关注度。中公教育愿与大家一起，在实现梦想的道路上齐头并进携手前行，现在我们一起来看一下资料分析有何亮点。</w:t>
        <w:br/>
        <w:t>亮点一：特殊概念又出现，理解定义是关键</w:t>
        <w:br/>
        <w:t>资料分析考试中，经常也会考查一些特殊概念，今年多省公务员考试对特殊概念的考查比比皆是、千姿百态，如制造业采购经理人指数PMI、城镇化率、人口自然增长率等等……这些都是多省公务员考试中近些年没有出现过的。其中关于PMI指数材料给出了定义式，需要理解定义的意思，理清思路，才能获得解题的关键，轻松解题。</w:t>
        <w:br/>
        <w:t>亮点二：数据多且计算繁，转化思维巧妙解</w:t>
        <w:br/>
        <w:t>资料分析对于增长的考查是最常见的，题目是图形也是近几年新兴的考查形式。今年的试题中同样出现了题目是图形的题，但是由于文字材料篇幅较长给查找数据造成了一定阻碍，数据多，计算繁琐，在考场上费时费力，让考生头晕脑胀。但是转化思维，就能简化计算，直接查找，巧妙化解。</w:t>
        <w:br/>
        <w:t>问题：下面柱状图中，甲、乙、丙依次代表：</w:t>
        <w:br/>
        <w:br/>
        <w:t>A.电气机械和器材制造业、非金属矿物制品业、医药制造业</w:t>
        <w:br/>
        <w:t>B.化学原料和化学制品制造业、电气机械和器材制造业、汽车制造业</w:t>
        <w:br/>
        <w:t>C.汽车制造业、电气机械和器材制造业、化学原料和化学制品制造业</w:t>
        <w:br/>
        <w:t>D.医药制造业、非金属制品业、电气机械和器材制造业</w:t>
        <w:br/>
        <w:br/>
        <w:t>你笔下拥有一个色彩绚丽的世界：愿你，也相信你，拥有另一个笔下灿烂的图景。是结束，亦是新的开始，中公教育提醒广大考生要积极备考面试，我们会继续为您服务!</w:t>
        <w:br/>
        <w:t xml:space="preserve"> 小编推荐》》》</w:t>
        <w:br/>
        <w:t>中公尊享会员：查看会员权益</w:t>
        <w:br/>
        <w:t>中公教育尊享会员-面试-9项尊享会员权益</w:t>
        <w:br/>
        <w:t>天琦老师带你学面试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