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color w:val="000000"/>
          <w:sz w:val="48"/>
        </w:rPr>
        <w:t>行测句子排序题巧用首句来解题</w:t>
      </w:r>
    </w:p>
    <w:p>
      <w:r>
        <w:rPr>
          <w:rFonts w:ascii="仿宋" w:hAnsi="仿宋"/>
          <w:sz w:val="32"/>
        </w:rPr>
        <w:br/>
        <w:t>句子排序题一直是同学们在做行测言语理解时耗时比较多的题目，那对于这种题目我们应当如何快速选出正确答案呢?今天中公教育就带着大家通过巧用首句来解题。接下来一起来看道例题。</w:t>
        <w:br/>
        <w:t>【示例1】</w:t>
        <w:br/>
        <w:t>①据调查，失读症在西方人中比较多见，而在中国人中极少发现</w:t>
        <w:br/>
        <w:t>②让患者先学习汉字，再将语言材料用英文和汉字分两边认读，丧失的英文阅读能力</w:t>
        <w:br/>
        <w:t>力竟然也得到了部分恢复</w:t>
        <w:br/>
        <w:t>③失读症指人因大脑局部受到损伤而丧失文字阅读能力</w:t>
        <w:br/>
        <w:t>④根据汉字认知的特点，西方发明了一种奇特的失读症治疗法</w:t>
        <w:br/>
        <w:t>⑤所以使用汉字的人因局部脑损伤而导致失读的可能性也就大大减少了</w:t>
        <w:br/>
        <w:t>⑥其原因就在于汉字的认知是左右脑并用，而非只有左脑在单独发挥作用</w:t>
        <w:br/>
        <w:t>将以上6个句子重新排列，语序正确的是：</w:t>
        <w:br/>
        <w:t>A.①②⑥③⑤④</w:t>
        <w:br/>
        <w:t>B.②③⑤④⑥①</w:t>
        <w:br/>
        <w:t>C.③①⑥⑤④②</w:t>
        <w:br/>
        <w:t>D.④②⑥③①⑤</w:t>
        <w:br/>
        <w:t>【中公解析】观察选项，对比发现，首句不同。①句侧重比较失读症在东西方表现的区别;②句具体讲述失读症的治疗方法;③句介绍“失读症”是什么;④句指出发明了失读症治疗法;①②③④相比较，应先介绍何为“失读症”再展开具体论述，③句更适合做首句。故本题选C。</w:t>
        <w:br/>
        <w:t>通过这道题，我们可以知道，具体分析、阐述的句子不适合做首句。除此之外，还有哪些不适合做首句的句子呢，比如：论述对象不明确的句子;含有指代不明的指代词引导的句子;关联词的后半句;总结性词语引导的句子。这些都不适合做首句。适合作首句的句子有描写背景的句子;下定义的句子;引出话题的句子。了解了这些之后，再来看一道题巩固一下吧!</w:t>
        <w:br/>
        <w:t>【示例2】</w:t>
        <w:br/>
        <w:t>①后果严重的脊髓灰质炎，有着另一个更常用的名字——小儿麻痹症</w:t>
        <w:br/>
        <w:t>②同天花一样，脊髓灰质炎也是一种由病毒引起的疾病</w:t>
        <w:br/>
        <w:t>③80后的同龄人中，还偶尔可见脊髓灰质炎病毒的受害者，一侧或双侧腿部肌肉萎缩，是他们的特征</w:t>
        <w:br/>
        <w:t>④人类已经消灭天花，下一个目标就是脊髓灰质炎</w:t>
        <w:br/>
        <w:t>⑤他们的神经系统被病毒侵袭，导致肌肉发生不可逆的麻痹，造成瘫痪甚至死亡</w:t>
        <w:br/>
        <w:t>⑥但与死亡率很高的天花不同，只有1%左右的脊髓灰质炎病毒感染者会被病毒毁掉一生</w:t>
        <w:br/>
        <w:t>将以上6个句子重新排列，语序正确的是：</w:t>
        <w:br/>
        <w:t>A.④②⑥⑤①③</w:t>
        <w:br/>
        <w:t>B.①⑤③②⑥④</w:t>
        <w:br/>
        <w:t>C.③①④⑤⑥②</w:t>
        <w:br/>
        <w:t>D.②④①⑤③⑥</w:t>
        <w:br/>
        <w:t>【中公解析】观察选项，首句依然不同：①句介绍的是脊髓灰质炎的别称;②句讲的是脊髓灰质炎和天花一样，也是由病毒引起的疾病;③句说了脊髓灰质炎病毒的病症特征;④句强调脊髓灰质炎是人类继消灭天花之后的下一个目标。四句话比较可知，应先引出脊髓灰质炎这一话题即④句，再去依次展开介绍对脊髓灰质炎的别称、原因以及病症特征，因此④句更适合做首句，故本题选A。</w:t>
        <w:br/>
        <w:t>通过这两道题，相信我们已经掌握了在句子排序中使用首句排除的方法，再遇到这类题目时要记得使用哦。</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