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行测资料分析平均小技巧学会快不少</w:t>
      </w:r>
    </w:p>
    <w:p>
      <w:r>
        <w:rPr>
          <w:rFonts w:ascii="仿宋" w:hAnsi="仿宋"/>
          <w:sz w:val="32"/>
        </w:rPr>
        <w:br/>
        <w:t>资料分析作为行测考试中不可小觑的一部分，其中平均数的重要性也是不言而喻。想要在这个知识点上更快的拿到分数，记住常用的公式还是不够的，需要一些小技巧来提升解题的速度和对于一些不常见题目的解题能力。下面跟随中公教育一起来学习这些技巧吧。</w:t>
        <w:br/>
        <w:br/>
        <w:t>【例题1】</w:t>
        <w:br/>
        <w:t>2018年全国城市公园数量为比上年增长11.2%，平均每个城市公园的面积为29.53公顷，比上年增长3.8%。</w:t>
        <w:br/>
        <w:t>问题：2018年全国城市花园的面积同比增长率为多少?</w:t>
        <w:br/>
        <w:t>A.3.8% B.11.2% C.15.43% D.11.5%</w:t>
        <w:br/>
        <w:t>【中公解析】C。由材料可知，2018年全国城市公园数量比上年增长11.2%，平均每个城市公园的面积增长3.8%。已知全国城市花园的面积=全国公园数量×平均每个城市公园的面积。故所求总量增长率为11.2%+3.8%+11.2%×3.8%&amp;gt;15%，选择C项。</w:t>
        <w:br/>
        <w:t>那么根据这道题目的计算不难发现，优先计算份数增长率和平均数增长率的加和，再去结合选项，有些时候在不计算百分数乘积的情况下，也快速确定选项。再来看一道例题：</w:t>
        <w:br/>
        <w:t>【例题2】</w:t>
        <w:br/>
        <w:t>2020年我国境内投资者对全球1733家境外企业进行了非金融类直接投资，累计实现投资企业数量同比增长了24.5%。我国境内投资者平均对每家境外企业直接投资金额同比增长16.7%%。</w:t>
        <w:br/>
        <w:t>问题：2020年，我国境内投资者投资金额业同比增长百分之几?</w:t>
        <w:br/>
        <w:t>A.24.5% B.41.1% C.45.2% D.16.7%</w:t>
        <w:br/>
        <w:t>【中公解析】C。由材料可知，2020年，我国境内投资者投资企业数量同比增长24.5%。平均对每家境外企业直接投资金额同比增长16.7%%。已知我国境内投资者累计投资金额=我国境内投资者投资企业数量×平均对每家境外企业直接投资金额。故所求为24.5%+16.7%+24.5%×16.7%&amp;lt;41.1%+25%×17%=45.35%。选择最接近的C项。</w:t>
        <w:br/>
        <w:t>所以通过第二道题目可以知道，如果简单计算份数增长率和平均数增长率这两个百分数的加和，无法确定唯一选项时，我们就得再把两个增长率的乘积进行简单估算，帮助我们选择正确答案。</w:t>
        <w:br/>
        <w:t>在大家熟练应用平均数的基本公式的同时，也要对一些变型考法有所了解和掌握。只有这样，才会让你更上一层楼。文章的最后，也希望大家在学习资料分析过程中，逐渐积累，不断突破!</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