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2024京考申论技巧：积累领导人讲话 提升政治素养进入阅读模式</w:t>
      </w:r>
    </w:p>
    <w:p>
      <w:r>
        <w:rPr>
          <w:rFonts w:ascii="仿宋" w:hAnsi="仿宋"/>
          <w:sz w:val="24"/>
        </w:rPr>
        <w:t>[</w:t>
        <w:br/>
        <w:t>近年来，在国考、省考、事业单位考试中，对于政治素养的能力要求都在显著提升，提升和体现政治素养就成为申论学习的重中之重，而对于习近平总书记重要讲话的积累就是提升政治素养的最快途径，在此，中公教育为各位考生梳理部分习近平总书记的重要讲话，供小伙伴们学习参考。</w:t>
        <w:br/>
        <w:t>一、生态篇</w:t>
        <w:br/>
        <w:t>1、务农重本，国之大纲</w:t>
        <w:br/>
        <w:t>——2020年12月28日，习近平总书记在中央农村工作会议上的讲话</w:t>
        <w:br/>
        <w:t>2、“我们要以自然之道，养万物之生，从保护自然中寻找发展机遇，实现生态环境保护和经济高质量发展双赢。”</w:t>
        <w:br/>
        <w:t>——2020年9月30日，习近平主席在联合国生物多样性峰会上的讲话</w:t>
        <w:br/>
        <w:t>3、“取之有度，用之有节”，是生态文明的真谛。</w:t>
        <w:br/>
        <w:t>——习近平主席在2019年中国北京世界园艺博览会开幕式上的讲话(2019年4月28日)</w:t>
        <w:br/>
        <w:t>二、经济篇</w:t>
        <w:br/>
        <w:t>1、仓廪实而知礼节，衣食足而知荣辱。</w:t>
        <w:br/>
        <w:t>——习近平主席在全球发展高层对话会上的讲话</w:t>
        <w:br/>
        <w:t>2、取之有制，用之有节则裕;取之无制，用之不节则乏。</w:t>
        <w:br/>
        <w:t>——习近平总书记在中央经济工作会议上的讲话</w:t>
        <w:br/>
        <w:t>3、利于国者爱之，害于国者恶之</w:t>
        <w:br/>
        <w:t>——习近平总书记在企业家座谈会上的讲话</w:t>
        <w:br/>
        <w:t>4、富有之谓大业，日新之谓盛德</w:t>
        <w:br/>
        <w:t>——习近平总书记在企业家座谈会上的讲话</w:t>
        <w:br/>
        <w:t>5、民亦劳止，汔可小康。</w:t>
        <w:br/>
        <w:t>——习近平主席在2020年春节团拜会上的讲话</w:t>
        <w:br/>
        <w:t>三、政治篇</w:t>
        <w:br/>
        <w:t>1、万物并育而不相害，道并行而不相悖。</w:t>
        <w:br/>
        <w:t>——习近平总书记在党的二十大报告中提出</w:t>
        <w:br/>
        <w:t>2、安危不贰其志，险易不革其心。</w:t>
        <w:br/>
        <w:t>——习近平主席在博鳌亚洲论坛2022年年会上的讲话</w:t>
        <w:br/>
        <w:t>3、天下之难持者莫如心，天下之易染者莫如欲</w:t>
        <w:br/>
        <w:t>——习近平总书记在2022年春季学期中央党校(国家行政学院)中青年干部培训班开班式上讲话</w:t>
        <w:br/>
        <w:t>4、天下之势不盛则衰，天下之治不进则退。</w:t>
        <w:br/>
        <w:t>——习近平主席在2022年世界经济论坛视频会议的演讲</w:t>
        <w:br/>
        <w:t>5、法度者，正之至也。</w:t>
        <w:br/>
        <w:t>——习近平在中共中央政治局以建设中国特色社会主义法治体系为内容，进行第三十五次学习时的讲话</w:t>
        <w:br/>
        <w:t>6、“人不率则不从，身不先则不信。”领导机关和领导干部带头冲在前、干在先，是我们党走向成功的关键。</w:t>
        <w:br/>
        <w:t>——习近平总书记在“不忘初心、牢记使命”主题教育总结大会上的讲话</w:t>
        <w:br/>
        <w:t>7、“上之为政，得下之情则治，不得下之情则乱。”密切联系群众的一个重要方面，就是大兴调查研究之风。</w:t>
        <w:br/>
        <w:t>——习近平总书记在中央和国家机关党的建设工作会议上的讲话</w:t>
        <w:br/>
        <w:t>8、备豫不虞，为国常道。</w:t>
        <w:br/>
        <w:t>——习近平总书记在《继续进行具有许多新的历史特点的伟大斗争》中引用</w:t>
        <w:br/>
        <w:t>四、文化篇</w:t>
        <w:br/>
        <w:t>1、“‘一花独放不是春，百花齐放春满园。’如果世界上只有一种花朵，就算这种花朵再美，那也是单调的。不论是中华文明，还是世界上存在的其他文明，都是人类文明创造的成果。”</w:t>
        <w:br/>
        <w:t>——习近平主席在联合国教科文组织总部的演讲</w:t>
        <w:br/>
        <w:t>2、国势之强由于人，人材之成出于学。</w:t>
        <w:br/>
        <w:t>——习近平总书记《在北京大学师生座谈会上的讲话》</w:t>
        <w:br/>
        <w:t>3、求木之长者，必固其根本;欲流之远者，必浚其泉源。</w:t>
        <w:br/>
        <w:t>——习近平总书记在文艺工作座谈会上的讲话</w:t>
        <w:br/>
        <w:t>五、社会篇</w:t>
        <w:br/>
        <w:t>1、犯其至难而图其至远</w:t>
        <w:br/>
        <w:t>——习近平主席2023年新年贺词</w:t>
        <w:br/>
        <w:t>2、人生万事需自为，跬步江山即寂寥。</w:t>
        <w:br/>
        <w:t>——习近平总书记《在庆祝中国共产主义青年团成立100周年大会上的讲话》</w:t>
        <w:br/>
        <w:t>3、后生可畏，焉知来者之不如今也?</w:t>
        <w:br/>
        <w:t>——习近平总书记《在庆祝中国共产主义青年团成立100周年大会上的讲话》</w:t>
        <w:br/>
        <w:t>4、骏马能历险，力田不如牛。坚车能载重，渡河不如舟。</w:t>
        <w:br/>
        <w:t>——习近平总书记在中央人才工作会议上的讲话</w:t>
        <w:br/>
        <w:t>5、“要尊重市民对城市发展决策的知情权、参与权、监督权，鼓励企业和市民通过各种方式参与城市建设、管理。在共建共享过程中，城市政府应该从‘划桨人’转变为‘掌舵人’，同市场、企业、市民一起管理城市事务、承担社会责任。”</w:t>
        <w:br/>
        <w:t>——习近平总书记在中央城市工作会议上的讲话</w:t>
        <w:br/>
        <w:t>6、度之往事，验之来事。参之平素，可则决之。</w:t>
        <w:br/>
        <w:t>——习近平主席在美国西雅图的演讲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