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2024天津公务员考试申论指点：抓住做题本质 做好提出对策题进入阅读模式</w:t>
      </w:r>
    </w:p>
    <w:p>
      <w:r>
        <w:rPr>
          <w:rFonts w:ascii="仿宋" w:hAnsi="仿宋"/>
          <w:sz w:val="24"/>
        </w:rPr>
        <w:t>[</w:t>
        <w:br/>
        <w:t>公务员考试大纲一直在强调，申论考察的本质是运用习近平新时代中国特色社会主义思想指导分析和解决问题的能力，由此可以得出，首先，提出对策题是我们考试的重点，其次，站稳国家立场，从材料出发就能做好提出对策题。因此，在备考中我们需要做的是：</w:t>
        <w:br/>
        <w:t>一、懂考情，明方向。</w:t>
        <w:br/>
        <w:t>申论的提出对策题，一般会出现以下基础问法。(1)针对……问题/实现……目标，提建议;(2)在……情况下，列出工作要点/妥善处理该项/该起/这项情况。(3)请梳理……问题，并提出相应对策。就目前考情来看，第三种是现在的考察重点。</w:t>
        <w:br/>
        <w:t>二、知要求，拿高分。</w:t>
        <w:br/>
        <w:t>提出对策的常见要求一般有：(1)有针对性，指针对问题提对策，材料中出现的问题需要全部解决。(2)可行性，指需要符合客观实际。(3)可操作性，指对策需要具体丰富，展开描述，一般为方式+内容+结果。在作答过程中，我们需要熟悉并满足这些要求。</w:t>
        <w:br/>
        <w:t>三、学技巧，提效率。</w:t>
        <w:br/>
        <w:t>作为申论的基础题型，其作答步骤和归纳概括相差不大，只是侧重点不同。(1)审题：审题要审出不同的问法，字数，材料范围(可能针对本则材料，可能针对所有材料)。(2)找点：先找问题及其原因;再针对问题原因找直接对策即材料直接给出的对策建议;然后找间接对策即通过问题、原因，结合生活经验，反推出来的对策;最后结合实际按照顺序自提对策。(3)加工：一般都需要分条书写，提取前置关键词。(4)书写：注意对策的先后顺序;两问的情况问题和对策分开书写。</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