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2024山东公务员考试申论提出对策题审题的关键进入阅读模式</w:t>
      </w:r>
    </w:p>
    <w:p>
      <w:r>
        <w:rPr>
          <w:rFonts w:ascii="仿宋" w:hAnsi="仿宋"/>
          <w:sz w:val="24"/>
        </w:rPr>
        <w:t>[</w:t>
        <w:br/>
        <w:t>近几年公务员考试申论越来越强调考查解决实际问题的能力。而这种解决问题能力就是“提出对策题型”。提出对策题的趋向特点则是强调要结合实际，考查能力与机关工作实践密切相关，要求考生有一定实践经验和解决问题的思维和组织逻辑能力，分值在20分左右，所占比重较大，不容忽视。中公教育在此进行指点。</w:t>
        <w:br/>
        <w:t>一、知方向：何谓提出对策之审题</w:t>
        <w:br/>
        <w:t>审题这一步看似简单，但实际操作时很多同学往往抓不到重点。</w:t>
        <w:br/>
        <w:t>二、知本源：提出对策审题的几个“审”</w:t>
        <w:br/>
        <w:t>审题型、审问数、审身份、审任务。</w:t>
        <w:br/>
        <w:t>三、知诀窍：具体怎么审</w:t>
        <w:br/>
        <w:t>1.审题型：当看到题干中出现，提出对策或建议，或者如何解决……问题这样表述的时候，可以判定为提出对策类题型。</w:t>
        <w:br/>
        <w:t>2.审问数：这也是很多同学比较头疼的问题。很多时候明明没有直接说让概括问题为什么答案要点中就有问题的采分点呢?其实这是由于我们对于申论的这种题型还没有理解清楚。在这里给大家详细梳理可能遇到的几种情况。(1)根据给定资料，请你谈谈如何斩断早市上伸向老人的黑手?——当我们看到这种问法时，其实已经很明确了只要提出对策即可不需要再去概括问题;(2)结合给定资料，概括中医药发展中存在的问题，并提出相应的改进措施。——看到这种问法时，很幸运，题干描述得足够清楚，需要先进行归纳概括，再提出改进措施，是两问;(3)给定材料描述了当地产业发展面临的困境，谈谈解决措施?——遇到这种情况，很多同学往往不知道要不要概括问题，那么此时我们可以去看一下要求，要求中如果出现问题归纳到位这样的表述，那么我们可以判定这道题目是两问的题，如果要求中也没有明显表述，那么可以根据字数进行判断，350字以上的，可以描述简单描述问题。</w:t>
        <w:br/>
        <w:t>3.审身份：当我们的角色是政府工作人员时那通常意味着拥有很大的权限，反之若为社区工作人员一类的身份，那提出对策时要考虑是否超出权限。比如，同样面对缺钱的情况，政府角色可以加大资金投入，而社区工作者往往只能向上级申请资金。</w:t>
        <w:br/>
        <w:t>4.审任务：仔细阅读题干，明确围绕什么提出对策。</w:t>
        <w:br/>
        <w:t>好了，介绍了这么多，那让我们实际操练一下吧!</w:t>
        <w:br/>
        <w:t>【题目示范】</w:t>
        <w:br/>
        <w:t>根据“给定资料3”，请梳理Z县农村寄递物流体系存在的问题，并提出相应的改进建议。</w:t>
        <w:br/>
        <w:t>要求：(1)问题梳理全面、准确、有条理;</w:t>
        <w:br/>
        <w:t>(2)所提建议与问题相对应，具体明确，切实可行;</w:t>
        <w:br/>
        <w:t>(3)不超过400字。</w:t>
        <w:br/>
        <w:t>【中公解析】</w:t>
        <w:br/>
        <w:t>梳理问题，并提出改进建议在这句话的表述中用了一个并字，很明显这是一个两问的题目。</w:t>
        <w:br/>
        <w:t>回归材料寻找在Z县的农村寄递物流体系存在什么问题，接着提出对策。</w:t>
        <w:br/>
        <w:t>注意：在要求中有(所提建议与问题相对应)这样的表述，是想让我们在提对策时能够和问题一一对应。</w:t>
        <w:br/>
        <w:t>问题：</w:t>
        <w:br/>
        <w:t>1.取件困难。村服务站少，取件路远;老人不懂取件码。</w:t>
        <w:br/>
        <w:t>2.管理不善。代收员兼职，服务较差;包裹与货物混运，随意堆放，易损坏、污染、丢失;存在取件付费、加价现象。</w:t>
        <w:br/>
        <w:t>3.物流量小。村民消费模式滞后，不善于使用快递外销外运;快递公司发件率低，成本高。</w:t>
        <w:br/>
        <w:t>4.路况较差。农村道路窄，大货车进出难，农产品不能及时发出。</w:t>
        <w:br/>
        <w:t>建议：</w:t>
        <w:br/>
        <w:t>1.快递进村。延伸寄递物流网络，依托小卖部等场所，建设村级快递服务网点;</w:t>
        <w:br/>
        <w:t>健全末端共同配送体系，整合快递资源，统一分拣系统，推进不同主体之间</w:t>
        <w:br/>
        <w:t>标准互认和服务互补;为特殊人群送货上门。</w:t>
        <w:br/>
        <w:t>2.加强监管。强化安全管理，查处货物混装、强制收费等违规行为;</w:t>
        <w:br/>
        <w:t>完善消费者投诉申诉机制，规范农村快递经营行为，提升服务质量。</w:t>
        <w:br/>
        <w:t>3.活跃业务。宣传农村电商，引导村民了解和使用快递，增加货件货源。</w:t>
        <w:br/>
        <w:t>4.完善设施。建设“四好农村路”，推进客运、货运、邮政快递合作。</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