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2024重庆公务员考试：申论考试中如何考查生态文明建设进入阅读模式</w:t>
      </w:r>
    </w:p>
    <w:p>
      <w:r>
        <w:rPr>
          <w:rFonts w:ascii="仿宋" w:hAnsi="仿宋"/>
          <w:sz w:val="24"/>
        </w:rPr>
        <w:t>[</w:t>
        <w:br/>
        <w:t>近几年的申论考试从“风林村引进村寨银行，让生态和经济联动发展，走上一条绿色发展之路”，到“清河社区采用五水共治、截污纳管等治水模式，让生态和民生联动发展，滋长出河水绵延的生命力”，再到“M农场使用有机肥绿色生产，提高农产品质量，保障粮食安全”，这些都体现了申论考试对生态文明建设的重视。展望未来，生态方面又如何考察?新考点有哪些呢?</w:t>
        <w:br/>
        <w:t>一、生态文明建设的六个原则</w:t>
        <w:br/>
        <w:t>在近期召开的全国生态环境保护大会上，习近平总书记发表重要讲话，对推进新时代生态文明建设提出必须遵循的六项重要原则。</w:t>
        <w:br/>
        <w:t>1.坚持人与自然和谐共生，坚持节约优先、保护优先、自然恢复为主的方针，像保护眼睛一样保护生态环境，像对待生命一样对待生态环境，让自然生态美景永驻人间，还自然以宁静、和谐、美丽。</w:t>
        <w:br/>
        <w:t>2.绿水青山就是金山银山，贯彻创新、协调、绿色、开放、共享的发展理念，加快形成节约资源和保护环境的空间格局、产业结构、生产方式、生活方式，给自然生态留下休养生息的时间和空间。</w:t>
        <w:br/>
        <w:t>3.良好生态环境是最普惠的民生福祉，坚持生态惠民、生态利民、生态为民，重点解决损害群众健康的突出环境问题，不断满足人民日益增长的优美生态环境需要。</w:t>
        <w:br/>
        <w:t>4.山水林田湖草是生命共同体，要统筹兼顾、整体施策、多措并举，全方位、全地域、全过程开展生态文明建设。</w:t>
        <w:br/>
        <w:t>5.用最严格制度最严密法治保护生态环境，加快制度创新，强化制度执行，让制度成为刚性的约束和不可触碰的高压线。</w:t>
        <w:br/>
        <w:t>6.共谋全球生态文明建设，深度参与全球环境治理，形成世界环境保护和可持续发展的解决方案，引导应对气候变化国际合作。</w:t>
        <w:br/>
        <w:t>二、解决生态突出问题</w:t>
        <w:br/>
        <w:t>1.打赢蓝天保卫战：强化“散乱污”企业的综合整治，加强尘土综合治理，加快推进北方地区冬季清洁取暖。</w:t>
        <w:br/>
        <w:t>2.打好碧水保卫战：加强水源地保护、城市黑臭水体治理、长江保护修复、渤海综合治理等。</w:t>
        <w:br/>
        <w:t>3.扎实推进净土行动：土壤关系千家万户的“米袋子、菜篮子、水缸子”，全面做好土壤污染防治行动，强化土壤风险管控和修复。</w:t>
        <w:br/>
        <w:t>4.打好农业农村污染治理攻坚战：推进农村人居环境整治、保护山水田园景观、加强农业生产面源污染防治。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