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产妇安全指导规范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产妇安全是医疗护理的核心任务之一，以下是一些关键的指导规范，旨在确保产妇在产褥期的安全与健康：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1. 合理膳食：产妇在分娩后应摄取营养丰富、易于消化的食物。确保摄入足够的蛋白质、维生素和矿物质，以满足身体恢复和乳汁分泌的需要。同时，避免摄入过多的油脂和糖分，保持饮食的均衡和多样性。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2. 适度活动与休息：适当的活动有助于促进身体康复和预防并发症，如产后血栓形成。产妇应在医生或专业人士的指导下进行轻度运动，如散步、瑜伽等。同时，确保充足的休息和睡眠，避免过度劳累。</w:t>
      </w: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3.防止跌倒坠床：</w:t>
      </w:r>
      <w:r>
        <w:rPr>
          <w:rFonts w:hint="eastAsia"/>
          <w:lang w:eastAsia="zh-CN"/>
        </w:rPr>
        <w:t>产妇应该避免单独活动，特别是在上下床、如厕、坐立等活动时需要有人搀扶。在产妇活动区域应该设置“防跌倒”标志，提醒产妇注意安全。医护人员</w:t>
      </w:r>
      <w:r>
        <w:rPr>
          <w:rFonts w:hint="eastAsia"/>
          <w:lang w:val="en-US" w:eastAsia="zh-CN"/>
        </w:rPr>
        <w:t>也</w:t>
      </w:r>
      <w:r>
        <w:rPr>
          <w:rFonts w:hint="eastAsia"/>
          <w:lang w:eastAsia="zh-CN"/>
        </w:rPr>
        <w:t>应该向产妇和家属介绍防跌倒的知识和技巧，包括如何正确起床、如何避免突然改变体位等。同时，应该重视产妇的生活要求和心理反应，及时给予帮助和支持。</w:t>
      </w: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4.预防低温烫伤：</w:t>
      </w:r>
      <w:r>
        <w:rPr>
          <w:rFonts w:hint="eastAsia"/>
          <w:lang w:eastAsia="zh-CN"/>
        </w:rPr>
        <w:t>产妇</w:t>
      </w:r>
      <w:r>
        <w:rPr>
          <w:rFonts w:hint="eastAsia"/>
          <w:lang w:val="en-US" w:eastAsia="zh-CN"/>
        </w:rPr>
        <w:t>应避免使用电热毯、暖宝宝、热水袋等容易发生低温烫伤的物品。</w:t>
      </w:r>
      <w:r>
        <w:rPr>
          <w:rFonts w:hint="eastAsia"/>
          <w:lang w:eastAsia="zh-CN"/>
        </w:rPr>
        <w:t>在使用取暖设备时，要注意保持适当的距离和时间，避免过度依赖。同时，要保持室内空气流通，避免长时间处于密闭环境中。如果出现低温烫伤等意外情况，应及时处理。</w:t>
      </w: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5</w:t>
      </w:r>
      <w:r>
        <w:rPr>
          <w:rFonts w:hint="eastAsia"/>
          <w:lang w:eastAsia="zh-CN"/>
        </w:rPr>
        <w:t>. 个人卫生与清洁：保持个人卫生是预防感染的关键。产妇应保持皮肤和外阴的清洁。同时，注意口腔卫生，定期刷牙、漱口，以预防口腔感染。</w:t>
      </w: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6</w:t>
      </w:r>
      <w:r>
        <w:rPr>
          <w:rFonts w:hint="eastAsia"/>
          <w:lang w:eastAsia="zh-CN"/>
        </w:rPr>
        <w:t>. 心理调适与情绪管理：分娩后，产妇可能会面临情绪波动和心理压力。她们需要得到家人的支持和理解，同时可以尝试一些放松技巧，如深呼吸、冥想等，以缓解焦虑和压力。如有需要，可以寻求专业的心理咨询师的帮助。</w:t>
      </w: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7</w:t>
      </w:r>
      <w:r>
        <w:rPr>
          <w:rFonts w:hint="eastAsia"/>
          <w:lang w:eastAsia="zh-CN"/>
        </w:rPr>
        <w:t>. 定期随访与检查：产妇在分娩后应接受定期的随访和检查，以监测身体的恢复情况和乳汁的分泌情况。同时，向医生咨询有关婴儿护理和喂养的建议，确保母婴健康。</w:t>
      </w: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8</w:t>
      </w:r>
      <w:r>
        <w:rPr>
          <w:rFonts w:hint="eastAsia"/>
          <w:lang w:eastAsia="zh-CN"/>
        </w:rPr>
        <w:t>. 紧急情况的应对与处理：在出现紧急情况时，如产后出血</w:t>
      </w:r>
      <w:bookmarkStart w:id="0" w:name="_GoBack"/>
      <w:bookmarkEnd w:id="0"/>
      <w:r>
        <w:rPr>
          <w:rFonts w:hint="eastAsia"/>
          <w:lang w:eastAsia="zh-CN"/>
        </w:rPr>
        <w:t>等，产妇应立即</w:t>
      </w:r>
      <w:r>
        <w:rPr>
          <w:rFonts w:hint="eastAsia"/>
          <w:lang w:val="en-US" w:eastAsia="zh-CN"/>
        </w:rPr>
        <w:t>寻求帮助</w:t>
      </w:r>
      <w:r>
        <w:rPr>
          <w:rFonts w:hint="eastAsia"/>
          <w:lang w:eastAsia="zh-CN"/>
        </w:rPr>
        <w:t>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597C823"/>
    <w:rsid w:val="2CA74E05"/>
    <w:rsid w:val="5DDBF7C7"/>
    <w:rsid w:val="AF3B9970"/>
    <w:rsid w:val="D597C823"/>
    <w:rsid w:val="FCD71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2024-05-05T20:16:00Z</dcterms:created>
  <dc:creator>Sober</dc:creator>
  <cp:lastModifiedBy>Sober</cp:lastModifiedBy>
  <dcterms:modified xsi:type="dcterms:W3CDTF">2024-05-05T20:37:32Z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2052-6.5.2.8766</vt:lpwstr>
  </property>
  <property fmtid="{D5CDD505-2E9C-101B-9397-08002B2CF9AE}" pid="3" name="ICV">
    <vt:lpwstr>DF70284D9249F185B47837667800DB31_41</vt:lpwstr>
  </property>
</Properties>
</file>