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Fill the following Document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Which one of the following is an Imperative Language??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</w:t>
        <w:tab/>
        <w:t xml:space="preserve">Java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Which one of the following is a Declarative Language??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 HTML and 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Name two uses of a DIV tag??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Used to group various of tags in HTML and you can use CSS on them.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Relative Positioning positioning is the element is positioned relative to its normal position.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Absolute positioning  - the element is positioned absolutely to its first positioned parent.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What is the use of opacity in CSS??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 Opacity is how transparent something is in CSS.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 snack.expo.io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 1. Go to snock.expo.io on your computer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2. Choose a snack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3. Click IOS or Android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4. Click run on your device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5. Click QR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6. Open the Snack app on your mobile device.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7. Scan the QR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What is the use of the render function in React Native Framework??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It refers to a technique for sharing code between React components using a prop whose value is a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What is the use of return function  in React Native Framework??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Return Acts like function Draw. Whatever a function component returns is rendered as a React element.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Answer: Button, View, and 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