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D2612" w14:textId="77777777" w:rsidR="004B6051" w:rsidRDefault="002452BB">
      <w:pPr>
        <w:pStyle w:val="Title"/>
        <w:spacing w:before="59"/>
        <w:ind w:left="4"/>
      </w:pPr>
      <w:r>
        <w:t>BITS</w:t>
      </w:r>
      <w:r>
        <w:rPr>
          <w:spacing w:val="-11"/>
        </w:rPr>
        <w:t xml:space="preserve"> </w:t>
      </w:r>
      <w:r>
        <w:t>PILANI,</w:t>
      </w:r>
      <w:r>
        <w:rPr>
          <w:spacing w:val="-9"/>
        </w:rPr>
        <w:t xml:space="preserve"> </w:t>
      </w:r>
      <w:r>
        <w:t>DUBAI</w:t>
      </w:r>
      <w:r>
        <w:rPr>
          <w:spacing w:val="-9"/>
        </w:rPr>
        <w:t xml:space="preserve"> </w:t>
      </w:r>
      <w:r>
        <w:rPr>
          <w:spacing w:val="-2"/>
        </w:rPr>
        <w:t>CAMPUS</w:t>
      </w:r>
    </w:p>
    <w:p w14:paraId="712A3BBB" w14:textId="77777777" w:rsidR="004B6051" w:rsidRDefault="002452BB">
      <w:pPr>
        <w:pStyle w:val="Title"/>
      </w:pPr>
      <w:r>
        <w:t>DUBAI</w:t>
      </w:r>
      <w:r>
        <w:rPr>
          <w:spacing w:val="-16"/>
        </w:rPr>
        <w:t xml:space="preserve"> </w:t>
      </w:r>
      <w:r>
        <w:t>INTERNATIONAL</w:t>
      </w:r>
      <w:r>
        <w:rPr>
          <w:spacing w:val="-13"/>
        </w:rPr>
        <w:t xml:space="preserve"> </w:t>
      </w:r>
      <w:r>
        <w:t>ACADEMIC</w:t>
      </w:r>
      <w:r>
        <w:rPr>
          <w:spacing w:val="-16"/>
        </w:rPr>
        <w:t xml:space="preserve"> </w:t>
      </w:r>
      <w:r>
        <w:t>CITY,</w:t>
      </w:r>
      <w:r>
        <w:rPr>
          <w:spacing w:val="-15"/>
        </w:rPr>
        <w:t xml:space="preserve"> </w:t>
      </w:r>
      <w:r>
        <w:rPr>
          <w:spacing w:val="-2"/>
        </w:rPr>
        <w:t>DUBAI</w:t>
      </w:r>
    </w:p>
    <w:p w14:paraId="7C4261CD" w14:textId="77777777" w:rsidR="004B6051" w:rsidRDefault="004B6051">
      <w:pPr>
        <w:pStyle w:val="BodyText"/>
        <w:spacing w:before="1"/>
        <w:rPr>
          <w:rFonts w:ascii="Times New Roman"/>
          <w:b/>
          <w:sz w:val="32"/>
        </w:rPr>
      </w:pPr>
    </w:p>
    <w:p w14:paraId="19AEF2D5" w14:textId="77777777" w:rsidR="004B6051" w:rsidRDefault="002452BB">
      <w:pPr>
        <w:tabs>
          <w:tab w:val="left" w:pos="5174"/>
        </w:tabs>
        <w:ind w:left="1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FIRST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SEMESTER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2024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2025</w:t>
      </w:r>
      <w:r>
        <w:rPr>
          <w:rFonts w:ascii="Times New Roman" w:hAnsi="Times New Roman"/>
          <w:b/>
          <w:sz w:val="24"/>
        </w:rPr>
        <w:tab/>
        <w:t>COURSE: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F213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(Object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Oriented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Programming)</w:t>
      </w:r>
    </w:p>
    <w:p w14:paraId="67A68482" w14:textId="77777777" w:rsidR="004B6051" w:rsidRDefault="002452BB">
      <w:pPr>
        <w:tabs>
          <w:tab w:val="left" w:pos="7301"/>
        </w:tabs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COMPONENT: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sz w:val="24"/>
        </w:rPr>
        <w:t>Lab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5"/>
          <w:sz w:val="24"/>
        </w:rPr>
        <w:t>10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DATE:</w:t>
      </w:r>
      <w:r>
        <w:rPr>
          <w:rFonts w:ascii="Times New Roman"/>
          <w:b/>
          <w:spacing w:val="-2"/>
          <w:sz w:val="24"/>
        </w:rPr>
        <w:t xml:space="preserve"> </w:t>
      </w:r>
      <w:r w:rsidR="00E04717">
        <w:rPr>
          <w:rFonts w:ascii="Times New Roman"/>
          <w:sz w:val="24"/>
        </w:rPr>
        <w:t>6</w:t>
      </w:r>
      <w:r>
        <w:rPr>
          <w:rFonts w:ascii="Times New Roman"/>
          <w:sz w:val="24"/>
          <w:vertAlign w:val="superscript"/>
        </w:rPr>
        <w:t>th</w:t>
      </w:r>
      <w:r>
        <w:rPr>
          <w:rFonts w:ascii="Times New Roman"/>
          <w:sz w:val="24"/>
        </w:rPr>
        <w:t xml:space="preserve"> November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2024</w:t>
      </w:r>
    </w:p>
    <w:p w14:paraId="7A3652BA" w14:textId="77777777" w:rsidR="004B6051" w:rsidRDefault="004B6051">
      <w:pPr>
        <w:pStyle w:val="BodyText"/>
        <w:rPr>
          <w:rFonts w:ascii="Times New Roman"/>
          <w:sz w:val="24"/>
        </w:rPr>
      </w:pPr>
    </w:p>
    <w:p w14:paraId="1110B22B" w14:textId="77777777" w:rsidR="004B6051" w:rsidRDefault="002452BB">
      <w:pPr>
        <w:ind w:left="100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569A0CC" wp14:editId="704AB5AE">
                <wp:simplePos x="0" y="0"/>
                <wp:positionH relativeFrom="page">
                  <wp:posOffset>323850</wp:posOffset>
                </wp:positionH>
                <wp:positionV relativeFrom="paragraph">
                  <wp:posOffset>-78274</wp:posOffset>
                </wp:positionV>
                <wp:extent cx="71532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3275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9619A" id="Graphic 1" o:spid="_x0000_s1026" style="position:absolute;margin-left:25.5pt;margin-top:-6.15pt;width:563.2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3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" path="m,l7153275,e" filled="f" strokecolor="#5b9bd4" strokeweight=".5pt">
                <v:path arrowok="t"/>
                <w10:wrap anchorx="page"/>
              </v:shape>
            </w:pict>
          </mc:Fallback>
        </mc:AlternateContent>
      </w:r>
      <w:r>
        <w:rPr>
          <w:rFonts w:ascii="Calibri"/>
        </w:rPr>
        <w:t>Q1.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block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code</w:t>
      </w:r>
    </w:p>
    <w:p w14:paraId="488FD431" w14:textId="77777777" w:rsidR="004B6051" w:rsidRDefault="002452BB">
      <w:pPr>
        <w:pStyle w:val="BodyText"/>
        <w:spacing w:before="4"/>
        <w:rPr>
          <w:rFonts w:ascii="Calibri"/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D28D2E9" wp14:editId="7C4D486F">
            <wp:simplePos x="0" y="0"/>
            <wp:positionH relativeFrom="page">
              <wp:posOffset>395478</wp:posOffset>
            </wp:positionH>
            <wp:positionV relativeFrom="paragraph">
              <wp:posOffset>1088009</wp:posOffset>
            </wp:positionV>
            <wp:extent cx="5431166" cy="439826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166" cy="4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C3AF6" w14:textId="77777777" w:rsidR="004B6051" w:rsidRDefault="004B6051">
      <w:pPr>
        <w:rPr>
          <w:rFonts w:ascii="Calibri"/>
          <w:sz w:val="13"/>
        </w:rPr>
        <w:sectPr w:rsidR="004B6051">
          <w:type w:val="continuous"/>
          <w:pgSz w:w="12240" w:h="15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FEBD11" w14:textId="77777777" w:rsidR="004B6051" w:rsidRDefault="002452BB">
      <w:pPr>
        <w:spacing w:before="39"/>
        <w:ind w:left="100"/>
        <w:rPr>
          <w:rFonts w:ascii="Calibri"/>
        </w:rPr>
      </w:pPr>
      <w:r>
        <w:rPr>
          <w:rFonts w:ascii="Calibri"/>
          <w:spacing w:val="-4"/>
        </w:rPr>
        <w:lastRenderedPageBreak/>
        <w:t>Q.2.</w:t>
      </w:r>
    </w:p>
    <w:p w14:paraId="58A81CE0" w14:textId="77777777" w:rsidR="004B6051" w:rsidRDefault="002452BB">
      <w:pPr>
        <w:pStyle w:val="BodyText"/>
        <w:spacing w:before="1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F4E303C" wp14:editId="2FC3FDF2">
            <wp:simplePos x="0" y="0"/>
            <wp:positionH relativeFrom="page">
              <wp:posOffset>803324</wp:posOffset>
            </wp:positionH>
            <wp:positionV relativeFrom="paragraph">
              <wp:posOffset>7082</wp:posOffset>
            </wp:positionV>
            <wp:extent cx="6327464" cy="258470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464" cy="2584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8A633" w14:textId="77777777" w:rsidR="004B6051" w:rsidRDefault="004B6051">
      <w:pPr>
        <w:pStyle w:val="BodyText"/>
        <w:rPr>
          <w:rFonts w:ascii="Calibri"/>
          <w:sz w:val="22"/>
        </w:rPr>
      </w:pPr>
    </w:p>
    <w:p w14:paraId="7DBCD0C9" w14:textId="77777777" w:rsidR="004B6051" w:rsidRDefault="004B6051">
      <w:pPr>
        <w:pStyle w:val="BodyText"/>
        <w:rPr>
          <w:rFonts w:ascii="Calibri"/>
          <w:sz w:val="22"/>
        </w:rPr>
      </w:pPr>
    </w:p>
    <w:p w14:paraId="4FA29C30" w14:textId="77777777" w:rsidR="004B6051" w:rsidRDefault="004B6051">
      <w:pPr>
        <w:pStyle w:val="BodyText"/>
        <w:rPr>
          <w:rFonts w:ascii="Calibri"/>
          <w:sz w:val="22"/>
        </w:rPr>
      </w:pPr>
    </w:p>
    <w:p w14:paraId="2C4ED04E" w14:textId="77777777" w:rsidR="004B6051" w:rsidRDefault="004B6051">
      <w:pPr>
        <w:pStyle w:val="BodyText"/>
        <w:spacing w:before="223"/>
        <w:rPr>
          <w:rFonts w:ascii="Calibri"/>
          <w:sz w:val="22"/>
        </w:rPr>
      </w:pPr>
    </w:p>
    <w:p w14:paraId="669A0545" w14:textId="77777777" w:rsidR="004B6051" w:rsidRDefault="002452BB">
      <w:pPr>
        <w:spacing w:line="252" w:lineRule="exact"/>
        <w:ind w:left="100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Java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Car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</w:rPr>
        <w:t>assuming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constructor:</w:t>
      </w:r>
    </w:p>
    <w:p w14:paraId="3DC9061A" w14:textId="77777777" w:rsidR="004B6051" w:rsidRDefault="002452BB">
      <w:pPr>
        <w:pStyle w:val="Heading1"/>
      </w:pPr>
      <w:r>
        <w:t>public</w:t>
      </w:r>
      <w:r>
        <w:rPr>
          <w:spacing w:val="-6"/>
        </w:rPr>
        <w:t xml:space="preserve"> </w:t>
      </w:r>
      <w:r>
        <w:t>Car(double</w:t>
      </w:r>
      <w:r>
        <w:rPr>
          <w:spacing w:val="-4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4"/>
        </w:rPr>
        <w:t>year)</w:t>
      </w:r>
    </w:p>
    <w:p w14:paraId="63FBEBB5" w14:textId="77777777" w:rsidR="004B6051" w:rsidRDefault="002452BB">
      <w:pPr>
        <w:spacing w:before="2" w:line="252" w:lineRule="exact"/>
        <w:ind w:left="100"/>
        <w:rPr>
          <w:rFonts w:ascii="Times New Roman"/>
          <w:b/>
        </w:rPr>
      </w:pP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  <w:b/>
        </w:rPr>
        <w:t>calculateSalePrice</w:t>
      </w:r>
      <w:proofErr w:type="spellEnd"/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(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spacing w:val="-10"/>
        </w:rPr>
        <w:t>)</w:t>
      </w:r>
    </w:p>
    <w:p w14:paraId="528E7DE8" w14:textId="77777777" w:rsidR="004B6051" w:rsidRDefault="002452BB">
      <w:pPr>
        <w:spacing w:line="252" w:lineRule="exact"/>
        <w:ind w:left="100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48"/>
        </w:rPr>
        <w:t xml:space="preserve"> </w:t>
      </w:r>
      <w:r>
        <w:rPr>
          <w:rFonts w:ascii="Times New Roman"/>
        </w:rPr>
        <w:t>Java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class</w:t>
      </w:r>
      <w:r>
        <w:rPr>
          <w:rFonts w:ascii="Times New Roman"/>
          <w:spacing w:val="-1"/>
        </w:rPr>
        <w:t xml:space="preserve"> </w:t>
      </w:r>
      <w:proofErr w:type="spellStart"/>
      <w:r>
        <w:rPr>
          <w:rFonts w:ascii="Times New Roman"/>
          <w:b/>
        </w:rPr>
        <w:t>ClassicCar</w:t>
      </w:r>
      <w:proofErr w:type="spellEnd"/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assuming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 xml:space="preserve"> constructor:</w:t>
      </w:r>
    </w:p>
    <w:p w14:paraId="3F81107D" w14:textId="77777777" w:rsidR="004B6051" w:rsidRDefault="002452BB">
      <w:pPr>
        <w:pStyle w:val="Heading1"/>
      </w:pPr>
      <w:r>
        <w:t>public</w:t>
      </w:r>
      <w:r>
        <w:rPr>
          <w:spacing w:val="-4"/>
        </w:rPr>
        <w:t xml:space="preserve"> </w:t>
      </w:r>
      <w:proofErr w:type="spellStart"/>
      <w:r>
        <w:t>ClassicCar</w:t>
      </w:r>
      <w:proofErr w:type="spellEnd"/>
      <w:r>
        <w:rPr>
          <w:spacing w:val="-3"/>
        </w:rPr>
        <w:t xml:space="preserve"> </w:t>
      </w:r>
      <w:r>
        <w:t>(double</w:t>
      </w:r>
      <w:r>
        <w:rPr>
          <w:spacing w:val="-5"/>
        </w:rPr>
        <w:t xml:space="preserve"> </w:t>
      </w:r>
      <w:r>
        <w:t>price,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4"/>
        </w:rPr>
        <w:t>year)</w:t>
      </w:r>
    </w:p>
    <w:p w14:paraId="556251C4" w14:textId="77777777" w:rsidR="004B6051" w:rsidRDefault="002452BB">
      <w:pPr>
        <w:spacing w:before="1"/>
        <w:ind w:left="100" w:right="2998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3"/>
        </w:rPr>
        <w:t xml:space="preserve"> </w:t>
      </w:r>
      <w:proofErr w:type="spellStart"/>
      <w:r>
        <w:rPr>
          <w:rFonts w:ascii="Times New Roman"/>
          <w:b/>
        </w:rPr>
        <w:t>calculateSalePrice</w:t>
      </w:r>
      <w:proofErr w:type="spellEnd"/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(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)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returns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10,000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sale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 xml:space="preserve">car. Write a Java class </w:t>
      </w:r>
      <w:proofErr w:type="spellStart"/>
      <w:r>
        <w:rPr>
          <w:rFonts w:ascii="Times New Roman"/>
          <w:b/>
        </w:rPr>
        <w:t>SportCar</w:t>
      </w:r>
      <w:proofErr w:type="spellEnd"/>
      <w:r>
        <w:rPr>
          <w:rFonts w:ascii="Times New Roman"/>
          <w:b/>
        </w:rPr>
        <w:t xml:space="preserve"> </w:t>
      </w:r>
      <w:r>
        <w:rPr>
          <w:rFonts w:ascii="Times New Roman"/>
        </w:rPr>
        <w:t>assuming it has this constructor:</w:t>
      </w:r>
    </w:p>
    <w:p w14:paraId="37E7BB8C" w14:textId="77777777" w:rsidR="004B6051" w:rsidRDefault="002452BB">
      <w:pPr>
        <w:pStyle w:val="Heading1"/>
        <w:spacing w:before="1" w:line="253" w:lineRule="exact"/>
      </w:pPr>
      <w:r>
        <w:t>public</w:t>
      </w:r>
      <w:r>
        <w:rPr>
          <w:spacing w:val="-8"/>
        </w:rPr>
        <w:t xml:space="preserve"> </w:t>
      </w:r>
      <w:proofErr w:type="spellStart"/>
      <w:r>
        <w:t>SportCar</w:t>
      </w:r>
      <w:proofErr w:type="spellEnd"/>
      <w:r>
        <w:t>(double</w:t>
      </w:r>
      <w:r>
        <w:rPr>
          <w:spacing w:val="-4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4"/>
        </w:rPr>
        <w:t>year)</w:t>
      </w:r>
    </w:p>
    <w:p w14:paraId="5012C08D" w14:textId="77777777" w:rsidR="004B6051" w:rsidRDefault="002452BB">
      <w:pPr>
        <w:spacing w:line="252" w:lineRule="exact"/>
        <w:ind w:left="100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method</w:t>
      </w:r>
      <w:r>
        <w:rPr>
          <w:rFonts w:ascii="Times New Roman"/>
          <w:spacing w:val="-4"/>
        </w:rPr>
        <w:t xml:space="preserve"> </w:t>
      </w:r>
      <w:proofErr w:type="spellStart"/>
      <w:r>
        <w:rPr>
          <w:rFonts w:ascii="Times New Roman"/>
          <w:b/>
        </w:rPr>
        <w:t>calculateSalePrice</w:t>
      </w:r>
      <w:proofErr w:type="spellEnd"/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(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)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</w:rPr>
        <w:t>calculates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follow:</w:t>
      </w:r>
    </w:p>
    <w:p w14:paraId="7A71C121" w14:textId="77777777" w:rsidR="004B6051" w:rsidRDefault="002452BB">
      <w:pPr>
        <w:ind w:left="100" w:right="2646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&gt;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2000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sale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0.75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original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price;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&gt;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1995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sale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price is 0.5 * its original price; </w:t>
      </w:r>
      <w:proofErr w:type="gramStart"/>
      <w:r>
        <w:rPr>
          <w:rFonts w:ascii="Times New Roman"/>
        </w:rPr>
        <w:t>otherwise</w:t>
      </w:r>
      <w:proofErr w:type="gramEnd"/>
      <w:r>
        <w:rPr>
          <w:rFonts w:ascii="Times New Roman"/>
        </w:rPr>
        <w:t xml:space="preserve"> the sale price is 0.25 * its original price</w:t>
      </w:r>
    </w:p>
    <w:p w14:paraId="790AFC01" w14:textId="77777777" w:rsidR="004B6051" w:rsidRDefault="004B6051">
      <w:pPr>
        <w:pStyle w:val="BodyText"/>
        <w:spacing w:before="198"/>
        <w:rPr>
          <w:rFonts w:ascii="Times New Roman"/>
          <w:sz w:val="22"/>
        </w:rPr>
      </w:pPr>
    </w:p>
    <w:p w14:paraId="3572BDA8" w14:textId="77777777" w:rsidR="004B6051" w:rsidRDefault="002452BB">
      <w:pPr>
        <w:pStyle w:val="BodyText"/>
        <w:spacing w:line="279" w:lineRule="exact"/>
        <w:ind w:left="100"/>
      </w:pPr>
      <w:r>
        <w:rPr>
          <w:rFonts w:ascii="Times New Roman"/>
          <w:sz w:val="24"/>
        </w:rPr>
        <w:t>Q.3</w:t>
      </w:r>
      <w:r>
        <w:rPr>
          <w:rFonts w:ascii="Times New Roman"/>
          <w:spacing w:val="-8"/>
          <w:sz w:val="24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superclass</w:t>
      </w:r>
      <w:r>
        <w:rPr>
          <w:spacing w:val="-5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rPr>
          <w:rFonts w:ascii="Consolas"/>
          <w:sz w:val="20"/>
        </w:rPr>
        <w:t>Shape</w:t>
      </w:r>
      <w:r>
        <w:rPr>
          <w:rFonts w:ascii="Consolas"/>
          <w:spacing w:val="-51"/>
          <w:sz w:val="20"/>
        </w:rPr>
        <w:t xml:space="preserve"> </w:t>
      </w:r>
      <w:r>
        <w:t>(as</w:t>
      </w:r>
      <w:r>
        <w:rPr>
          <w:spacing w:val="-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diagram),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rPr>
          <w:spacing w:val="-2"/>
        </w:rPr>
        <w:t>contains:</w:t>
      </w:r>
    </w:p>
    <w:p w14:paraId="0DE2A349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line="278" w:lineRule="exact"/>
        <w:ind w:left="531" w:hanging="359"/>
        <w:rPr>
          <w:sz w:val="21"/>
        </w:rPr>
      </w:pPr>
      <w:r>
        <w:rPr>
          <w:sz w:val="21"/>
        </w:rPr>
        <w:t>Two</w:t>
      </w:r>
      <w:r>
        <w:rPr>
          <w:spacing w:val="-15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variables</w:t>
      </w:r>
      <w:r>
        <w:rPr>
          <w:spacing w:val="-6"/>
          <w:sz w:val="21"/>
        </w:rPr>
        <w:t xml:space="preserve"> </w:t>
      </w:r>
      <w:r>
        <w:rPr>
          <w:rFonts w:ascii="Consolas" w:hAnsi="Consolas"/>
          <w:sz w:val="20"/>
        </w:rPr>
        <w:t>color</w:t>
      </w:r>
      <w:r>
        <w:rPr>
          <w:rFonts w:ascii="Consolas" w:hAnsi="Consolas"/>
          <w:spacing w:val="-51"/>
          <w:sz w:val="20"/>
        </w:rPr>
        <w:t xml:space="preserve"> </w:t>
      </w:r>
      <w:r>
        <w:rPr>
          <w:sz w:val="21"/>
        </w:rPr>
        <w:t>(</w:t>
      </w:r>
      <w:r>
        <w:rPr>
          <w:rFonts w:ascii="Consolas" w:hAnsi="Consolas"/>
          <w:sz w:val="20"/>
        </w:rPr>
        <w:t>String</w:t>
      </w:r>
      <w:r>
        <w:rPr>
          <w:sz w:val="21"/>
        </w:rPr>
        <w:t>)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rFonts w:ascii="Consolas" w:hAnsi="Consolas"/>
          <w:sz w:val="20"/>
        </w:rPr>
        <w:t>filled</w:t>
      </w:r>
      <w:r>
        <w:rPr>
          <w:rFonts w:ascii="Consolas" w:hAnsi="Consolas"/>
          <w:spacing w:val="-53"/>
          <w:sz w:val="20"/>
        </w:rPr>
        <w:t xml:space="preserve"> </w:t>
      </w:r>
      <w:r>
        <w:rPr>
          <w:spacing w:val="-2"/>
          <w:sz w:val="21"/>
        </w:rPr>
        <w:t>(</w:t>
      </w:r>
      <w:proofErr w:type="spellStart"/>
      <w:r>
        <w:rPr>
          <w:rFonts w:ascii="Consolas" w:hAnsi="Consolas"/>
          <w:spacing w:val="-2"/>
          <w:sz w:val="20"/>
        </w:rPr>
        <w:t>boolean</w:t>
      </w:r>
      <w:proofErr w:type="spellEnd"/>
      <w:r>
        <w:rPr>
          <w:spacing w:val="-2"/>
          <w:sz w:val="21"/>
        </w:rPr>
        <w:t>).</w:t>
      </w:r>
    </w:p>
    <w:p w14:paraId="4A9EE569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2"/>
        </w:tabs>
        <w:ind w:right="113"/>
        <w:rPr>
          <w:sz w:val="21"/>
        </w:rPr>
      </w:pPr>
      <w:r>
        <w:rPr>
          <w:sz w:val="21"/>
        </w:rPr>
        <w:t>Two constructors: a no-</w:t>
      </w:r>
      <w:proofErr w:type="spellStart"/>
      <w:r>
        <w:rPr>
          <w:sz w:val="21"/>
        </w:rPr>
        <w:t>arg</w:t>
      </w:r>
      <w:proofErr w:type="spellEnd"/>
      <w:r>
        <w:rPr>
          <w:sz w:val="21"/>
        </w:rPr>
        <w:t xml:space="preserve"> (no-argument) constructor that initializes the </w:t>
      </w:r>
      <w:r>
        <w:rPr>
          <w:rFonts w:ascii="Consolas" w:hAnsi="Consolas"/>
          <w:sz w:val="20"/>
        </w:rPr>
        <w:t>color</w:t>
      </w:r>
      <w:r>
        <w:rPr>
          <w:rFonts w:ascii="Consolas" w:hAnsi="Consolas"/>
          <w:spacing w:val="-51"/>
          <w:sz w:val="20"/>
        </w:rPr>
        <w:t xml:space="preserve"> </w:t>
      </w:r>
      <w:r>
        <w:rPr>
          <w:sz w:val="21"/>
        </w:rPr>
        <w:t>to "green" and</w:t>
      </w:r>
      <w:r>
        <w:rPr>
          <w:spacing w:val="-1"/>
          <w:sz w:val="21"/>
        </w:rPr>
        <w:t xml:space="preserve"> </w:t>
      </w:r>
      <w:r>
        <w:rPr>
          <w:rFonts w:ascii="Consolas" w:hAnsi="Consolas"/>
          <w:sz w:val="20"/>
        </w:rPr>
        <w:t>filled</w:t>
      </w:r>
      <w:r>
        <w:rPr>
          <w:rFonts w:ascii="Consolas" w:hAnsi="Consolas"/>
          <w:spacing w:val="-53"/>
          <w:sz w:val="20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rFonts w:ascii="Consolas" w:hAnsi="Consolas"/>
          <w:sz w:val="20"/>
        </w:rPr>
        <w:t>true</w:t>
      </w:r>
      <w:r>
        <w:rPr>
          <w:sz w:val="21"/>
        </w:rPr>
        <w:t xml:space="preserve">, and a constructor that initializes the </w:t>
      </w:r>
      <w:r>
        <w:rPr>
          <w:rFonts w:ascii="Consolas" w:hAnsi="Consolas"/>
          <w:sz w:val="20"/>
        </w:rPr>
        <w:t>color</w:t>
      </w:r>
      <w:r>
        <w:rPr>
          <w:rFonts w:ascii="Consolas" w:hAnsi="Consolas"/>
          <w:spacing w:val="-40"/>
          <w:sz w:val="20"/>
        </w:rPr>
        <w:t xml:space="preserve"> </w:t>
      </w:r>
      <w:r>
        <w:rPr>
          <w:sz w:val="21"/>
        </w:rPr>
        <w:t xml:space="preserve">and </w:t>
      </w:r>
      <w:r>
        <w:rPr>
          <w:rFonts w:ascii="Consolas" w:hAnsi="Consolas"/>
          <w:sz w:val="20"/>
        </w:rPr>
        <w:t>filled</w:t>
      </w:r>
      <w:r>
        <w:rPr>
          <w:rFonts w:ascii="Consolas" w:hAnsi="Consolas"/>
          <w:spacing w:val="-40"/>
          <w:sz w:val="20"/>
        </w:rPr>
        <w:t xml:space="preserve"> </w:t>
      </w:r>
      <w:r>
        <w:rPr>
          <w:sz w:val="21"/>
        </w:rPr>
        <w:t>to the given values.</w:t>
      </w:r>
    </w:p>
    <w:p w14:paraId="4CD3C855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2"/>
        </w:tabs>
        <w:ind w:right="112"/>
        <w:rPr>
          <w:sz w:val="21"/>
        </w:rPr>
      </w:pPr>
      <w:r>
        <w:rPr>
          <w:sz w:val="21"/>
        </w:rPr>
        <w:t>Getter</w:t>
      </w:r>
      <w:r>
        <w:rPr>
          <w:spacing w:val="77"/>
          <w:sz w:val="21"/>
        </w:rPr>
        <w:t xml:space="preserve"> </w:t>
      </w:r>
      <w:r>
        <w:rPr>
          <w:sz w:val="21"/>
        </w:rPr>
        <w:t>and</w:t>
      </w:r>
      <w:r>
        <w:rPr>
          <w:spacing w:val="79"/>
          <w:sz w:val="21"/>
        </w:rPr>
        <w:t xml:space="preserve"> </w:t>
      </w:r>
      <w:r>
        <w:rPr>
          <w:sz w:val="21"/>
        </w:rPr>
        <w:t>setter</w:t>
      </w:r>
      <w:r>
        <w:rPr>
          <w:spacing w:val="77"/>
          <w:sz w:val="21"/>
        </w:rPr>
        <w:t xml:space="preserve"> </w:t>
      </w:r>
      <w:r>
        <w:rPr>
          <w:sz w:val="21"/>
        </w:rPr>
        <w:t>for</w:t>
      </w:r>
      <w:r>
        <w:rPr>
          <w:spacing w:val="79"/>
          <w:sz w:val="21"/>
        </w:rPr>
        <w:t xml:space="preserve"> </w:t>
      </w:r>
      <w:r>
        <w:rPr>
          <w:sz w:val="21"/>
        </w:rPr>
        <w:t>all</w:t>
      </w:r>
      <w:r>
        <w:rPr>
          <w:spacing w:val="78"/>
          <w:sz w:val="21"/>
        </w:rPr>
        <w:t xml:space="preserve"> </w:t>
      </w:r>
      <w:r>
        <w:rPr>
          <w:sz w:val="21"/>
        </w:rPr>
        <w:t>the</w:t>
      </w:r>
      <w:r>
        <w:rPr>
          <w:spacing w:val="78"/>
          <w:sz w:val="21"/>
        </w:rPr>
        <w:t xml:space="preserve"> </w:t>
      </w:r>
      <w:r>
        <w:rPr>
          <w:sz w:val="21"/>
        </w:rPr>
        <w:t>instance</w:t>
      </w:r>
      <w:r>
        <w:rPr>
          <w:spacing w:val="78"/>
          <w:sz w:val="21"/>
        </w:rPr>
        <w:t xml:space="preserve"> </w:t>
      </w:r>
      <w:r>
        <w:rPr>
          <w:sz w:val="21"/>
        </w:rPr>
        <w:t>variables.</w:t>
      </w:r>
      <w:r>
        <w:rPr>
          <w:spacing w:val="76"/>
          <w:sz w:val="21"/>
        </w:rPr>
        <w:t xml:space="preserve"> </w:t>
      </w:r>
      <w:r>
        <w:rPr>
          <w:sz w:val="21"/>
        </w:rPr>
        <w:t>By</w:t>
      </w:r>
      <w:r>
        <w:rPr>
          <w:spacing w:val="79"/>
          <w:sz w:val="21"/>
        </w:rPr>
        <w:t xml:space="preserve"> </w:t>
      </w:r>
      <w:r>
        <w:rPr>
          <w:sz w:val="21"/>
        </w:rPr>
        <w:t>convention,</w:t>
      </w:r>
      <w:r>
        <w:rPr>
          <w:spacing w:val="79"/>
          <w:sz w:val="21"/>
        </w:rPr>
        <w:t xml:space="preserve"> </w:t>
      </w:r>
      <w:r>
        <w:rPr>
          <w:sz w:val="21"/>
        </w:rPr>
        <w:t>the</w:t>
      </w:r>
      <w:r>
        <w:rPr>
          <w:spacing w:val="78"/>
          <w:sz w:val="21"/>
        </w:rPr>
        <w:t xml:space="preserve"> </w:t>
      </w:r>
      <w:r>
        <w:rPr>
          <w:sz w:val="21"/>
        </w:rPr>
        <w:t>getter</w:t>
      </w:r>
      <w:r>
        <w:rPr>
          <w:spacing w:val="79"/>
          <w:sz w:val="21"/>
        </w:rPr>
        <w:t xml:space="preserve"> </w:t>
      </w:r>
      <w:r>
        <w:rPr>
          <w:sz w:val="21"/>
        </w:rPr>
        <w:t>for</w:t>
      </w:r>
      <w:r>
        <w:rPr>
          <w:spacing w:val="77"/>
          <w:sz w:val="21"/>
        </w:rPr>
        <w:t xml:space="preserve"> </w:t>
      </w:r>
      <w:r>
        <w:rPr>
          <w:sz w:val="21"/>
        </w:rPr>
        <w:t xml:space="preserve">a </w:t>
      </w:r>
      <w:proofErr w:type="spellStart"/>
      <w:r>
        <w:rPr>
          <w:rFonts w:ascii="Consolas" w:hAnsi="Consolas"/>
          <w:sz w:val="20"/>
        </w:rPr>
        <w:t>boolean</w:t>
      </w:r>
      <w:proofErr w:type="spellEnd"/>
      <w:r>
        <w:rPr>
          <w:rFonts w:ascii="Consolas" w:hAnsi="Consolas"/>
          <w:spacing w:val="-51"/>
          <w:sz w:val="20"/>
        </w:rPr>
        <w:t xml:space="preserve"> </w:t>
      </w:r>
      <w:r>
        <w:rPr>
          <w:sz w:val="21"/>
        </w:rPr>
        <w:t>variable</w:t>
      </w:r>
      <w:r>
        <w:rPr>
          <w:spacing w:val="-1"/>
          <w:sz w:val="21"/>
        </w:rPr>
        <w:t xml:space="preserve"> </w:t>
      </w:r>
      <w:r>
        <w:rPr>
          <w:rFonts w:ascii="Consolas" w:hAnsi="Consolas"/>
          <w:sz w:val="20"/>
        </w:rPr>
        <w:t>xxx</w:t>
      </w:r>
      <w:r>
        <w:rPr>
          <w:rFonts w:ascii="Consolas" w:hAnsi="Consolas"/>
          <w:spacing w:val="-52"/>
          <w:sz w:val="20"/>
        </w:rPr>
        <w:t xml:space="preserve"> </w:t>
      </w:r>
      <w:r>
        <w:rPr>
          <w:sz w:val="21"/>
        </w:rPr>
        <w:t xml:space="preserve">is called </w:t>
      </w:r>
      <w:proofErr w:type="spellStart"/>
      <w:r>
        <w:rPr>
          <w:rFonts w:ascii="Consolas" w:hAnsi="Consolas"/>
          <w:sz w:val="20"/>
        </w:rPr>
        <w:t>isXXX</w:t>
      </w:r>
      <w:proofErr w:type="spellEnd"/>
      <w:r>
        <w:rPr>
          <w:rFonts w:ascii="Consolas" w:hAnsi="Consolas"/>
          <w:sz w:val="20"/>
        </w:rPr>
        <w:t>()</w:t>
      </w:r>
      <w:r>
        <w:rPr>
          <w:rFonts w:ascii="Consolas" w:hAnsi="Consolas"/>
          <w:spacing w:val="-34"/>
          <w:sz w:val="20"/>
        </w:rPr>
        <w:t xml:space="preserve"> </w:t>
      </w:r>
      <w:r>
        <w:rPr>
          <w:sz w:val="21"/>
        </w:rPr>
        <w:t xml:space="preserve">(instead of </w:t>
      </w:r>
      <w:proofErr w:type="spellStart"/>
      <w:r>
        <w:rPr>
          <w:rFonts w:ascii="Consolas" w:hAnsi="Consolas"/>
          <w:sz w:val="20"/>
        </w:rPr>
        <w:t>getXxx</w:t>
      </w:r>
      <w:proofErr w:type="spellEnd"/>
      <w:r>
        <w:rPr>
          <w:rFonts w:ascii="Consolas" w:hAnsi="Consolas"/>
          <w:sz w:val="20"/>
        </w:rPr>
        <w:t>()</w:t>
      </w:r>
      <w:r>
        <w:rPr>
          <w:rFonts w:ascii="Consolas" w:hAnsi="Consolas"/>
          <w:spacing w:val="-38"/>
          <w:sz w:val="20"/>
        </w:rPr>
        <w:t xml:space="preserve"> </w:t>
      </w:r>
      <w:r>
        <w:rPr>
          <w:sz w:val="21"/>
        </w:rPr>
        <w:t>for all the other types).</w:t>
      </w:r>
    </w:p>
    <w:p w14:paraId="73B940E3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before="1"/>
        <w:ind w:left="100" w:right="1830" w:firstLine="72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proofErr w:type="spellStart"/>
      <w:r>
        <w:rPr>
          <w:rFonts w:ascii="Consolas" w:hAnsi="Consolas"/>
          <w:sz w:val="20"/>
        </w:rPr>
        <w:t>toString</w:t>
      </w:r>
      <w:proofErr w:type="spellEnd"/>
      <w:r>
        <w:rPr>
          <w:rFonts w:ascii="Consolas" w:hAnsi="Consolas"/>
          <w:sz w:val="20"/>
        </w:rPr>
        <w:t>()</w:t>
      </w:r>
      <w:r>
        <w:rPr>
          <w:rFonts w:ascii="Consolas" w:hAnsi="Consolas"/>
          <w:spacing w:val="-52"/>
          <w:sz w:val="20"/>
        </w:rPr>
        <w:t xml:space="preserve"> </w:t>
      </w:r>
      <w:r>
        <w:rPr>
          <w:sz w:val="21"/>
        </w:rPr>
        <w:t>method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returns</w:t>
      </w:r>
      <w:r>
        <w:rPr>
          <w:spacing w:val="-5"/>
          <w:sz w:val="21"/>
        </w:rPr>
        <w:t xml:space="preserve"> </w:t>
      </w:r>
      <w:r>
        <w:rPr>
          <w:sz w:val="21"/>
        </w:rPr>
        <w:t>"</w:t>
      </w:r>
      <w:r>
        <w:rPr>
          <w:rFonts w:ascii="Consolas" w:hAnsi="Consolas"/>
          <w:sz w:val="20"/>
        </w:rPr>
        <w:t>A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Shape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with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color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of xxx</w:t>
      </w:r>
      <w:r>
        <w:rPr>
          <w:rFonts w:ascii="Consolas" w:hAnsi="Consolas"/>
          <w:spacing w:val="-5"/>
          <w:sz w:val="20"/>
        </w:rPr>
        <w:t xml:space="preserve"> </w:t>
      </w:r>
      <w:r>
        <w:rPr>
          <w:rFonts w:ascii="Consolas" w:hAnsi="Consolas"/>
          <w:sz w:val="20"/>
        </w:rPr>
        <w:t>and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filled/Not</w:t>
      </w:r>
      <w:r>
        <w:rPr>
          <w:rFonts w:ascii="Consolas" w:hAnsi="Consolas"/>
          <w:spacing w:val="-3"/>
          <w:sz w:val="20"/>
        </w:rPr>
        <w:t xml:space="preserve"> </w:t>
      </w:r>
      <w:r>
        <w:rPr>
          <w:rFonts w:ascii="Consolas" w:hAnsi="Consolas"/>
          <w:sz w:val="20"/>
        </w:rPr>
        <w:t>filled</w:t>
      </w:r>
      <w:r>
        <w:rPr>
          <w:sz w:val="21"/>
        </w:rPr>
        <w:t xml:space="preserve">". Write a test program to test all the methods defined in </w:t>
      </w:r>
      <w:r>
        <w:rPr>
          <w:rFonts w:ascii="Consolas" w:hAnsi="Consolas"/>
          <w:sz w:val="20"/>
        </w:rPr>
        <w:t>Shape</w:t>
      </w:r>
      <w:r>
        <w:rPr>
          <w:sz w:val="21"/>
        </w:rPr>
        <w:t>.</w:t>
      </w:r>
    </w:p>
    <w:p w14:paraId="24FB46C4" w14:textId="77777777" w:rsidR="004B6051" w:rsidRDefault="002452BB">
      <w:pPr>
        <w:spacing w:before="1"/>
        <w:ind w:left="100" w:right="2190"/>
        <w:rPr>
          <w:sz w:val="21"/>
        </w:rPr>
      </w:pPr>
      <w:r>
        <w:rPr>
          <w:sz w:val="21"/>
        </w:rPr>
        <w:t>Write</w:t>
      </w:r>
      <w:r>
        <w:rPr>
          <w:spacing w:val="-8"/>
          <w:sz w:val="21"/>
        </w:rPr>
        <w:t xml:space="preserve"> </w:t>
      </w:r>
      <w:r>
        <w:rPr>
          <w:sz w:val="21"/>
        </w:rPr>
        <w:t>two</w:t>
      </w:r>
      <w:r>
        <w:rPr>
          <w:spacing w:val="-1"/>
          <w:sz w:val="21"/>
        </w:rPr>
        <w:t xml:space="preserve"> </w:t>
      </w:r>
      <w:r>
        <w:rPr>
          <w:sz w:val="21"/>
        </w:rPr>
        <w:t>subclasses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rFonts w:ascii="Consolas"/>
          <w:sz w:val="20"/>
        </w:rPr>
        <w:t>Shape</w:t>
      </w:r>
      <w:r>
        <w:rPr>
          <w:rFonts w:ascii="Consolas"/>
          <w:spacing w:val="-51"/>
          <w:sz w:val="20"/>
        </w:rPr>
        <w:t xml:space="preserve"> </w:t>
      </w:r>
      <w:r>
        <w:rPr>
          <w:sz w:val="21"/>
        </w:rPr>
        <w:t>called</w:t>
      </w:r>
      <w:r>
        <w:rPr>
          <w:spacing w:val="-2"/>
          <w:sz w:val="21"/>
        </w:rPr>
        <w:t xml:space="preserve"> </w:t>
      </w:r>
      <w:r>
        <w:rPr>
          <w:rFonts w:ascii="Consolas"/>
          <w:sz w:val="20"/>
        </w:rPr>
        <w:t>Circle</w:t>
      </w:r>
      <w:r>
        <w:rPr>
          <w:rFonts w:ascii="Consolas"/>
          <w:spacing w:val="-53"/>
          <w:sz w:val="20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rFonts w:ascii="Consolas"/>
          <w:sz w:val="20"/>
        </w:rPr>
        <w:t>Rectangle</w:t>
      </w:r>
      <w:r>
        <w:rPr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shown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class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diagram. The </w:t>
      </w:r>
      <w:r>
        <w:rPr>
          <w:rFonts w:ascii="Consolas"/>
          <w:sz w:val="20"/>
        </w:rPr>
        <w:t>Circle</w:t>
      </w:r>
      <w:r>
        <w:rPr>
          <w:rFonts w:ascii="Consolas"/>
          <w:spacing w:val="-10"/>
          <w:sz w:val="20"/>
        </w:rPr>
        <w:t xml:space="preserve"> </w:t>
      </w:r>
      <w:r>
        <w:rPr>
          <w:sz w:val="21"/>
        </w:rPr>
        <w:t>class contains:</w:t>
      </w:r>
    </w:p>
    <w:p w14:paraId="56D6A23F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line="277" w:lineRule="exact"/>
        <w:ind w:left="531" w:hanging="359"/>
        <w:rPr>
          <w:sz w:val="21"/>
        </w:rPr>
      </w:pPr>
      <w:r>
        <w:rPr>
          <w:sz w:val="21"/>
        </w:rPr>
        <w:t>An</w:t>
      </w:r>
      <w:r>
        <w:rPr>
          <w:spacing w:val="-11"/>
          <w:sz w:val="21"/>
        </w:rPr>
        <w:t xml:space="preserve"> </w:t>
      </w:r>
      <w:r>
        <w:rPr>
          <w:sz w:val="21"/>
        </w:rPr>
        <w:t>instance</w:t>
      </w:r>
      <w:r>
        <w:rPr>
          <w:spacing w:val="-6"/>
          <w:sz w:val="21"/>
        </w:rPr>
        <w:t xml:space="preserve"> </w:t>
      </w:r>
      <w:r>
        <w:rPr>
          <w:sz w:val="21"/>
        </w:rPr>
        <w:t>variable</w:t>
      </w:r>
      <w:r>
        <w:rPr>
          <w:spacing w:val="-7"/>
          <w:sz w:val="21"/>
        </w:rPr>
        <w:t xml:space="preserve"> </w:t>
      </w:r>
      <w:r>
        <w:rPr>
          <w:rFonts w:ascii="Consolas" w:hAnsi="Consolas"/>
          <w:sz w:val="20"/>
        </w:rPr>
        <w:t>radius</w:t>
      </w:r>
      <w:r>
        <w:rPr>
          <w:rFonts w:ascii="Consolas" w:hAnsi="Consolas"/>
          <w:spacing w:val="-51"/>
          <w:sz w:val="20"/>
        </w:rPr>
        <w:t xml:space="preserve"> </w:t>
      </w:r>
      <w:r>
        <w:rPr>
          <w:spacing w:val="-2"/>
          <w:sz w:val="21"/>
        </w:rPr>
        <w:t>(</w:t>
      </w:r>
      <w:r>
        <w:rPr>
          <w:rFonts w:ascii="Consolas" w:hAnsi="Consolas"/>
          <w:spacing w:val="-2"/>
          <w:sz w:val="20"/>
        </w:rPr>
        <w:t>double</w:t>
      </w:r>
      <w:r>
        <w:rPr>
          <w:spacing w:val="-2"/>
          <w:sz w:val="21"/>
        </w:rPr>
        <w:t>).</w:t>
      </w:r>
    </w:p>
    <w:p w14:paraId="031B2AF3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before="1" w:line="279" w:lineRule="exact"/>
        <w:ind w:left="531" w:hanging="359"/>
        <w:rPr>
          <w:sz w:val="21"/>
        </w:rPr>
      </w:pPr>
      <w:r>
        <w:rPr>
          <w:sz w:val="21"/>
        </w:rPr>
        <w:t>Three</w:t>
      </w:r>
      <w:r>
        <w:rPr>
          <w:spacing w:val="-7"/>
          <w:sz w:val="21"/>
        </w:rPr>
        <w:t xml:space="preserve"> </w:t>
      </w:r>
      <w:r>
        <w:rPr>
          <w:sz w:val="21"/>
        </w:rPr>
        <w:t>constructors</w:t>
      </w:r>
      <w:r>
        <w:rPr>
          <w:spacing w:val="-6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shown.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no-</w:t>
      </w:r>
      <w:proofErr w:type="spellStart"/>
      <w:r>
        <w:rPr>
          <w:sz w:val="21"/>
        </w:rPr>
        <w:t>arg</w:t>
      </w:r>
      <w:proofErr w:type="spellEnd"/>
      <w:r>
        <w:rPr>
          <w:spacing w:val="-6"/>
          <w:sz w:val="21"/>
        </w:rPr>
        <w:t xml:space="preserve"> </w:t>
      </w:r>
      <w:r>
        <w:rPr>
          <w:sz w:val="21"/>
        </w:rPr>
        <w:t>constructor</w:t>
      </w:r>
      <w:r>
        <w:rPr>
          <w:spacing w:val="-4"/>
          <w:sz w:val="21"/>
        </w:rPr>
        <w:t xml:space="preserve"> </w:t>
      </w:r>
      <w:r>
        <w:rPr>
          <w:sz w:val="21"/>
        </w:rPr>
        <w:t>initializes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radius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rFonts w:ascii="Consolas" w:hAnsi="Consolas"/>
          <w:spacing w:val="-4"/>
          <w:sz w:val="20"/>
        </w:rPr>
        <w:t>1.0</w:t>
      </w:r>
      <w:r>
        <w:rPr>
          <w:spacing w:val="-4"/>
          <w:sz w:val="21"/>
        </w:rPr>
        <w:t>.</w:t>
      </w:r>
    </w:p>
    <w:p w14:paraId="444B5A82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line="279" w:lineRule="exact"/>
        <w:ind w:left="531" w:hanging="359"/>
        <w:rPr>
          <w:sz w:val="21"/>
        </w:rPr>
      </w:pPr>
      <w:r>
        <w:rPr>
          <w:sz w:val="21"/>
        </w:rPr>
        <w:t>Getter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setter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instance</w:t>
      </w:r>
      <w:r>
        <w:rPr>
          <w:spacing w:val="-8"/>
          <w:sz w:val="21"/>
        </w:rPr>
        <w:t xml:space="preserve"> </w:t>
      </w:r>
      <w:r>
        <w:rPr>
          <w:sz w:val="21"/>
        </w:rPr>
        <w:t>variable</w:t>
      </w:r>
      <w:r>
        <w:rPr>
          <w:spacing w:val="-2"/>
          <w:sz w:val="21"/>
        </w:rPr>
        <w:t xml:space="preserve"> </w:t>
      </w:r>
      <w:r>
        <w:rPr>
          <w:rFonts w:ascii="Consolas" w:hAnsi="Consolas"/>
          <w:spacing w:val="-2"/>
          <w:sz w:val="20"/>
        </w:rPr>
        <w:t>radius</w:t>
      </w:r>
      <w:r>
        <w:rPr>
          <w:spacing w:val="-2"/>
          <w:sz w:val="21"/>
        </w:rPr>
        <w:t>.</w:t>
      </w:r>
    </w:p>
    <w:p w14:paraId="19DC09D8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before="2" w:line="279" w:lineRule="exact"/>
        <w:ind w:left="531" w:hanging="359"/>
        <w:rPr>
          <w:sz w:val="21"/>
        </w:rPr>
      </w:pPr>
      <w:r>
        <w:rPr>
          <w:sz w:val="21"/>
        </w:rPr>
        <w:t>Methods</w:t>
      </w:r>
      <w:r>
        <w:rPr>
          <w:spacing w:val="-13"/>
          <w:sz w:val="21"/>
        </w:rPr>
        <w:t xml:space="preserve"> </w:t>
      </w:r>
      <w:proofErr w:type="spellStart"/>
      <w:r>
        <w:rPr>
          <w:rFonts w:ascii="Consolas" w:hAnsi="Consolas"/>
          <w:sz w:val="20"/>
        </w:rPr>
        <w:t>getArea</w:t>
      </w:r>
      <w:proofErr w:type="spellEnd"/>
      <w:r>
        <w:rPr>
          <w:rFonts w:ascii="Consolas" w:hAnsi="Consolas"/>
          <w:sz w:val="20"/>
        </w:rPr>
        <w:t>()</w:t>
      </w:r>
      <w:r>
        <w:rPr>
          <w:rFonts w:ascii="Consolas" w:hAnsi="Consolas"/>
          <w:spacing w:val="-53"/>
          <w:sz w:val="20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proofErr w:type="spellStart"/>
      <w:r>
        <w:rPr>
          <w:rFonts w:ascii="Consolas" w:hAnsi="Consolas"/>
          <w:spacing w:val="-2"/>
          <w:sz w:val="20"/>
        </w:rPr>
        <w:t>getPerimeter</w:t>
      </w:r>
      <w:proofErr w:type="spellEnd"/>
      <w:r>
        <w:rPr>
          <w:rFonts w:ascii="Consolas" w:hAnsi="Consolas"/>
          <w:spacing w:val="-2"/>
          <w:sz w:val="20"/>
        </w:rPr>
        <w:t>()</w:t>
      </w:r>
      <w:r>
        <w:rPr>
          <w:spacing w:val="-2"/>
          <w:sz w:val="21"/>
        </w:rPr>
        <w:t>.</w:t>
      </w:r>
    </w:p>
    <w:p w14:paraId="29725B11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2"/>
        </w:tabs>
        <w:ind w:right="113"/>
        <w:rPr>
          <w:sz w:val="21"/>
        </w:rPr>
      </w:pPr>
      <w:r>
        <w:rPr>
          <w:sz w:val="21"/>
        </w:rPr>
        <w:t>Override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proofErr w:type="spellStart"/>
      <w:r>
        <w:rPr>
          <w:rFonts w:ascii="Consolas" w:hAnsi="Consolas"/>
          <w:sz w:val="20"/>
        </w:rPr>
        <w:t>toString</w:t>
      </w:r>
      <w:proofErr w:type="spellEnd"/>
      <w:r>
        <w:rPr>
          <w:rFonts w:ascii="Consolas" w:hAnsi="Consolas"/>
          <w:sz w:val="20"/>
        </w:rPr>
        <w:t>()</w:t>
      </w:r>
      <w:r>
        <w:rPr>
          <w:rFonts w:ascii="Consolas" w:hAnsi="Consolas"/>
          <w:spacing w:val="-53"/>
          <w:sz w:val="20"/>
        </w:rPr>
        <w:t xml:space="preserve"> </w:t>
      </w:r>
      <w:r>
        <w:rPr>
          <w:sz w:val="21"/>
        </w:rPr>
        <w:t>method inherited,</w:t>
      </w:r>
      <w:r>
        <w:rPr>
          <w:spacing w:val="-2"/>
          <w:sz w:val="21"/>
        </w:rPr>
        <w:t xml:space="preserve"> </w:t>
      </w:r>
      <w:r>
        <w:rPr>
          <w:sz w:val="21"/>
        </w:rPr>
        <w:t>to return "</w:t>
      </w:r>
      <w:r>
        <w:rPr>
          <w:rFonts w:ascii="Consolas" w:hAnsi="Consolas"/>
          <w:sz w:val="20"/>
        </w:rPr>
        <w:t xml:space="preserve">A Circle with radius=xxx, which is a subclass of </w:t>
      </w:r>
      <w:proofErr w:type="spellStart"/>
      <w:r>
        <w:rPr>
          <w:rFonts w:ascii="Consolas" w:hAnsi="Consolas"/>
          <w:sz w:val="20"/>
        </w:rPr>
        <w:t>yyy</w:t>
      </w:r>
      <w:proofErr w:type="spellEnd"/>
      <w:r>
        <w:rPr>
          <w:sz w:val="21"/>
        </w:rPr>
        <w:t xml:space="preserve">", where </w:t>
      </w:r>
      <w:proofErr w:type="spellStart"/>
      <w:r>
        <w:rPr>
          <w:rFonts w:ascii="Consolas" w:hAnsi="Consolas"/>
          <w:sz w:val="20"/>
        </w:rPr>
        <w:t>yyy</w:t>
      </w:r>
      <w:proofErr w:type="spellEnd"/>
      <w:r>
        <w:rPr>
          <w:rFonts w:ascii="Consolas" w:hAnsi="Consolas"/>
          <w:spacing w:val="-41"/>
          <w:sz w:val="20"/>
        </w:rPr>
        <w:t xml:space="preserve"> </w:t>
      </w:r>
      <w:r>
        <w:rPr>
          <w:sz w:val="21"/>
        </w:rPr>
        <w:t xml:space="preserve">is the output of the </w:t>
      </w:r>
      <w:proofErr w:type="spellStart"/>
      <w:r>
        <w:rPr>
          <w:rFonts w:ascii="Consolas" w:hAnsi="Consolas"/>
          <w:sz w:val="20"/>
        </w:rPr>
        <w:t>toString</w:t>
      </w:r>
      <w:proofErr w:type="spellEnd"/>
      <w:r>
        <w:rPr>
          <w:rFonts w:ascii="Consolas" w:hAnsi="Consolas"/>
          <w:sz w:val="20"/>
        </w:rPr>
        <w:t>()</w:t>
      </w:r>
      <w:r>
        <w:rPr>
          <w:rFonts w:ascii="Consolas" w:hAnsi="Consolas"/>
          <w:spacing w:val="-38"/>
          <w:sz w:val="20"/>
        </w:rPr>
        <w:t xml:space="preserve"> </w:t>
      </w:r>
      <w:r>
        <w:rPr>
          <w:sz w:val="21"/>
        </w:rPr>
        <w:t>method from the superclass.</w:t>
      </w:r>
    </w:p>
    <w:p w14:paraId="231C6C7A" w14:textId="77777777" w:rsidR="004B6051" w:rsidRDefault="002452BB">
      <w:pPr>
        <w:spacing w:line="279" w:lineRule="exact"/>
        <w:ind w:left="100"/>
        <w:rPr>
          <w:sz w:val="21"/>
        </w:rPr>
      </w:pPr>
      <w:r>
        <w:rPr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rFonts w:ascii="Consolas"/>
          <w:sz w:val="20"/>
        </w:rPr>
        <w:t>Rectangle</w:t>
      </w:r>
      <w:r>
        <w:rPr>
          <w:rFonts w:ascii="Consolas"/>
          <w:spacing w:val="-50"/>
          <w:sz w:val="20"/>
        </w:rPr>
        <w:t xml:space="preserve"> </w:t>
      </w:r>
      <w:r>
        <w:rPr>
          <w:sz w:val="21"/>
        </w:rPr>
        <w:t>class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contains:</w:t>
      </w:r>
    </w:p>
    <w:p w14:paraId="147A3ADF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line="278" w:lineRule="exact"/>
        <w:ind w:left="531" w:hanging="359"/>
        <w:rPr>
          <w:sz w:val="21"/>
        </w:rPr>
      </w:pPr>
      <w:r>
        <w:rPr>
          <w:sz w:val="21"/>
        </w:rPr>
        <w:t>Two</w:t>
      </w:r>
      <w:r>
        <w:rPr>
          <w:spacing w:val="-15"/>
          <w:sz w:val="21"/>
        </w:rPr>
        <w:t xml:space="preserve"> </w:t>
      </w:r>
      <w:r>
        <w:rPr>
          <w:sz w:val="21"/>
        </w:rPr>
        <w:t>instance</w:t>
      </w:r>
      <w:r>
        <w:rPr>
          <w:spacing w:val="-11"/>
          <w:sz w:val="21"/>
        </w:rPr>
        <w:t xml:space="preserve"> </w:t>
      </w:r>
      <w:r>
        <w:rPr>
          <w:sz w:val="21"/>
        </w:rPr>
        <w:t>variables</w:t>
      </w:r>
      <w:r>
        <w:rPr>
          <w:spacing w:val="-6"/>
          <w:sz w:val="21"/>
        </w:rPr>
        <w:t xml:space="preserve"> </w:t>
      </w:r>
      <w:r>
        <w:rPr>
          <w:rFonts w:ascii="Consolas" w:hAnsi="Consolas"/>
          <w:sz w:val="20"/>
        </w:rPr>
        <w:t>width</w:t>
      </w:r>
      <w:r>
        <w:rPr>
          <w:rFonts w:ascii="Consolas" w:hAnsi="Consolas"/>
          <w:spacing w:val="-51"/>
          <w:sz w:val="20"/>
        </w:rPr>
        <w:t xml:space="preserve"> </w:t>
      </w:r>
      <w:r>
        <w:rPr>
          <w:sz w:val="21"/>
        </w:rPr>
        <w:t>(</w:t>
      </w:r>
      <w:r>
        <w:rPr>
          <w:rFonts w:ascii="Consolas" w:hAnsi="Consolas"/>
          <w:sz w:val="20"/>
        </w:rPr>
        <w:t>double</w:t>
      </w:r>
      <w:r>
        <w:rPr>
          <w:sz w:val="21"/>
        </w:rPr>
        <w:t>)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rFonts w:ascii="Consolas" w:hAnsi="Consolas"/>
          <w:sz w:val="20"/>
        </w:rPr>
        <w:t>length</w:t>
      </w:r>
      <w:r>
        <w:rPr>
          <w:rFonts w:ascii="Consolas" w:hAnsi="Consolas"/>
          <w:spacing w:val="-53"/>
          <w:sz w:val="20"/>
        </w:rPr>
        <w:t xml:space="preserve"> </w:t>
      </w:r>
      <w:r>
        <w:rPr>
          <w:spacing w:val="-2"/>
          <w:sz w:val="21"/>
        </w:rPr>
        <w:t>(</w:t>
      </w:r>
      <w:r>
        <w:rPr>
          <w:rFonts w:ascii="Consolas" w:hAnsi="Consolas"/>
          <w:spacing w:val="-2"/>
          <w:sz w:val="20"/>
        </w:rPr>
        <w:t>double</w:t>
      </w:r>
      <w:r>
        <w:rPr>
          <w:spacing w:val="-2"/>
          <w:sz w:val="21"/>
        </w:rPr>
        <w:t>).</w:t>
      </w:r>
    </w:p>
    <w:p w14:paraId="3031397B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line="279" w:lineRule="exact"/>
        <w:ind w:left="531" w:hanging="359"/>
        <w:rPr>
          <w:sz w:val="21"/>
        </w:rPr>
      </w:pPr>
      <w:r>
        <w:rPr>
          <w:sz w:val="21"/>
        </w:rPr>
        <w:t>Three</w:t>
      </w:r>
      <w:r>
        <w:rPr>
          <w:spacing w:val="-15"/>
          <w:sz w:val="21"/>
        </w:rPr>
        <w:t xml:space="preserve"> </w:t>
      </w:r>
      <w:r>
        <w:rPr>
          <w:sz w:val="21"/>
        </w:rPr>
        <w:t>constructors</w:t>
      </w:r>
      <w:r>
        <w:rPr>
          <w:spacing w:val="-7"/>
          <w:sz w:val="21"/>
        </w:rPr>
        <w:t xml:space="preserve"> </w:t>
      </w:r>
      <w:r>
        <w:rPr>
          <w:sz w:val="21"/>
        </w:rPr>
        <w:t>as</w:t>
      </w:r>
      <w:r>
        <w:rPr>
          <w:spacing w:val="-6"/>
          <w:sz w:val="21"/>
        </w:rPr>
        <w:t xml:space="preserve"> </w:t>
      </w:r>
      <w:r>
        <w:rPr>
          <w:sz w:val="21"/>
        </w:rPr>
        <w:t>shown.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no-</w:t>
      </w:r>
      <w:proofErr w:type="spellStart"/>
      <w:r>
        <w:rPr>
          <w:sz w:val="21"/>
        </w:rPr>
        <w:t>arg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constructor</w:t>
      </w:r>
      <w:r>
        <w:rPr>
          <w:spacing w:val="-4"/>
          <w:sz w:val="21"/>
        </w:rPr>
        <w:t xml:space="preserve"> </w:t>
      </w:r>
      <w:r>
        <w:rPr>
          <w:sz w:val="21"/>
        </w:rPr>
        <w:t>initializes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rFonts w:ascii="Consolas" w:hAnsi="Consolas"/>
          <w:sz w:val="20"/>
        </w:rPr>
        <w:t>width</w:t>
      </w:r>
      <w:r>
        <w:rPr>
          <w:rFonts w:ascii="Consolas" w:hAnsi="Consolas"/>
          <w:spacing w:val="-51"/>
          <w:sz w:val="20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rFonts w:ascii="Consolas" w:hAnsi="Consolas"/>
          <w:sz w:val="20"/>
        </w:rPr>
        <w:t>length</w:t>
      </w:r>
      <w:r>
        <w:rPr>
          <w:rFonts w:ascii="Consolas" w:hAnsi="Consolas"/>
          <w:spacing w:val="-52"/>
          <w:sz w:val="20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rFonts w:ascii="Consolas" w:hAnsi="Consolas"/>
          <w:spacing w:val="-4"/>
          <w:sz w:val="20"/>
        </w:rPr>
        <w:t>1.0</w:t>
      </w:r>
      <w:r>
        <w:rPr>
          <w:spacing w:val="-4"/>
          <w:sz w:val="21"/>
        </w:rPr>
        <w:t>.</w:t>
      </w:r>
    </w:p>
    <w:p w14:paraId="6B76ED90" w14:textId="77777777" w:rsidR="004B6051" w:rsidRDefault="004B6051">
      <w:pPr>
        <w:spacing w:line="279" w:lineRule="exact"/>
        <w:rPr>
          <w:sz w:val="21"/>
        </w:rPr>
        <w:sectPr w:rsidR="004B6051">
          <w:pgSz w:w="12240" w:h="15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848AE6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before="79"/>
        <w:ind w:left="531" w:hanging="359"/>
        <w:rPr>
          <w:sz w:val="21"/>
        </w:rPr>
      </w:pPr>
      <w:r>
        <w:rPr>
          <w:sz w:val="21"/>
        </w:rPr>
        <w:lastRenderedPageBreak/>
        <w:t>Getter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setter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instance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variables.</w:t>
      </w:r>
    </w:p>
    <w:p w14:paraId="13D16E74" w14:textId="77777777" w:rsidR="004B6051" w:rsidRDefault="002452BB">
      <w:pPr>
        <w:pStyle w:val="ListParagraph"/>
        <w:numPr>
          <w:ilvl w:val="0"/>
          <w:numId w:val="1"/>
        </w:numPr>
        <w:tabs>
          <w:tab w:val="left" w:pos="531"/>
        </w:tabs>
        <w:spacing w:before="95"/>
        <w:ind w:left="531" w:hanging="359"/>
        <w:rPr>
          <w:sz w:val="21"/>
        </w:rPr>
      </w:pPr>
      <w:r>
        <w:rPr>
          <w:sz w:val="21"/>
        </w:rPr>
        <w:t>Methods</w:t>
      </w:r>
      <w:r>
        <w:rPr>
          <w:spacing w:val="-13"/>
          <w:sz w:val="21"/>
        </w:rPr>
        <w:t xml:space="preserve"> </w:t>
      </w:r>
      <w:proofErr w:type="spellStart"/>
      <w:r>
        <w:rPr>
          <w:rFonts w:ascii="Consolas" w:hAnsi="Consolas"/>
          <w:sz w:val="20"/>
        </w:rPr>
        <w:t>getArea</w:t>
      </w:r>
      <w:proofErr w:type="spellEnd"/>
      <w:r>
        <w:rPr>
          <w:rFonts w:ascii="Consolas" w:hAnsi="Consolas"/>
          <w:sz w:val="20"/>
        </w:rPr>
        <w:t>()</w:t>
      </w:r>
      <w:r>
        <w:rPr>
          <w:rFonts w:ascii="Consolas" w:hAnsi="Consolas"/>
          <w:spacing w:val="-53"/>
          <w:sz w:val="20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proofErr w:type="spellStart"/>
      <w:r>
        <w:rPr>
          <w:rFonts w:ascii="Consolas" w:hAnsi="Consolas"/>
          <w:spacing w:val="-2"/>
          <w:sz w:val="20"/>
        </w:rPr>
        <w:t>getPerimeter</w:t>
      </w:r>
      <w:proofErr w:type="spellEnd"/>
      <w:r>
        <w:rPr>
          <w:rFonts w:ascii="Consolas" w:hAnsi="Consolas"/>
          <w:spacing w:val="-2"/>
          <w:sz w:val="20"/>
        </w:rPr>
        <w:t>()</w:t>
      </w:r>
      <w:r>
        <w:rPr>
          <w:spacing w:val="-2"/>
          <w:sz w:val="21"/>
        </w:rPr>
        <w:t>.</w:t>
      </w:r>
    </w:p>
    <w:p w14:paraId="648703E6" w14:textId="4C87D11F" w:rsidR="004B6051" w:rsidRDefault="002452BB">
      <w:pPr>
        <w:pStyle w:val="ListParagraph"/>
        <w:numPr>
          <w:ilvl w:val="0"/>
          <w:numId w:val="1"/>
        </w:numPr>
        <w:tabs>
          <w:tab w:val="left" w:pos="532"/>
        </w:tabs>
        <w:spacing w:before="1"/>
        <w:ind w:right="125"/>
        <w:jc w:val="both"/>
        <w:rPr>
          <w:sz w:val="21"/>
        </w:rPr>
      </w:pPr>
      <w:r>
        <w:rPr>
          <w:sz w:val="21"/>
        </w:rPr>
        <w:t>Override</w:t>
      </w:r>
      <w:r>
        <w:rPr>
          <w:spacing w:val="-15"/>
          <w:sz w:val="21"/>
        </w:rPr>
        <w:t xml:space="preserve"> </w:t>
      </w: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proofErr w:type="spellStart"/>
      <w:r>
        <w:rPr>
          <w:rFonts w:ascii="Consolas" w:hAnsi="Consolas"/>
          <w:sz w:val="20"/>
        </w:rPr>
        <w:t>toString</w:t>
      </w:r>
      <w:proofErr w:type="spellEnd"/>
      <w:r>
        <w:rPr>
          <w:rFonts w:ascii="Consolas" w:hAnsi="Consolas"/>
          <w:sz w:val="20"/>
        </w:rPr>
        <w:t>()</w:t>
      </w:r>
      <w:r>
        <w:rPr>
          <w:rFonts w:ascii="Consolas" w:hAnsi="Consolas"/>
          <w:spacing w:val="-28"/>
          <w:sz w:val="20"/>
        </w:rPr>
        <w:t xml:space="preserve"> </w:t>
      </w:r>
      <w:r>
        <w:rPr>
          <w:sz w:val="21"/>
        </w:rPr>
        <w:t>method inherited,</w:t>
      </w:r>
      <w:r>
        <w:rPr>
          <w:spacing w:val="-1"/>
          <w:sz w:val="21"/>
        </w:rPr>
        <w:t xml:space="preserve"> </w:t>
      </w:r>
      <w:r>
        <w:rPr>
          <w:sz w:val="21"/>
        </w:rPr>
        <w:t>to return</w:t>
      </w:r>
      <w:r>
        <w:rPr>
          <w:spacing w:val="-1"/>
          <w:sz w:val="21"/>
        </w:rPr>
        <w:t xml:space="preserve"> </w:t>
      </w:r>
      <w:r>
        <w:rPr>
          <w:sz w:val="21"/>
        </w:rPr>
        <w:t>"</w:t>
      </w:r>
      <w:r>
        <w:rPr>
          <w:rFonts w:ascii="Consolas" w:hAnsi="Consolas"/>
          <w:sz w:val="20"/>
        </w:rPr>
        <w:t xml:space="preserve">A Rectangle with width=xxx and length=zzz, which is a subclass of </w:t>
      </w:r>
      <w:proofErr w:type="spellStart"/>
      <w:r>
        <w:rPr>
          <w:rFonts w:ascii="Consolas" w:hAnsi="Consolas"/>
          <w:sz w:val="20"/>
        </w:rPr>
        <w:t>yyy</w:t>
      </w:r>
      <w:proofErr w:type="spellEnd"/>
      <w:r>
        <w:rPr>
          <w:sz w:val="21"/>
        </w:rPr>
        <w:t xml:space="preserve">", where </w:t>
      </w:r>
      <w:proofErr w:type="spellStart"/>
      <w:r>
        <w:rPr>
          <w:rFonts w:ascii="Consolas" w:hAnsi="Consolas"/>
          <w:sz w:val="20"/>
        </w:rPr>
        <w:t>yyy</w:t>
      </w:r>
      <w:proofErr w:type="spellEnd"/>
      <w:r>
        <w:rPr>
          <w:rFonts w:ascii="Consolas" w:hAnsi="Consolas"/>
          <w:spacing w:val="-46"/>
          <w:sz w:val="20"/>
        </w:rPr>
        <w:t xml:space="preserve"> </w:t>
      </w:r>
      <w:r>
        <w:rPr>
          <w:sz w:val="21"/>
        </w:rPr>
        <w:t xml:space="preserve">is the output of the </w:t>
      </w:r>
      <w:proofErr w:type="spellStart"/>
      <w:r>
        <w:rPr>
          <w:rFonts w:ascii="Consolas" w:hAnsi="Consolas"/>
          <w:sz w:val="20"/>
        </w:rPr>
        <w:t>toString</w:t>
      </w:r>
      <w:proofErr w:type="spellEnd"/>
      <w:r>
        <w:rPr>
          <w:rFonts w:ascii="Consolas" w:hAnsi="Consolas"/>
          <w:sz w:val="20"/>
        </w:rPr>
        <w:t>()</w:t>
      </w:r>
      <w:r>
        <w:rPr>
          <w:rFonts w:ascii="Consolas" w:hAnsi="Consolas"/>
          <w:spacing w:val="-46"/>
          <w:sz w:val="20"/>
        </w:rPr>
        <w:t xml:space="preserve"> </w:t>
      </w:r>
      <w:r>
        <w:rPr>
          <w:sz w:val="21"/>
        </w:rPr>
        <w:t>method from the superclass.</w:t>
      </w:r>
    </w:p>
    <w:p w14:paraId="59FDB730" w14:textId="7A043E65" w:rsidR="004B6051" w:rsidRDefault="002452BB" w:rsidP="0083404E">
      <w:pPr>
        <w:pStyle w:val="BodyText"/>
        <w:spacing w:before="1"/>
        <w:ind w:left="100" w:right="113"/>
        <w:jc w:val="both"/>
        <w:rPr>
          <w:spacing w:val="-2"/>
        </w:rPr>
      </w:pPr>
      <w:r>
        <w:t>Write</w:t>
      </w:r>
      <w:r>
        <w:rPr>
          <w:spacing w:val="-1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 called</w:t>
      </w:r>
      <w:r>
        <w:rPr>
          <w:spacing w:val="-2"/>
        </w:rPr>
        <w:t xml:space="preserve"> </w:t>
      </w:r>
      <w:r>
        <w:rPr>
          <w:rFonts w:ascii="Consolas"/>
          <w:sz w:val="20"/>
        </w:rPr>
        <w:t>Square</w:t>
      </w:r>
      <w:r>
        <w:t>, as a subclass of</w:t>
      </w:r>
      <w:r>
        <w:rPr>
          <w:spacing w:val="-1"/>
        </w:rPr>
        <w:t xml:space="preserve"> </w:t>
      </w:r>
      <w:r>
        <w:rPr>
          <w:rFonts w:ascii="Consolas"/>
          <w:sz w:val="20"/>
        </w:rPr>
        <w:t>Rectangle</w:t>
      </w:r>
      <w:r>
        <w:t xml:space="preserve">. Convince yourself that </w:t>
      </w:r>
      <w:r>
        <w:rPr>
          <w:rFonts w:ascii="Consolas"/>
          <w:sz w:val="20"/>
        </w:rPr>
        <w:t>Square</w:t>
      </w:r>
      <w:r>
        <w:rPr>
          <w:rFonts w:ascii="Consolas"/>
          <w:spacing w:val="-28"/>
          <w:sz w:val="20"/>
        </w:rPr>
        <w:t xml:space="preserve"> </w:t>
      </w:r>
      <w:r>
        <w:t>can be modeled as a subclass of</w:t>
      </w:r>
      <w:r>
        <w:rPr>
          <w:spacing w:val="-15"/>
        </w:rPr>
        <w:t xml:space="preserve"> </w:t>
      </w:r>
      <w:r>
        <w:rPr>
          <w:rFonts w:ascii="Consolas"/>
          <w:sz w:val="20"/>
        </w:rPr>
        <w:t>Rectangle</w:t>
      </w:r>
      <w:r>
        <w:t>.</w:t>
      </w:r>
      <w:r>
        <w:rPr>
          <w:spacing w:val="-14"/>
        </w:rPr>
        <w:t xml:space="preserve"> </w:t>
      </w:r>
      <w:r>
        <w:rPr>
          <w:rFonts w:ascii="Consolas"/>
          <w:sz w:val="20"/>
        </w:rPr>
        <w:t>Square</w:t>
      </w:r>
      <w:r>
        <w:rPr>
          <w:rFonts w:ascii="Consolas"/>
          <w:spacing w:val="-28"/>
          <w:sz w:val="20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instance</w:t>
      </w:r>
      <w:r>
        <w:rPr>
          <w:spacing w:val="-7"/>
        </w:rPr>
        <w:t xml:space="preserve"> </w:t>
      </w:r>
      <w:proofErr w:type="gramStart"/>
      <w:r>
        <w:t>variable,</w:t>
      </w:r>
      <w:r>
        <w:rPr>
          <w:spacing w:val="-10"/>
        </w:rPr>
        <w:t xml:space="preserve"> </w:t>
      </w:r>
      <w:r>
        <w:t>but</w:t>
      </w:r>
      <w:proofErr w:type="gramEnd"/>
      <w:r>
        <w:rPr>
          <w:spacing w:val="-7"/>
        </w:rPr>
        <w:t xml:space="preserve"> </w:t>
      </w:r>
      <w:r>
        <w:t>inherits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width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 xml:space="preserve">superclass </w:t>
      </w:r>
      <w:r>
        <w:rPr>
          <w:spacing w:val="-2"/>
        </w:rPr>
        <w:t>Rectangle.</w:t>
      </w:r>
    </w:p>
    <w:p w14:paraId="64E8A184" w14:textId="0FDAB45C" w:rsidR="0083404E" w:rsidRPr="0083404E" w:rsidRDefault="0083404E" w:rsidP="0083404E">
      <w:pPr>
        <w:tabs>
          <w:tab w:val="left" w:pos="2908"/>
        </w:tabs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B6245F3" wp14:editId="64C17097">
            <wp:simplePos x="0" y="0"/>
            <wp:positionH relativeFrom="page">
              <wp:posOffset>1906972</wp:posOffset>
            </wp:positionH>
            <wp:positionV relativeFrom="paragraph">
              <wp:posOffset>220077</wp:posOffset>
            </wp:positionV>
            <wp:extent cx="4996180" cy="689991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404E" w:rsidRPr="0083404E">
      <w:pgSz w:w="12240" w:h="15840"/>
      <w:pgMar w:top="64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41C7C"/>
    <w:multiLevelType w:val="hybridMultilevel"/>
    <w:tmpl w:val="CA829B26"/>
    <w:lvl w:ilvl="0" w:tplc="92ECCCF6">
      <w:numFmt w:val="bullet"/>
      <w:lvlText w:val=""/>
      <w:lvlJc w:val="left"/>
      <w:pPr>
        <w:ind w:left="5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4E28C66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 w:tplc="B17C945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6BF05710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4" w:tplc="8586DC78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82C8D022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523648B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427C1874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95569BCE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num w:numId="1" w16cid:durableId="113432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051"/>
    <w:rsid w:val="002452BB"/>
    <w:rsid w:val="00326233"/>
    <w:rsid w:val="004B6051"/>
    <w:rsid w:val="0062540D"/>
    <w:rsid w:val="007B599F"/>
    <w:rsid w:val="0083404E"/>
    <w:rsid w:val="00964FEC"/>
    <w:rsid w:val="00D41ACD"/>
    <w:rsid w:val="00E04717"/>
    <w:rsid w:val="00F9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E4436"/>
  <w15:docId w15:val="{DC02DD46-96A8-482D-9AE6-EC4B3BC5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line="252" w:lineRule="exact"/>
      <w:ind w:left="100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368" w:lineRule="exact"/>
      <w:ind w:right="24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31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446</Words>
  <Characters>2364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Sadhwani</dc:creator>
  <cp:lastModifiedBy>Neena Susan Shaji</cp:lastModifiedBy>
  <cp:revision>9</cp:revision>
  <dcterms:created xsi:type="dcterms:W3CDTF">2024-10-31T07:07:00Z</dcterms:created>
  <dcterms:modified xsi:type="dcterms:W3CDTF">2024-11-06T11:26:00Z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2024-10-31T00:00:00Z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2fd189afd0d799cee7012926c2e280df10ec67b45f73a70258b0510674921840</vt:lpwstr>
  </property>
</Properties>
</file>