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08" w:lineRule="auto"/>
        <w:jc w:val="left"/>
        <w:rPr>
          <w:rFonts w:hint="default" w:ascii="Helvetica" w:hAnsi="Helvetica" w:eastAsia="宋体" w:cs="Helvetica"/>
          <w:b/>
          <w:bCs/>
          <w:i w:val="0"/>
          <w:iCs w:val="0"/>
          <w:color w:val="1A1A1A"/>
          <w:spacing w:val="0"/>
          <w:w w:val="100"/>
          <w:sz w:val="36"/>
          <w:szCs w:val="36"/>
          <w:vertAlign w:val="baseline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olor w:val="1A1A1A"/>
          <w:spacing w:val="0"/>
          <w:w w:val="100"/>
          <w:sz w:val="36"/>
          <w:szCs w:val="36"/>
          <w:vertAlign w:val="baseline"/>
          <w:lang w:val="en-US" w:eastAsia="zh-CN"/>
        </w:rPr>
        <w:fldChar w:fldCharType="begin"/>
      </w:r>
      <w:r>
        <w:rPr>
          <w:rFonts w:hint="eastAsia" w:ascii="Helvetica" w:hAnsi="Helvetica" w:cs="Helvetica"/>
          <w:b/>
          <w:bCs/>
          <w:i w:val="0"/>
          <w:iCs w:val="0"/>
          <w:color w:val="1A1A1A"/>
          <w:spacing w:val="0"/>
          <w:w w:val="100"/>
          <w:sz w:val="36"/>
          <w:szCs w:val="36"/>
          <w:vertAlign w:val="baseline"/>
          <w:lang w:val="en-US" w:eastAsia="zh-CN"/>
        </w:rPr>
        <w:instrText xml:space="preserve"> HYPERLINK "index.html" </w:instrText>
      </w:r>
      <w:r>
        <w:rPr>
          <w:rFonts w:hint="eastAsia" w:ascii="Helvetica" w:hAnsi="Helvetica" w:cs="Helvetica"/>
          <w:b/>
          <w:bCs/>
          <w:i w:val="0"/>
          <w:iCs w:val="0"/>
          <w:color w:val="1A1A1A"/>
          <w:spacing w:val="0"/>
          <w:w w:val="100"/>
          <w:sz w:val="36"/>
          <w:szCs w:val="36"/>
          <w:vertAlign w:val="baseline"/>
          <w:lang w:val="en-US" w:eastAsia="zh-CN"/>
        </w:rPr>
        <w:fldChar w:fldCharType="separate"/>
      </w:r>
      <w:r>
        <w:rPr>
          <w:rStyle w:val="7"/>
          <w:rFonts w:hint="eastAsia" w:ascii="Helvetica" w:hAnsi="Helvetica" w:cs="Helvetica"/>
          <w:b/>
          <w:bCs/>
          <w:i w:val="0"/>
          <w:iCs w:val="0"/>
          <w:color w:val="1A1A1A"/>
          <w:spacing w:val="0"/>
          <w:w w:val="100"/>
          <w:sz w:val="36"/>
          <w:szCs w:val="36"/>
          <w:vertAlign w:val="baseline"/>
          <w:lang w:val="en-US" w:eastAsia="zh-CN"/>
        </w:rPr>
        <w:t>返回主页</w:t>
      </w:r>
      <w:r>
        <w:rPr>
          <w:rFonts w:hint="eastAsia" w:ascii="Helvetica" w:hAnsi="Helvetica" w:cs="Helvetica"/>
          <w:b/>
          <w:bCs/>
          <w:i w:val="0"/>
          <w:iCs w:val="0"/>
          <w:color w:val="1A1A1A"/>
          <w:spacing w:val="0"/>
          <w:w w:val="100"/>
          <w:sz w:val="36"/>
          <w:szCs w:val="36"/>
          <w:vertAlign w:val="baseline"/>
          <w:lang w:val="en-US" w:eastAsia="zh-CN"/>
        </w:rPr>
        <w:fldChar w:fldCharType="end"/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08" w:lineRule="auto"/>
        <w:jc w:val="left"/>
      </w:pPr>
      <w:r>
        <w:rPr>
          <w:rFonts w:ascii="Helvetica" w:hAnsi="Helvetica" w:eastAsia="Helvetica" w:cs="Helvetica"/>
          <w:b/>
          <w:bCs/>
          <w:i w:val="0"/>
          <w:iCs w:val="0"/>
          <w:color w:val="1A1A1A"/>
          <w:spacing w:val="0"/>
          <w:w w:val="100"/>
          <w:sz w:val="36"/>
          <w:szCs w:val="36"/>
          <w:vertAlign w:val="baseline"/>
        </w:rPr>
        <w:t>语言文件使用教程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jc w:val="left"/>
      </w:pPr>
      <w:r>
        <w:rPr>
          <w:rFonts w:hint="default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介绍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 你好！很高兴您愿意抽出一点时间来阅读此教程，以更好地模组开发。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 众所周知：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语言(英文：Language，法文：Langue )是人类进行沟通交流的表达方式。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它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是人与人之间的一种交流方式，人们彼此的交往离不开语言。尽管通过</w:t>
      </w:r>
      <w:r>
        <w:fldChar w:fldCharType="begin"/>
      </w:r>
      <w:r>
        <w:instrText xml:space="preserve"> HYPERLINK "https://baike.baidu.com/item/%E5%9B%BE%E7%89%87" </w:instrText>
      </w:r>
      <w:r>
        <w:fldChar w:fldCharType="separate"/>
      </w:r>
      <w:r>
        <w:rPr>
          <w:rStyle w:val="7"/>
          <w:rFonts w:hint="default" w:ascii="Helvetica" w:hAnsi="Helvetica" w:eastAsia="Helvetica" w:cs="Helvetica"/>
          <w:b w:val="0"/>
          <w:bCs w:val="0"/>
          <w:i w:val="0"/>
          <w:iCs w:val="0"/>
          <w:color w:val="136EC2"/>
          <w:spacing w:val="0"/>
          <w:w w:val="100"/>
          <w:sz w:val="21"/>
          <w:szCs w:val="21"/>
          <w:u w:val="single"/>
          <w:shd w:val="clear" w:fill="FFFFFF"/>
          <w:vertAlign w:val="baseline"/>
        </w:rPr>
        <w:t>图片</w:t>
      </w:r>
      <w:r>
        <w:fldChar w:fldCharType="end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、</w:t>
      </w:r>
      <w:r>
        <w:fldChar w:fldCharType="begin"/>
      </w:r>
      <w:r>
        <w:instrText xml:space="preserve"> HYPERLINK "https://baike.baidu.com/item/%E5%8A%A8%E4%BD%9C/33802" </w:instrText>
      </w:r>
      <w:r>
        <w:fldChar w:fldCharType="separate"/>
      </w:r>
      <w:r>
        <w:rPr>
          <w:rStyle w:val="7"/>
          <w:rFonts w:hint="default" w:ascii="Helvetica" w:hAnsi="Helvetica" w:eastAsia="Helvetica" w:cs="Helvetica"/>
          <w:b w:val="0"/>
          <w:bCs w:val="0"/>
          <w:i w:val="0"/>
          <w:iCs w:val="0"/>
          <w:color w:val="136EC2"/>
          <w:spacing w:val="0"/>
          <w:w w:val="100"/>
          <w:sz w:val="21"/>
          <w:szCs w:val="21"/>
          <w:u w:val="single"/>
          <w:shd w:val="clear" w:fill="FFFFFF"/>
          <w:vertAlign w:val="baseline"/>
        </w:rPr>
        <w:t>动作</w:t>
      </w:r>
      <w:r>
        <w:fldChar w:fldCharType="end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、</w:t>
      </w:r>
      <w:r>
        <w:fldChar w:fldCharType="begin"/>
      </w:r>
      <w:r>
        <w:instrText xml:space="preserve"> HYPERLINK "https://baike.baidu.com/item/%E8%A1%A8%E6%83%85" </w:instrText>
      </w:r>
      <w:r>
        <w:fldChar w:fldCharType="separate"/>
      </w:r>
      <w:r>
        <w:rPr>
          <w:rStyle w:val="7"/>
          <w:rFonts w:hint="default" w:ascii="Helvetica" w:hAnsi="Helvetica" w:eastAsia="Helvetica" w:cs="Helvetica"/>
          <w:b w:val="0"/>
          <w:bCs w:val="0"/>
          <w:i w:val="0"/>
          <w:iCs w:val="0"/>
          <w:color w:val="136EC2"/>
          <w:spacing w:val="0"/>
          <w:w w:val="100"/>
          <w:sz w:val="21"/>
          <w:szCs w:val="21"/>
          <w:u w:val="single"/>
          <w:shd w:val="clear" w:fill="FFFFFF"/>
          <w:vertAlign w:val="baseline"/>
        </w:rPr>
        <w:t>表情</w:t>
      </w:r>
      <w:r>
        <w:fldChar w:fldCharType="end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等可以传递人们的思想，但是语言是其中最重要的，也是最方便的</w:t>
      </w:r>
      <w:r>
        <w:fldChar w:fldCharType="begin"/>
      </w:r>
      <w:r>
        <w:instrText xml:space="preserve"> HYPERLINK "https://baike.baidu.com/item/%E5%AA%92%E4%BB%8B/5378050" </w:instrText>
      </w:r>
      <w:r>
        <w:fldChar w:fldCharType="separate"/>
      </w:r>
      <w:r>
        <w:rPr>
          <w:rStyle w:val="7"/>
          <w:rFonts w:hint="default" w:ascii="Helvetica" w:hAnsi="Helvetica" w:eastAsia="Helvetica" w:cs="Helvetica"/>
          <w:b w:val="0"/>
          <w:bCs w:val="0"/>
          <w:i w:val="0"/>
          <w:iCs w:val="0"/>
          <w:color w:val="136EC2"/>
          <w:spacing w:val="0"/>
          <w:w w:val="100"/>
          <w:sz w:val="21"/>
          <w:szCs w:val="21"/>
          <w:u w:val="single"/>
          <w:shd w:val="clear" w:fill="FFFFFF"/>
          <w:vertAlign w:val="baseline"/>
        </w:rPr>
        <w:t>媒介</w:t>
      </w:r>
      <w:r>
        <w:fldChar w:fldCharType="end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。然而世界各地的人们所用的语言各不相同，彼此间直接交谈是困难的，甚至是不可能的。即使是同一种语言，还有不同的方言，其差别程度也不相同。有的方言可以基本上相互理解，有的差别极大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  我们早期的模组开发者早已意识到多语言的重要性，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@SweelLong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为主要语言文件编写者，并且随着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tModLoader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的不断更迭，我们不同时期的使用不同方式以本地化模组：纯代码，自制语言格式读取，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json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文件读取……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  好在，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TML 1.4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的发布，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TML-Team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加入了新的本地化方案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{*.hjson}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，我们开发组，与时俱进，目前采纳了此方案。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jc w:val="left"/>
      </w:pPr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文件类型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0" w:right="0"/>
        <w:jc w:val="both"/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 xml:space="preserve">JSON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 xml:space="preserve">是我们平时使用非常频繁的数据格式，尤其在网络传输中非常受欢迎。大部分编程语言都支持这种格式。但是作为配置文件还是有些许不足，最主要的一点是缺乏注释（其他比如低信噪比其实还可以接受），所以在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 xml:space="preserve">JSON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 xml:space="preserve">的基础上衍生出了更方便的作为配置文件的格式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 xml:space="preserve">HJSON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0" w:right="0"/>
        <w:jc w:val="both"/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HJSON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的写法还是毕竟多的，甚至可以直接模仿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JSON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的写法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而我们开发组 采用 类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JSON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写法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Xxx: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 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Xx: “x”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 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Xxx: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 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  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...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10" w:right="0"/>
        <w:jc w:val="both"/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我们称：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Xxx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和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xx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为键名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x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为键值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  调用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HJSON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值的方式类似调用命名空间：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HJSON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文件如下：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Mods: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 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InterspaceMod: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 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   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Test1: “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测试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1”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   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Test2: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   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     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Test1: “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测试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1”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     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Test2: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     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     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 xml:space="preserve">//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注释：禁止套娃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630" w:right="0"/>
        <w:jc w:val="both"/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0" w:right="0"/>
        <w:jc w:val="both"/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10" w:right="0"/>
        <w:jc w:val="both"/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调用方式（键名的完全路径）：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输出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InterspaceMod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下的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Test1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&gt;&gt;&gt; “Mods.InterspaceMod.Test1”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输出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Test2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下的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Test1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&gt;&gt;&gt; “Mods.InterspaceMod.Test2.Test1”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shd w:val="clear" w:fill="FFFFFF"/>
          <w:vertAlign w:val="baseline"/>
        </w:rPr>
        <w:t>......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jc w:val="left"/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1A1A1A"/>
          <w:spacing w:val="0"/>
          <w:w w:val="100"/>
          <w:sz w:val="32"/>
          <w:szCs w:val="32"/>
          <w:vertAlign w:val="baseline"/>
        </w:rPr>
        <w:t>TML本地化方案：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# You may find this .hjson file approach to translations easier for your mod.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//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你会发现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.hjson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文件的方法让模组翻译更容易。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# .hjson files contain translations for the language specified in the filename. (Make sure this file is UTF-8 encoded only.)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// .hjson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的文件夹名是指定的（确保文件编码只能为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UTF-8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# The possible languages are: English ("en-US"), German ("de-DE"), Italian ("it-IT"), French ("fr-FR"), Spanish ("es-ES"), Russian ("ru-RU"), Chinese ("zh-Hans"), Portuguese ("pt-BR"), and Polish ("pl-PL")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//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可能的语言是（引号内为指定的文件名）：英语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("en-US"),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德语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("de-DE"),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意大利语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("it-IT"),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法语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("fr-FR"),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西班牙语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("es-ES"),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俄语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("ru-RU"),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汉语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("zh-Hans"),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葡萄牙语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("pt-BR"),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波兰语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("pl-PL")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# We have organized these files in a folder called Localization. A single file per language makes it extremely easy to to integrate and maintain translations.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//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我们将这些文件组织在一个名为本地化的文件夹中。每种语言只有一个文件，因此非常容易整理和维护翻译。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# Each translation entry in .hjson files contains a key and a value. The key is determined following the rules of JSON [https://www.w3schools.com/js/js_json_syntax.asp]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//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每个翻译条目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.hjson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文件都包含一个键名和一个键值。键是根据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JSON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的规则确定的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[https://www.w3schools.com/js/js_json_syntax.asp]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# The Key automatically inherits "Mods.ModNameHere.", which is useful to know if you want to use substitutions (as seen in the Paper Airplane example) or use Language.GetTextValue or Network text.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10" w:right="0"/>
        <w:jc w:val="both"/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//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键自动继承“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Mods.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模组名”，如果您想使用代码设置语言或使用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Language.GetTextValu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或网络文本是非常有用的。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# The following are the currently autogenerated keys: ItemName, ItemTooltip, BuffName, BuffDescription, ProjectileName, NPCName, MapObject, and Prefix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//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这些键是自动继承的（开发组要求不使用自动键，可忽略）：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ItemName, ItemTooltip, BuffName, BuffDescription, ProjectileName, NPCName, MapObject, and Prefix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08" w:lineRule="auto"/>
        <w:jc w:val="left"/>
      </w:pPr>
      <w:r>
        <w:rPr>
          <w:rFonts w:hint="default" w:ascii="Arial" w:hAnsi="Arial" w:cs="Arial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Localizer.cs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 根据简洁码字的原则，我们引进一些方法可以省略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”Mods.InterspaceMod.”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，让我们调用的步骤代码，更美观，减少重复。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 这里储存着大量的调用模板，例如：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r>
        <w:rPr>
          <w:rFonts w:hint="default" w:ascii="新宋体" w:hAnsi="新宋体" w:eastAsia="新宋体" w:cs="新宋体"/>
          <w:b w:val="0"/>
          <w:bCs w:val="0"/>
          <w:i w:val="0"/>
          <w:iCs w:val="0"/>
          <w:color w:val="808080"/>
          <w:spacing w:val="0"/>
          <w:w w:val="100"/>
          <w:sz w:val="19"/>
          <w:szCs w:val="19"/>
          <w:vertAlign w:val="baseline"/>
        </w:rPr>
        <w:t>///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008000"/>
          <w:spacing w:val="0"/>
          <w:w w:val="100"/>
          <w:sz w:val="19"/>
          <w:szCs w:val="19"/>
          <w:vertAlign w:val="baseline"/>
        </w:rPr>
        <w:t> 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808080"/>
          <w:spacing w:val="0"/>
          <w:w w:val="100"/>
          <w:sz w:val="19"/>
          <w:szCs w:val="19"/>
          <w:vertAlign w:val="baseline"/>
        </w:rPr>
        <w:t>&lt;summary&gt;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808080"/>
          <w:spacing w:val="0"/>
          <w:w w:val="100"/>
          <w:sz w:val="19"/>
          <w:szCs w:val="19"/>
          <w:vertAlign w:val="baseline"/>
        </w:rPr>
        <w:t>///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008000"/>
          <w:spacing w:val="0"/>
          <w:w w:val="100"/>
          <w:sz w:val="19"/>
          <w:szCs w:val="19"/>
          <w:vertAlign w:val="baseline"/>
        </w:rPr>
        <w:t> Items/Weapons文件夹专用键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808080"/>
          <w:spacing w:val="0"/>
          <w:w w:val="100"/>
          <w:sz w:val="19"/>
          <w:szCs w:val="19"/>
          <w:vertAlign w:val="baseline"/>
        </w:rPr>
        <w:t>///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008000"/>
          <w:spacing w:val="0"/>
          <w:w w:val="100"/>
          <w:sz w:val="19"/>
          <w:szCs w:val="19"/>
          <w:vertAlign w:val="baseline"/>
        </w:rPr>
        <w:t> 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808080"/>
          <w:spacing w:val="0"/>
          <w:w w:val="100"/>
          <w:sz w:val="19"/>
          <w:szCs w:val="19"/>
          <w:vertAlign w:val="baseline"/>
        </w:rPr>
        <w:t>&lt;/summary&gt;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808080"/>
          <w:spacing w:val="0"/>
          <w:w w:val="100"/>
          <w:sz w:val="19"/>
          <w:szCs w:val="19"/>
          <w:vertAlign w:val="baseline"/>
        </w:rPr>
        <w:t>///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008000"/>
          <w:spacing w:val="0"/>
          <w:w w:val="100"/>
          <w:sz w:val="19"/>
          <w:szCs w:val="19"/>
          <w:vertAlign w:val="baseline"/>
        </w:rPr>
        <w:t> 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808080"/>
          <w:spacing w:val="0"/>
          <w:w w:val="100"/>
          <w:sz w:val="19"/>
          <w:szCs w:val="19"/>
          <w:vertAlign w:val="baseline"/>
        </w:rPr>
        <w:t>&lt;param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000000"/>
          <w:spacing w:val="0"/>
          <w:w w:val="100"/>
          <w:sz w:val="19"/>
          <w:szCs w:val="19"/>
          <w:vertAlign w:val="baseline"/>
        </w:rPr>
        <w:t> 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808080"/>
          <w:spacing w:val="0"/>
          <w:w w:val="100"/>
          <w:sz w:val="19"/>
          <w:szCs w:val="19"/>
          <w:vertAlign w:val="baseline"/>
        </w:rPr>
        <w:t>name="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000000"/>
          <w:spacing w:val="0"/>
          <w:w w:val="100"/>
          <w:sz w:val="19"/>
          <w:szCs w:val="19"/>
          <w:vertAlign w:val="baseline"/>
        </w:rPr>
        <w:t>keyName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808080"/>
          <w:spacing w:val="0"/>
          <w:w w:val="100"/>
          <w:sz w:val="19"/>
          <w:szCs w:val="19"/>
          <w:vertAlign w:val="baseline"/>
        </w:rPr>
        <w:t>"&gt;&lt;/param&gt;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808080"/>
          <w:spacing w:val="0"/>
          <w:w w:val="100"/>
          <w:sz w:val="19"/>
          <w:szCs w:val="19"/>
          <w:vertAlign w:val="baseline"/>
        </w:rPr>
        <w:t>///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008000"/>
          <w:spacing w:val="0"/>
          <w:w w:val="100"/>
          <w:sz w:val="19"/>
          <w:szCs w:val="19"/>
          <w:vertAlign w:val="baseline"/>
        </w:rPr>
        <w:t> 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808080"/>
          <w:spacing w:val="0"/>
          <w:w w:val="100"/>
          <w:sz w:val="19"/>
          <w:szCs w:val="19"/>
          <w:vertAlign w:val="baseline"/>
        </w:rPr>
        <w:t>&lt;returns&gt;&lt;/returns&gt;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0000FF"/>
          <w:spacing w:val="0"/>
          <w:w w:val="100"/>
          <w:sz w:val="19"/>
          <w:szCs w:val="19"/>
          <w:vertAlign w:val="baseline"/>
        </w:rPr>
        <w:t>internal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000000"/>
          <w:spacing w:val="0"/>
          <w:w w:val="100"/>
          <w:sz w:val="19"/>
          <w:szCs w:val="19"/>
          <w:vertAlign w:val="baseline"/>
        </w:rPr>
        <w:t> 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0000FF"/>
          <w:spacing w:val="0"/>
          <w:w w:val="100"/>
          <w:sz w:val="19"/>
          <w:szCs w:val="19"/>
          <w:vertAlign w:val="baseline"/>
        </w:rPr>
        <w:t>static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000000"/>
          <w:spacing w:val="0"/>
          <w:w w:val="100"/>
          <w:sz w:val="19"/>
          <w:szCs w:val="19"/>
          <w:vertAlign w:val="baseline"/>
        </w:rPr>
        <w:t> 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0000FF"/>
          <w:spacing w:val="0"/>
          <w:w w:val="100"/>
          <w:sz w:val="19"/>
          <w:szCs w:val="19"/>
          <w:vertAlign w:val="baseline"/>
        </w:rPr>
        <w:t>string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000000"/>
          <w:spacing w:val="0"/>
          <w:w w:val="100"/>
          <w:sz w:val="19"/>
          <w:szCs w:val="19"/>
          <w:vertAlign w:val="baseline"/>
        </w:rPr>
        <w:t> WeaponsText(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0000FF"/>
          <w:spacing w:val="0"/>
          <w:w w:val="100"/>
          <w:sz w:val="19"/>
          <w:szCs w:val="19"/>
          <w:vertAlign w:val="baseline"/>
        </w:rPr>
        <w:t>string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000000"/>
          <w:spacing w:val="0"/>
          <w:w w:val="100"/>
          <w:sz w:val="19"/>
          <w:szCs w:val="19"/>
          <w:vertAlign w:val="baseline"/>
        </w:rPr>
        <w:t> keyName)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000000"/>
          <w:spacing w:val="0"/>
          <w:w w:val="100"/>
          <w:sz w:val="19"/>
          <w:szCs w:val="19"/>
          <w:vertAlign w:val="baseline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0000FF"/>
          <w:spacing w:val="0"/>
          <w:w w:val="100"/>
          <w:sz w:val="19"/>
          <w:szCs w:val="19"/>
          <w:vertAlign w:val="baseline"/>
        </w:rPr>
        <w:t>return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000000"/>
          <w:spacing w:val="0"/>
          <w:w w:val="100"/>
          <w:sz w:val="19"/>
          <w:szCs w:val="19"/>
          <w:vertAlign w:val="baseline"/>
        </w:rPr>
        <w:t> Language.GetTextValue(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A31515"/>
          <w:spacing w:val="0"/>
          <w:w w:val="100"/>
          <w:sz w:val="19"/>
          <w:szCs w:val="19"/>
          <w:vertAlign w:val="baseline"/>
        </w:rPr>
        <w:t>"Mods.InterspaceMod.Weapons.{0}"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000000"/>
          <w:spacing w:val="0"/>
          <w:w w:val="100"/>
          <w:sz w:val="19"/>
          <w:szCs w:val="19"/>
          <w:vertAlign w:val="baseline"/>
        </w:rPr>
        <w:t>, keyName);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000000"/>
          <w:spacing w:val="0"/>
          <w:w w:val="100"/>
          <w:sz w:val="19"/>
          <w:szCs w:val="19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000000"/>
          <w:spacing w:val="0"/>
          <w:w w:val="100"/>
          <w:sz w:val="19"/>
          <w:szCs w:val="19"/>
          <w:vertAlign w:val="baseline"/>
        </w:rPr>
        <w:t>根据第二行，我们发现这个方法允许Weapons文件夹下的类调用语言文本：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000000"/>
          <w:spacing w:val="0"/>
          <w:w w:val="100"/>
          <w:sz w:val="19"/>
          <w:szCs w:val="19"/>
          <w:vertAlign w:val="baseline"/>
        </w:rPr>
        <w:t>查阅语言文件（如zh-Hans.hjson）：如果要调用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000000"/>
          <w:spacing w:val="0"/>
          <w:w w:val="100"/>
          <w:sz w:val="19"/>
          <w:szCs w:val="19"/>
          <w:vertAlign w:val="baseline"/>
        </w:rPr>
        <w:t> Weapons: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000000"/>
          <w:spacing w:val="0"/>
          <w:w w:val="100"/>
          <w:sz w:val="19"/>
          <w:szCs w:val="19"/>
          <w:vertAlign w:val="baseline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000000"/>
          <w:spacing w:val="0"/>
          <w:w w:val="100"/>
          <w:sz w:val="19"/>
          <w:szCs w:val="19"/>
          <w:vertAlign w:val="baseline"/>
        </w:rPr>
        <w:t>InterspaceSword: "星际天河之刃"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000000"/>
          <w:spacing w:val="0"/>
          <w:w w:val="100"/>
          <w:sz w:val="19"/>
          <w:szCs w:val="19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000000"/>
          <w:spacing w:val="0"/>
          <w:w w:val="100"/>
          <w:sz w:val="19"/>
          <w:szCs w:val="19"/>
          <w:vertAlign w:val="baseline"/>
        </w:rPr>
        <w:t>直接调用：Language.GetTextValue(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A31515"/>
          <w:spacing w:val="0"/>
          <w:w w:val="100"/>
          <w:sz w:val="19"/>
          <w:szCs w:val="19"/>
          <w:vertAlign w:val="baseline"/>
        </w:rPr>
        <w:t>"Mods.InterspaceMod.Weapons.InterspaceSword"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000000"/>
          <w:spacing w:val="0"/>
          <w:w w:val="100"/>
          <w:sz w:val="19"/>
          <w:szCs w:val="19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000000"/>
          <w:spacing w:val="0"/>
          <w:w w:val="100"/>
          <w:sz w:val="19"/>
          <w:szCs w:val="19"/>
          <w:vertAlign w:val="baseline"/>
        </w:rPr>
        <w:t>方法调用：WeaponsText(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A31515"/>
          <w:spacing w:val="0"/>
          <w:w w:val="100"/>
          <w:sz w:val="19"/>
          <w:szCs w:val="19"/>
          <w:vertAlign w:val="baseline"/>
        </w:rPr>
        <w:t>"InterspaceSword"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000000"/>
          <w:spacing w:val="0"/>
          <w:w w:val="100"/>
          <w:sz w:val="19"/>
          <w:szCs w:val="19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000000"/>
          <w:spacing w:val="0"/>
          <w:w w:val="100"/>
          <w:sz w:val="19"/>
          <w:szCs w:val="19"/>
          <w:vertAlign w:val="baseline"/>
        </w:rPr>
        <w:t>对于Armors键里有多层，则可以这样写：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000000"/>
          <w:spacing w:val="0"/>
          <w:w w:val="100"/>
          <w:sz w:val="19"/>
          <w:szCs w:val="19"/>
          <w:vertAlign w:val="baseline"/>
        </w:rPr>
        <w:t>ArmorsText(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A31515"/>
          <w:spacing w:val="0"/>
          <w:w w:val="100"/>
          <w:sz w:val="19"/>
          <w:szCs w:val="19"/>
          <w:vertAlign w:val="baseline"/>
        </w:rPr>
        <w:t>"InterspaceArmors.Head"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000000"/>
          <w:spacing w:val="0"/>
          <w:w w:val="100"/>
          <w:sz w:val="19"/>
          <w:szCs w:val="19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000000"/>
          <w:spacing w:val="0"/>
          <w:w w:val="100"/>
          <w:sz w:val="19"/>
          <w:szCs w:val="19"/>
          <w:vertAlign w:val="baseline"/>
        </w:rPr>
        <w:t>Language.GetTextValue(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A31515"/>
          <w:spacing w:val="0"/>
          <w:w w:val="100"/>
          <w:sz w:val="19"/>
          <w:szCs w:val="19"/>
          <w:vertAlign w:val="baseline"/>
        </w:rPr>
        <w:t>"Mods.InterspaceMod.Armors.InterspaceArmors.Head"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olor w:val="000000"/>
          <w:spacing w:val="0"/>
          <w:w w:val="100"/>
          <w:sz w:val="19"/>
          <w:szCs w:val="19"/>
          <w:vertAlign w:val="baseline"/>
        </w:rPr>
        <w:t>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zN2RkYWVmNGZjODI3MGRiYTZmNWMyNWY4ZGRhNDEifQ=="/>
  </w:docVars>
  <w:rsids>
    <w:rsidRoot w:val="00000000"/>
    <w:rsid w:val="2074296F"/>
    <w:rsid w:val="45A4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1227</Words>
  <Characters>2963</Characters>
  <Lines>0</Lines>
  <Paragraphs>0</Paragraphs>
  <TotalTime>0</TotalTime>
  <ScaleCrop>false</ScaleCrop>
  <LinksUpToDate>false</LinksUpToDate>
  <CharactersWithSpaces>3213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2022-08-20T01:26:00Z</dcterms:created>
  <dc:creator>14857</dc:creator>
  <cp:lastModifiedBy>14857</cp:lastModifiedBy>
  <dcterms:modified xsi:type="dcterms:W3CDTF">2022-10-23T02:10:30Z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D49ED6EDAA8E437E85B16FB40452BC12</vt:lpwstr>
  </property>
</Properties>
</file>