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«НОВОСИБИРСКИЙ ГОСУДАРСТВЕННЫЙ ТЕХНИЧЕСКИЙ УНИВЕРСИТЕТ»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Непрерывные математические модели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тему: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Построение сглаживающих сплайнов с использованием кусочно-полиномиальных эрмитовых базисных функций третьего порядка в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дву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мерной области по произвольно зашумленным наборам данных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Вариант №3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Факультет: ФПМИ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ПММ-21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Выполнил: Сухих А.С.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Проверил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к.т.н Киселев Д.С., Патрушев 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 выполнения: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.12.22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Отметка о защите: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2022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азработать программу построения сглаживающего сплайна с использованием кусочно-полиномиальных эрмитовых базисных функций третьего порядка в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дву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мерной области и опробовать её при решении задач фильтрации для произвольных наборов зашумленных данных.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Ход работы: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Построение сплайна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кусочно-линейн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ым базисным функциям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Первоначально была разработана программа для построения кусочно-линейных сплайнов по набору точек. В качестве языка программирования был выбран C++, для решения СЛАУ была использована библиотека Eigen, отрисовка графиков производилась с помощью gnuplot.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Программе на вход подаётся два файла - файл с координатами точек в формате «x y» и файл с узлами сетки конечных элементов. На основе этих файлов генерируются элементы в виде структуры Element, содержащей в себе точки, попадающие в данный элемент.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Для кусочно-линейного сплайна были использованы следующие линейные базисные функции: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На основании данных из файлов и базисных функций рассчитываются матрица A и вектор b.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ψ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В результате решения СЛАУ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Aq = b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был получен вектор весов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q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Чтобы снизить влияние выбросов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вычисляется отклонение в каждой точке исходных данных от среднего отклонения. При превышении отклонения в точке в два и более раза вес данной точки уменьшается вдвое. По измененным весам вновь рассчитывается вектор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q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Результат работы программы по набору из 20 точек с 5 узлами элементов представлен на рисунке 1.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5295" cy="31991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Рисунок 1 —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сплайн на основе кусочно-линейных базисных функций по набору 20 точек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37"/>
        <w:jc w:val="both"/>
        <w:rPr/>
      </w:pPr>
      <w:r>
        <w:rPr>
          <w:b/>
        </w:rPr>
        <w:t xml:space="preserve">2.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Построение сплайна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эрмитовым базисным функциям</w:t>
      </w:r>
    </w:p>
    <w:p>
      <w:pPr>
        <w:pStyle w:val="Normal"/>
        <w:rPr/>
      </w:pPr>
      <w:r>
        <w:rPr/>
        <w:tab/>
      </w:r>
      <w:r>
        <w:rPr/>
        <w:t xml:space="preserve">Аналогично п.1 была разработана программа для построения сплайна по эрмитовым базисным функциям. Построение сплайна реализовано в виде класса Spline, в конструктор которому подаётся вектор точек координат и вектор узлов конечно-элементной сетки. </w:t>
      </w:r>
    </w:p>
    <w:p>
      <w:pPr>
        <w:pStyle w:val="Normal"/>
        <w:rPr/>
      </w:pPr>
      <w:r>
        <w:rPr/>
        <w:tab/>
        <w:t>Были использованы следующие базисные функции: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  <w:r>
        <w:rPr/>
      </w:r>
      <m:oMath xmlns:m="http://schemas.openxmlformats.org/officeDocument/2006/math">
        <m:acc>
          <m:accPr>
            <m:chr m:val="ˇ"/>
          </m:accPr>
          <m:e>
            <m:sSub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ξ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>,</w:t>
      </w:r>
    </w:p>
    <w:p>
      <w:pPr>
        <w:pStyle w:val="Normal"/>
        <w:jc w:val="center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ξ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</w:p>
    <w:p>
      <w:pPr>
        <w:pStyle w:val="Normal"/>
        <w:rPr/>
      </w:pPr>
      <w:r>
        <w:rPr/>
        <w:tab/>
      </w:r>
      <w:r>
        <w:rPr/>
        <w:t xml:space="preserve">Для </w:t>
      </w:r>
      <w:r>
        <w:rPr/>
        <w:t>возможности регулирования</w:t>
      </w:r>
      <w:r>
        <w:rPr/>
        <w:t xml:space="preserve"> гладко</w:t>
      </w:r>
      <w:r>
        <w:rPr/>
        <w:t>сти</w:t>
      </w:r>
      <w:r>
        <w:rPr/>
        <w:t xml:space="preserve"> сплайна также был</w:t>
      </w:r>
      <w:r>
        <w:rPr/>
        <w:t xml:space="preserve"> добавлен параметр регуляризации </w:t>
      </w:r>
      <w:r>
        <w:rPr>
          <w:rFonts w:eastAsia="Droid Sans Fallback" w:cs="Times New Roman" w:ascii="Times New Roman" w:hAnsi="Times New Roman"/>
        </w:rPr>
        <w:t>α</w:t>
      </w:r>
      <w:r>
        <w:rPr/>
        <w:t>, влияющее на величину первых производных сплайна. Для регуляризации была использована локальная матрица жесткости</w:t>
      </w:r>
    </w:p>
    <w:p>
      <w:pPr>
        <w:pStyle w:val="Normal"/>
        <w:jc w:val="center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30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mr>
                </m:m>
              </m:e>
            </m:d>
          </m:e>
        </m:d>
      </m:oMath>
    </w:p>
    <w:p>
      <w:pPr>
        <w:pStyle w:val="Normal"/>
        <w:rPr/>
      </w:pPr>
      <w:r>
        <w:rPr/>
        <w:tab/>
      </w:r>
      <w:r>
        <w:rPr/>
        <w:t>Построенные сплайны на графиках сравниваются сглаживающим сплайном gnuplot с параметрами по умолчанию.</w:t>
      </w:r>
    </w:p>
    <w:p>
      <w:pPr>
        <w:pStyle w:val="Normal"/>
        <w:rPr/>
      </w:pPr>
      <w:r>
        <w:rPr/>
        <w:tab/>
        <w:t>Результаты работы программы по построению сплайна по засоренным данным приведены на рисунках 2-4.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1057275</wp:posOffset>
            </wp:positionH>
            <wp:positionV relativeFrom="paragraph">
              <wp:posOffset>146685</wp:posOffset>
            </wp:positionV>
            <wp:extent cx="4149725" cy="31121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2 — кубический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сплайн по набору 20 точек, параметр регуляризации </w:t>
      </w:r>
      <w:r>
        <w:rPr>
          <w:rFonts w:eastAsia="Droid Sans Fallback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</w:t>
      </w:r>
    </w:p>
    <w:p>
      <w:pPr>
        <w:pStyle w:val="Normal"/>
        <w:rPr/>
      </w:pPr>
      <w:r>
        <w:rPr/>
        <w:tab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1006475</wp:posOffset>
            </wp:positionH>
            <wp:positionV relativeFrom="paragraph">
              <wp:posOffset>635</wp:posOffset>
            </wp:positionV>
            <wp:extent cx="4232275" cy="317436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3 — кубический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сплайн засоренной функции sin(x), параметр регуляризации </w:t>
      </w:r>
      <w:r>
        <w:rPr>
          <w:rFonts w:eastAsia="Droid Sans Fallback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1, уровень засорения 0,2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2760" cy="322707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4 — кубический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сплайн засоренной функции 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  <w:vertAlign w:val="superscript"/>
        </w:rPr>
        <w:t>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параметр регуляризации </w:t>
      </w:r>
      <w:r>
        <w:rPr>
          <w:rFonts w:eastAsia="Droid Sans Fallback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α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= 1, уровень засорения 0,2</w:t>
      </w:r>
    </w:p>
    <w:p>
      <w:pPr>
        <w:pStyle w:val="Normal"/>
        <w:rPr/>
      </w:pPr>
      <w:r>
        <w:rPr/>
        <w:tab/>
      </w:r>
      <w:r>
        <w:rPr/>
        <w:t>На рисунках красный график с подписью Spline обозначен построенный сплайн без фильтрации выбросов, а синий подписью Filtered Spline — с фильтрацией выбросов.</w:t>
      </w:r>
    </w:p>
    <w:p>
      <w:pPr>
        <w:pStyle w:val="Normal"/>
        <w:rPr/>
      </w:pPr>
      <w:r>
        <w:rPr/>
        <w:tab/>
      </w:r>
      <w:r>
        <w:rPr/>
        <w:t xml:space="preserve">На рисунке 5 продемонстрировано изменение сплайна в зависимости от параметра регуляризации на примере функции </w:t>
      </w:r>
      <w:r>
        <w:rPr>
          <w:i/>
          <w:iCs/>
        </w:rPr>
        <w:t>sin(x)</w:t>
      </w:r>
      <w:r>
        <w:rPr/>
        <w:t>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2600" cy="321945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Рисунок 5 — сравнение кубических сплайнов с различными параметрами регуляризации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>
          <w:b/>
        </w:rPr>
        <w:t xml:space="preserve">Вывод: </w:t>
      </w:r>
      <w:r>
        <w:rPr/>
        <w:t xml:space="preserve">В ходе лабораторной работы </w:t>
      </w:r>
      <w:r>
        <w:rPr/>
        <w:t>была разработана программа для построения кубических сплайнов в двумерной области по засоренным данным.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 xml:space="preserve">В разработанной программе присутствует процедура фильтрации выбросов экспериментальных данных. По графикам можно судить об уменьшении влияния выбросов, однако разработанный алгоритм определения выбросов все ещё достаточно неточен, о чем свидетельствует </w:t>
      </w:r>
      <w:r>
        <w:rPr/>
        <w:t>уменьшение производной при анализе экспоненциальной функции, в то время как производная самой функции быстро возрастает.</w:t>
      </w:r>
    </w:p>
    <w:p>
      <w:pPr>
        <w:pStyle w:val="Normal"/>
        <w:spacing w:lineRule="auto" w:line="360" w:before="0" w:after="240"/>
        <w:ind w:left="0" w:firstLine="720"/>
        <w:jc w:val="left"/>
        <w:rPr/>
      </w:pPr>
      <w:r>
        <w:rPr/>
        <w:t>Также р</w:t>
      </w:r>
      <w:r>
        <w:rPr/>
        <w:t xml:space="preserve">езультаты, показанные на графиках </w:t>
      </w:r>
      <w:r>
        <w:rPr/>
        <w:t>сравнения сплайнов с различными параметрами регуляризации</w:t>
      </w:r>
      <w:r>
        <w:rPr/>
        <w:t xml:space="preserve">, говорят о существенном влиянии параметра регуляризации </w:t>
      </w:r>
      <w:r>
        <w:rPr>
          <w:rFonts w:eastAsia="Droid Sans Fallback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α</w:t>
      </w:r>
      <w:r>
        <w:rPr>
          <w:rFonts w:eastAsia="Droid Sans Fallback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Droid Sans Fallback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сплайн. Так, при увеличении значения параметра сплайн становился более гладким засчёт уменьшения первых производных сплайна, однако при этом начинал существенно отдаляться от экспериментальных значений, при дальнейшем увеличении параметра превращаясь практически в прямую. Наиболее оптимальное значение параметра можно принять равное 1.</w:t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p>
      <w:pPr>
        <w:pStyle w:val="Normal"/>
        <w:spacing w:lineRule="auto" w:line="240" w:before="0" w:after="240"/>
        <w:ind w:left="0" w:hanging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24615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Droid Sans Fallback" w:cs="Times New Roman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d12a7"/>
    <w:pPr>
      <w:keepNext w:val="true"/>
      <w:keepLines/>
      <w:spacing w:lineRule="auto" w:line="240" w:before="320" w:after="32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d12a7"/>
    <w:pPr>
      <w:keepNext w:val="true"/>
      <w:keepLines/>
      <w:spacing w:lineRule="auto" w:line="240" w:before="360" w:after="360"/>
      <w:outlineLvl w:val="1"/>
    </w:pPr>
    <w:rPr>
      <w:rFonts w:eastAsia="" w:cs="" w:cstheme="majorBidi" w:eastAsiaTheme="majorEastAsia"/>
      <w:b/>
      <w:sz w:val="3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d12a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d12a7"/>
    <w:rPr>
      <w:rFonts w:ascii="Times New Roman" w:hAnsi="Times New Roman" w:eastAsia="" w:cs="" w:cstheme="majorBidi" w:eastAsiaTheme="majorEastAsia"/>
      <w:b/>
      <w:sz w:val="3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Droid Sans Fallback" w:cs="Droid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d584e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libri" w:cs="Droid Sans Devanagari" w:eastAsiaTheme="minorHAnsi"/>
      <w:color w:val="000000" w:themeColor="text1"/>
      <w:kern w:val="0"/>
      <w:sz w:val="24"/>
      <w:szCs w:val="28"/>
      <w:lang w:val="ru-RU" w:eastAsia="zh-CN" w:bidi="hi-IN"/>
    </w:rPr>
  </w:style>
  <w:style w:type="paragraph" w:styleId="14" w:customStyle="1">
    <w:name w:val="14 пт"/>
    <w:basedOn w:val="Normal"/>
    <w:qFormat/>
    <w:rsid w:val="00165a8b"/>
    <w:pPr/>
    <w:rPr>
      <w:rFonts w:eastAsia="Droid Sans Fallback" w:cs="Droid Sans Devanagari"/>
      <w:szCs w:val="24"/>
      <w:lang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HTM5lm8FRWr4MRPgHS7VdFyV1w==">AMUW2mW42d8D08D74VHiwCq7TLxRGyOBE7DGb+iMBxCzlUVaOwBzyO+nvyzanUqeLd1eRXA0vhHic7GpPH+WzSm7lnpm+qN2HJwIKUVCsbHQwiJp3DiOdqc=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6</Pages>
  <Words>588</Words>
  <Characters>3987</Characters>
  <CharactersWithSpaces>4558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2022-10-25T07:42:00Z</dcterms:created>
  <dc:creator>Данила Черннко</dc:creator>
  <dc:description/>
  <dc:language>ru-RU</dc:language>
  <cp:lastModifiedBy/>
  <dcterms:modified xsi:type="dcterms:W3CDTF">2022-12-20T06:43:07Z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