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ОБРАЗОВАТЕЛЬНОЕ УЧРЕЖДЕНИЕ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«НОВОСИБИРСКИЙ ГОСУДАРСТВЕННЫЙ ТЕХНИЧЕСКИЙ УНИВЕРСИТЕТ»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сбора и обработки данных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1489075</wp:posOffset>
            </wp:positionH>
            <wp:positionV relativeFrom="paragraph">
              <wp:posOffset>-34924</wp:posOffset>
            </wp:positionV>
            <wp:extent cx="3263265" cy="835660"/>
            <wp:effectExtent b="0" l="0" r="0" t="0"/>
            <wp:wrapTopAndBottom distB="0" dist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835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дисциплине: Сетевые информационные технологии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тему: Моделирование компьютерных сетей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 №3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Факультет: ФПМИ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 ПММ-21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Выполнили: Сухих А.С., Черненко Д.А.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к.т.н., доцент Кобылянский В.Г.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 выполнения: 25.10.22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Отметка о защите: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Новосибирск 2022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Изучение структуры передаваемых по сети кадров и пакетов, работающих на канальном и сетевом уровне.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Ход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Запустить перехват пакетов в WireShark.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Через «Захват» и «Опции» были захвачены различные пакеты данных: DNS и UDP, а также пакеты TCP с ошибками получения: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74117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1.1 — захват пакетов данных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2. Определить с помощью утилиты ping доступность заданных узлов sklad-service.ru, eye.moof.ru, gmail.com, wiw.ru, luminator.ru, hotlog.ru.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57825" cy="2505075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2.1 — обмен с sklad-service.ru данными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2075" cy="238125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2.2 — обмен с eye.moof.ru данными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57800" cy="2438400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2.3 — обмен с gmail.com данными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2075" cy="2314575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2.4 — обмен с wiw.ru данными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3025" cy="2371725"/>
            <wp:effectExtent b="0" l="0" r="0" t="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2.5 — обмен с luminator.ru данными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19700" cy="2371725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2.6 — обмен с hotlog.ru данными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Трассировка узла:</w:t>
      </w: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[andrew@manpc ~]$ tracepath gmail.com</w:t>
      </w:r>
    </w:p>
    <w:p w:rsidR="00000000" w:rsidDel="00000000" w:rsidP="00000000" w:rsidRDefault="00000000" w:rsidRPr="00000000" w14:paraId="00000035">
      <w:pPr>
        <w:widowControl w:val="0"/>
        <w:spacing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1?: [LOCALHOST] pmtu 1500</w:t>
        <w:br w:type="textWrapping"/>
        <w:t xml:space="preserve">1: _gateway 0.345ms</w:t>
        <w:br w:type="textWrapping"/>
        <w:t xml:space="preserve">1: _gateway 0.308ms</w:t>
        <w:br w:type="textWrapping"/>
        <w:t xml:space="preserve">2: l37-192-51-254.novotelecom.ru 3.069ms</w:t>
        <w:br w:type="textWrapping"/>
        <w:t xml:space="preserve">3: 10.245.138.241 2.246ms</w:t>
        <w:br w:type="textWrapping"/>
        <w:t xml:space="preserve">4: 10.245.138.242 1.915ms asymm 5</w:t>
        <w:br w:type="textWrapping"/>
        <w:t xml:space="preserve">5: l49-128-50.novotelecom.ru 2.529ms asymm 6</w:t>
        <w:br w:type="textWrapping"/>
        <w:t xml:space="preserve">6: bbr03.spb.ertelecom.ru 43.639ms asymm 12</w:t>
        <w:br w:type="textWrapping"/>
        <w:t xml:space="preserve">7: net131.234.188-159.ertelecom.ru 43.714ms asymm 11</w:t>
        <w:br w:type="textWrapping"/>
        <w:t xml:space="preserve">8: no reply</w:t>
      </w:r>
    </w:p>
    <w:p w:rsidR="00000000" w:rsidDel="00000000" w:rsidP="00000000" w:rsidRDefault="00000000" w:rsidRPr="00000000" w14:paraId="00000036">
      <w:pPr>
        <w:spacing w:after="120" w:before="120" w:lineRule="auto"/>
        <w:ind w:firstLine="720"/>
        <w:rPr/>
      </w:pPr>
      <w:r w:rsidDel="00000000" w:rsidR="00000000" w:rsidRPr="00000000">
        <w:rPr>
          <w:rtl w:val="0"/>
        </w:rPr>
        <w:t xml:space="preserve">После седьмого хопа трассировка не смогла получить ответ. Наиболее вероятно это связано с тем, что магистральные провайдеры блокируют ICMP-ответы по запросам с целью избежания DoS-атак.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4. С помощью клиента WinSCP подключиться по протоколу FTP к серверу fpm2.ami.nstu.ru и выполнить копирование в Ваш домашний каталог текстового файла test2.txt.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62450" cy="2105025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4.1 — невозможно подключиться к серверу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5. Остановить перехват пакетов и сохранить результаты в файл с расширением .pcapng.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41170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5.1 — результаты работы программы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Данный набор пакетов я сохранил в файл с раширением .pcang.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6. С помощью WireShark определить внутреннюю структуру кадров и пакетов, передаваемых по сети; сравнить ее со структурами, описанными в протоколах Ethernet, IP и TCР.</w:t>
      </w:r>
    </w:p>
    <w:p w:rsidR="00000000" w:rsidDel="00000000" w:rsidP="00000000" w:rsidRDefault="00000000" w:rsidRPr="00000000" w14:paraId="00000043">
      <w:pPr>
        <w:ind w:firstLine="708"/>
        <w:rPr>
          <w:b w:val="1"/>
        </w:rPr>
      </w:pPr>
      <w:r w:rsidDel="00000000" w:rsidR="00000000" w:rsidRPr="00000000">
        <w:rPr>
          <w:b w:val="1"/>
          <w:rtl w:val="0"/>
        </w:rPr>
        <w:t xml:space="preserve">TCP:</w:t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95950" cy="20478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6.1 — структура TCP сегмента</w:t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568700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6.2 — структура TCP сегмента в программе Wireshark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2638425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6.3 — структура IP пакета</w:t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267652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6.4 — структура IP пакета в программе Wireshark</w:t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7620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6.5 — структура Ethernet кадра</w:t>
      </w:r>
    </w:p>
    <w:p w:rsidR="00000000" w:rsidDel="00000000" w:rsidP="00000000" w:rsidRDefault="00000000" w:rsidRPr="00000000" w14:paraId="0000004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58584" cy="61168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8584" cy="611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6.6 — структура Ethernet кадра в программе Wireshark</w:t>
      </w:r>
    </w:p>
    <w:p w:rsidR="00000000" w:rsidDel="00000000" w:rsidP="00000000" w:rsidRDefault="00000000" w:rsidRPr="00000000" w14:paraId="0000005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4">
      <w:pPr>
        <w:spacing w:after="240" w:lineRule="auto"/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Определить </w:t>
        <w:tab/>
        <w:t xml:space="preserve">последовательность прохождения </w:t>
        <w:tab/>
        <w:t xml:space="preserve">запросов, реализующих алгоритм трассировки одного из заданных узлов.</w:t>
      </w:r>
    </w:p>
    <w:p w:rsidR="00000000" w:rsidDel="00000000" w:rsidP="00000000" w:rsidRDefault="00000000" w:rsidRPr="00000000" w14:paraId="00000055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[andrew@manpc AMI_1st_sem]$ tracepath sklad-service.ru</w:t>
      </w:r>
    </w:p>
    <w:p w:rsidR="00000000" w:rsidDel="00000000" w:rsidP="00000000" w:rsidRDefault="00000000" w:rsidRPr="00000000" w14:paraId="00000056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1?: [LOCALHOST]                  </w:t>
        <w:tab/>
        <w:t xml:space="preserve">pmtu 1500</w:t>
      </w:r>
    </w:p>
    <w:p w:rsidR="00000000" w:rsidDel="00000000" w:rsidP="00000000" w:rsidRDefault="00000000" w:rsidRPr="00000000" w14:paraId="00000057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1:  _gateway                                          </w:t>
        <w:tab/>
        <w:t xml:space="preserve">0.339ms</w:t>
      </w:r>
    </w:p>
    <w:p w:rsidR="00000000" w:rsidDel="00000000" w:rsidP="00000000" w:rsidRDefault="00000000" w:rsidRPr="00000000" w14:paraId="00000058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1:  _gateway                                          </w:t>
        <w:tab/>
        <w:t xml:space="preserve">0.298ms</w:t>
      </w:r>
    </w:p>
    <w:p w:rsidR="00000000" w:rsidDel="00000000" w:rsidP="00000000" w:rsidRDefault="00000000" w:rsidRPr="00000000" w14:paraId="00000059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2:  l37-192-51-254.novotelecom.ru                     </w:t>
        <w:tab/>
        <w:t xml:space="preserve">1.727ms</w:t>
      </w:r>
    </w:p>
    <w:p w:rsidR="00000000" w:rsidDel="00000000" w:rsidP="00000000" w:rsidRDefault="00000000" w:rsidRPr="00000000" w14:paraId="0000005A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3:  10.245.138.241                                    </w:t>
        <w:tab/>
        <w:t xml:space="preserve">1.525ms</w:t>
      </w:r>
    </w:p>
    <w:p w:rsidR="00000000" w:rsidDel="00000000" w:rsidP="00000000" w:rsidRDefault="00000000" w:rsidRPr="00000000" w14:paraId="0000005B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4:  10.245.138.242                                    </w:t>
        <w:tab/>
        <w:t xml:space="preserve">2.094ms asymm  5</w:t>
      </w:r>
    </w:p>
    <w:p w:rsidR="00000000" w:rsidDel="00000000" w:rsidP="00000000" w:rsidRDefault="00000000" w:rsidRPr="00000000" w14:paraId="0000005C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5:  10.245.141.14                                     </w:t>
        <w:tab/>
        <w:t xml:space="preserve">2.144ms asymm  4</w:t>
      </w:r>
    </w:p>
    <w:p w:rsidR="00000000" w:rsidDel="00000000" w:rsidP="00000000" w:rsidRDefault="00000000" w:rsidRPr="00000000" w14:paraId="0000005D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6:  no reply</w:t>
      </w:r>
    </w:p>
    <w:p w:rsidR="00000000" w:rsidDel="00000000" w:rsidP="00000000" w:rsidRDefault="00000000" w:rsidRPr="00000000" w14:paraId="0000005E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7:  ctv-r1.nic.ru                                    </w:t>
        <w:tab/>
        <w:t xml:space="preserve">55.098ms asymm 15</w:t>
      </w:r>
    </w:p>
    <w:p w:rsidR="00000000" w:rsidDel="00000000" w:rsidP="00000000" w:rsidRDefault="00000000" w:rsidRPr="00000000" w14:paraId="0000005F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8:  wcarp.hosting.nic.ru                             </w:t>
        <w:tab/>
        <w:t xml:space="preserve">55.477ms reached</w:t>
      </w:r>
    </w:p>
    <w:p w:rsidR="00000000" w:rsidDel="00000000" w:rsidP="00000000" w:rsidRDefault="00000000" w:rsidRPr="00000000" w14:paraId="00000060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Resume: pmtu 1500 hops 8 back 8</w:t>
      </w:r>
    </w:p>
    <w:p w:rsidR="00000000" w:rsidDel="00000000" w:rsidP="00000000" w:rsidRDefault="00000000" w:rsidRPr="00000000" w14:paraId="00000061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Трассировка была выполнена с помощью команды tracepath. Она использует UDP-порты для отправки пакетов, чтобы отслеживать путь к указанному пункту назначения.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978" cy="1774031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177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7.1 - трафик ICMP-пакетов в результате работы команды tracepath</w:t>
      </w:r>
    </w:p>
    <w:p w:rsidR="00000000" w:rsidDel="00000000" w:rsidP="00000000" w:rsidRDefault="00000000" w:rsidRPr="00000000" w14:paraId="00000064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В процессе своей работы программа отправляет дейтаграммы на указанный адрес с параметром Time-to-live (время жизни), увеличивающимся на 1 с каждым хопом. Таким образом, каждый маршрутизатор в сети получает пакет с истекшим временем жизни и отправляет ICMP-ответ с ошибкой Time-to-live exceeded. </w:t>
      </w:r>
    </w:p>
    <w:p w:rsidR="00000000" w:rsidDel="00000000" w:rsidP="00000000" w:rsidRDefault="00000000" w:rsidRPr="00000000" w14:paraId="00000065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В процессе работы программа отправляет до 3 пакетов. На 6 хопе программа не получила ответ, поэтому видим все 3 отправленных пакета.</w:t>
      </w:r>
    </w:p>
    <w:p w:rsidR="00000000" w:rsidDel="00000000" w:rsidP="00000000" w:rsidRDefault="00000000" w:rsidRPr="00000000" w14:paraId="00000066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8. Восстановить сеанс обмена данными по протоколу HTTP между браузером и сервером при выполнении п.3.</w:t>
      </w:r>
    </w:p>
    <w:p w:rsidR="00000000" w:rsidDel="00000000" w:rsidP="00000000" w:rsidRDefault="00000000" w:rsidRPr="00000000" w14:paraId="00000068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Сеанс обмена был осуществлён исключительно с сайтом nstu.ru, так как на момент изучения данного пункта лабораторной работы сайт  moodle был недоступен.</w:t>
      </w:r>
    </w:p>
    <w:p w:rsidR="00000000" w:rsidDel="00000000" w:rsidP="00000000" w:rsidRDefault="00000000" w:rsidRPr="00000000" w14:paraId="00000069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Первым делом, перехватим трафик программой WireShark:</w:t>
      </w:r>
    </w:p>
    <w:p w:rsidR="00000000" w:rsidDel="00000000" w:rsidP="00000000" w:rsidRDefault="00000000" w:rsidRPr="00000000" w14:paraId="0000006A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9200" cy="2114550"/>
            <wp:effectExtent b="0" l="0" r="0" t="0"/>
            <wp:docPr id="4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8.1 — перехват данных с сайта nstu.ru</w:t>
      </w:r>
    </w:p>
    <w:p w:rsidR="00000000" w:rsidDel="00000000" w:rsidP="00000000" w:rsidRDefault="00000000" w:rsidRPr="00000000" w14:paraId="0000006C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Rule="auto"/>
        <w:ind w:lef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Рассмотрим более детально пакеты протокола HTTP:</w:t>
      </w:r>
    </w:p>
    <w:p w:rsidR="00000000" w:rsidDel="00000000" w:rsidP="00000000" w:rsidRDefault="00000000" w:rsidRPr="00000000" w14:paraId="00000072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115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8.2 — результат обращения к сайту nstu.ru по протоколу http</w:t>
      </w:r>
    </w:p>
    <w:p w:rsidR="00000000" w:rsidDel="00000000" w:rsidP="00000000" w:rsidRDefault="00000000" w:rsidRPr="00000000" w14:paraId="00000074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7719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8.3 — результат обращения к сайту nstu.ru по протоколу http</w:t>
      </w:r>
    </w:p>
    <w:p w:rsidR="00000000" w:rsidDel="00000000" w:rsidP="00000000" w:rsidRDefault="00000000" w:rsidRPr="00000000" w14:paraId="00000076">
      <w:pPr>
        <w:spacing w:after="24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Как мы можем увидеть, у нас вышло получить доступ к сайту, а также мы смогли зафиксировать тип и размер передаваемых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Восстановить сеанс обмена данными по протоколу FTP при выполнении п.4, найти перехваченные логин и пароль, а также восстановить содержимое переданного файла.</w:t>
      </w:r>
    </w:p>
    <w:p w:rsidR="00000000" w:rsidDel="00000000" w:rsidP="00000000" w:rsidRDefault="00000000" w:rsidRPr="00000000" w14:paraId="00000079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Так как п.4 выполнить не удалось из-за отсутствия доступа к серверу fpm2.ami.nstu.ru., данное задание будет выполнено с подключением к общедоступному серверу ftp.dlptest.com, позволяющему загружать файлы, которые будут храниться на сайте не более 10 минут.</w:t>
      </w:r>
    </w:p>
    <w:p w:rsidR="00000000" w:rsidDel="00000000" w:rsidP="00000000" w:rsidRDefault="00000000" w:rsidRPr="00000000" w14:paraId="0000007A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Восстановленный сеанс обмена данными:</w:t>
      </w:r>
    </w:p>
    <w:p w:rsidR="00000000" w:rsidDel="00000000" w:rsidP="00000000" w:rsidRDefault="00000000" w:rsidRPr="00000000" w14:paraId="0000007B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220 Welcome to the DLP Test FTP Server</w:t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USER dlpuser</w:t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331 Please specify the password.</w:t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PASS rNrKYTX9g7z3RgJRmxWuGHbeu</w:t>
      </w:r>
    </w:p>
    <w:p w:rsidR="00000000" w:rsidDel="00000000" w:rsidP="00000000" w:rsidRDefault="00000000" w:rsidRPr="00000000" w14:paraId="0000007F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230 Login successful.</w:t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SYST</w:t>
      </w:r>
    </w:p>
    <w:p w:rsidR="00000000" w:rsidDel="00000000" w:rsidP="00000000" w:rsidRDefault="00000000" w:rsidRPr="00000000" w14:paraId="00000081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215 UNIX Type: L8</w:t>
      </w:r>
    </w:p>
    <w:p w:rsidR="00000000" w:rsidDel="00000000" w:rsidP="00000000" w:rsidRDefault="00000000" w:rsidRPr="00000000" w14:paraId="00000082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TYPE I</w:t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200 Switching to Binary mode.</w:t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PORT 192,168,0,102,169,111</w:t>
      </w:r>
    </w:p>
    <w:p w:rsidR="00000000" w:rsidDel="00000000" w:rsidP="00000000" w:rsidRDefault="00000000" w:rsidRPr="00000000" w14:paraId="00000085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200 PORT command successful. Consider using PASV.</w:t>
      </w:r>
    </w:p>
    <w:p w:rsidR="00000000" w:rsidDel="00000000" w:rsidP="00000000" w:rsidRDefault="00000000" w:rsidRPr="00000000" w14:paraId="00000086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RETR ftp_uploat_test.txt</w:t>
      </w:r>
    </w:p>
    <w:p w:rsidR="00000000" w:rsidDel="00000000" w:rsidP="00000000" w:rsidRDefault="00000000" w:rsidRPr="00000000" w14:paraId="00000087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150 Opening BINARY mode data connection for ftp_uploat_test.txt (9 bytes).</w:t>
      </w:r>
    </w:p>
    <w:p w:rsidR="00000000" w:rsidDel="00000000" w:rsidP="00000000" w:rsidRDefault="00000000" w:rsidRPr="00000000" w14:paraId="00000088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226 Transfer complete.</w:t>
      </w:r>
    </w:p>
    <w:p w:rsidR="00000000" w:rsidDel="00000000" w:rsidP="00000000" w:rsidRDefault="00000000" w:rsidRPr="00000000" w14:paraId="00000089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QUIT</w:t>
      </w:r>
    </w:p>
    <w:p w:rsidR="00000000" w:rsidDel="00000000" w:rsidP="00000000" w:rsidRDefault="00000000" w:rsidRPr="00000000" w14:paraId="0000008A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221 Goodbye.</w:t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 сервера был скачан файл ftp_uploat_test.txt с содержимым “Some text”, который был ранее на сервер. Восстановить содержимое переданного файла можно по пакету протокола “FTP-DATA”:</w:t>
      </w:r>
    </w:p>
    <w:p w:rsidR="00000000" w:rsidDel="00000000" w:rsidP="00000000" w:rsidRDefault="00000000" w:rsidRPr="00000000" w14:paraId="0000008D">
      <w:pPr>
        <w:spacing w:after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1048" cy="1526590"/>
            <wp:effectExtent b="0" l="0" r="0" t="0"/>
            <wp:docPr id="4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048" cy="152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9.1 - восстановление с помощью Wireshark содержимого файла, переданного по протоколу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Определить последовательность прохождения запросов, реализующих протокол ARP. Построить схему работы протокола и формат пакетов.</w:t>
      </w:r>
    </w:p>
    <w:p w:rsidR="00000000" w:rsidDel="00000000" w:rsidP="00000000" w:rsidRDefault="00000000" w:rsidRPr="00000000" w14:paraId="00000090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Схема работы ARP-протокола следующая: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Отправляем ARP-запрос с нашего ПК по нужному нам IP на широковещательный MAC-адрес: ff:ff:ff:ff:ff:ff.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Если в сети есть устройство с нужным нам IP, оно отправляет ARP-ответ, в котором находится MAC-адрес компьютера.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Отправитель ARP-запроса получает ответ и извлекает из него MAC-адрес, после чего записывает полученные IP и MAC адреса в таблицу соответствия.</w:t>
      </w:r>
    </w:p>
    <w:p w:rsidR="00000000" w:rsidDel="00000000" w:rsidP="00000000" w:rsidRDefault="00000000" w:rsidRPr="00000000" w14:paraId="00000094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Формат ARP-запроса можно увидеть на рисунке 10.1, а также он описан ниже: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Тип сети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Тип протокола сетевого уровня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Длина локального адреса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Длина глобального адреса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Тип операции (1 - запрос, 2 - ответ)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Локальный адрес отправителя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Глобальный адрес отправителя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Локальный адрес получателя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Глобальный адрес получателя</w:t>
      </w:r>
    </w:p>
    <w:p w:rsidR="00000000" w:rsidDel="00000000" w:rsidP="00000000" w:rsidRDefault="00000000" w:rsidRPr="00000000" w14:paraId="0000009E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42900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10.1 — ARP-запрос</w:t>
      </w:r>
    </w:p>
    <w:p w:rsidR="00000000" w:rsidDel="00000000" w:rsidP="00000000" w:rsidRDefault="00000000" w:rsidRPr="00000000" w14:paraId="000000A0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1242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10.2 — ARP-ответ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11. Найти </w:t>
        <w:tab/>
        <w:t xml:space="preserve">в перехваченном трафике пакеты, передаваемые по протоколу STP, определить назначение данного протокола.</w:t>
      </w:r>
    </w:p>
    <w:p w:rsidR="00000000" w:rsidDel="00000000" w:rsidP="00000000" w:rsidRDefault="00000000" w:rsidRPr="00000000" w14:paraId="000000A3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STP (Spanning Tree Protocol) - протокол связующего дерева. Работает на канальном уровне модели OSI и обеспечивает отсутствие петлей между коммутаторами (или маршрутизаторами), связанных избыточными  физическими соединениями.  Примером таких соединений является резервирование канала, когда коммутаторы объединяются двумя или более каналами связи, либо при соединении коммутаторов в кольцо. При отправке broadcast-сообщения сетевым устройством возникает широковещательный шторм. </w:t>
      </w:r>
    </w:p>
    <w:p w:rsidR="00000000" w:rsidDel="00000000" w:rsidP="00000000" w:rsidRDefault="00000000" w:rsidRPr="00000000" w14:paraId="000000A4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STP позволяет устанавливать такие избыточные соединения в заблокированное состояние, на которые при падении основного соединения переключается сетевое устройство.</w:t>
      </w:r>
    </w:p>
    <w:p w:rsidR="00000000" w:rsidDel="00000000" w:rsidP="00000000" w:rsidRDefault="00000000" w:rsidRPr="00000000" w14:paraId="000000A5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 фильтрации пакетов на интерфейсе сетевой карты с помощью Wireshark не было обнаружено пакетов с протоколом STP, так как в домашней локальной сети нет резервных соединений и иных петлей.</w:t>
      </w:r>
    </w:p>
    <w:p w:rsidR="00000000" w:rsidDel="00000000" w:rsidP="00000000" w:rsidRDefault="00000000" w:rsidRPr="00000000" w14:paraId="000000A6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12. Найти в перехваченном трафике широковещательные запросы по протоколам DHCP, ARP и ответы на них. Определить структуру передаваемых по этим протоколам кадров.</w:t>
      </w:r>
    </w:p>
    <w:p w:rsidR="00000000" w:rsidDel="00000000" w:rsidP="00000000" w:rsidRDefault="00000000" w:rsidRPr="00000000" w14:paraId="000000A7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Начнём с протокола DHCP, так как ARP мы уже рассматривали выше. Для начала зайдём в командную строку и возьмём себе новый IP адрес при помощи команды inconfig /release и inconfig /renew:</w:t>
      </w:r>
    </w:p>
    <w:p w:rsidR="00000000" w:rsidDel="00000000" w:rsidP="00000000" w:rsidRDefault="00000000" w:rsidRPr="00000000" w14:paraId="000000A8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8096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12.1 — освобождение IP-адреса</w:t>
      </w:r>
    </w:p>
    <w:p w:rsidR="00000000" w:rsidDel="00000000" w:rsidP="00000000" w:rsidRDefault="00000000" w:rsidRPr="00000000" w14:paraId="000000AA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050" cy="1114425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12.2 — получение IP-адреса</w:t>
      </w:r>
    </w:p>
    <w:p w:rsidR="00000000" w:rsidDel="00000000" w:rsidP="00000000" w:rsidRDefault="00000000" w:rsidRPr="00000000" w14:paraId="000000AC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9017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12.3 — DORA: получение от сервера IP-адреса клиентом</w:t>
      </w:r>
    </w:p>
    <w:p w:rsidR="00000000" w:rsidDel="00000000" w:rsidP="00000000" w:rsidRDefault="00000000" w:rsidRPr="00000000" w14:paraId="000000AE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6449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12.4 — DISCOVER: отправка серверу запроса от клиента с целью получения IP</w:t>
      </w:r>
    </w:p>
    <w:p w:rsidR="00000000" w:rsidDel="00000000" w:rsidP="00000000" w:rsidRDefault="00000000" w:rsidRPr="00000000" w14:paraId="000000B0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34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12.5 — OFFER: отправка пакета с назначенным IP-адресом клиенту</w:t>
      </w:r>
    </w:p>
    <w:p w:rsidR="00000000" w:rsidDel="00000000" w:rsidP="00000000" w:rsidRDefault="00000000" w:rsidRPr="00000000" w14:paraId="000000B2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8100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12.6 — REQUEST: отправка пакета клиентом серверу с IP клиента для подтверждения присвоения ему этого адреса</w:t>
      </w:r>
    </w:p>
    <w:p w:rsidR="00000000" w:rsidDel="00000000" w:rsidP="00000000" w:rsidRDefault="00000000" w:rsidRPr="00000000" w14:paraId="000000B4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403600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12.6 — ACK: получение пакета от сервера с информацией о присвоении клиенту IP-адреса</w:t>
      </w:r>
    </w:p>
    <w:p w:rsidR="00000000" w:rsidDel="00000000" w:rsidP="00000000" w:rsidRDefault="00000000" w:rsidRPr="00000000" w14:paraId="000000B6">
      <w:pPr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5448" cy="3164681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316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12.7 — ARP-запрос</w:t>
      </w:r>
    </w:p>
    <w:p w:rsidR="00000000" w:rsidDel="00000000" w:rsidP="00000000" w:rsidRDefault="00000000" w:rsidRPr="00000000" w14:paraId="000000B8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3548" cy="290340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2903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12.8 — ARP-ответ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13. Определить значение поля «Тип данных» для кадра Ethernet при передаче пакетов IP, ARP, ICMP, DNS, DHCP. </w:t>
      </w:r>
    </w:p>
    <w:p w:rsidR="00000000" w:rsidDel="00000000" w:rsidP="00000000" w:rsidRDefault="00000000" w:rsidRPr="00000000" w14:paraId="000000BB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У всех протоколов кроме ARP тип данных в кадре Ethernet указан как IPv4(6), так как это поле указывает какой протокол используется в протоколе третьего уровня. Протокол ARP можно отнести к протоколам третьего уровня, так как он взаимодействует с IP-адресами. Остальные протоколы используют протокол IP для маршрутизации, поэтому он указан в типе данных.</w:t>
      </w:r>
    </w:p>
    <w:tbl>
      <w:tblPr>
        <w:tblStyle w:val="Table1"/>
        <w:tblW w:w="4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450"/>
        <w:tblGridChange w:id="0">
          <w:tblGrid>
            <w:gridCol w:w="1395"/>
            <w:gridCol w:w="3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Протокол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“Тип данных” в кадре Ethernet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ARP (0x0806)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</w:tbl>
    <w:p w:rsidR="00000000" w:rsidDel="00000000" w:rsidP="00000000" w:rsidRDefault="00000000" w:rsidRPr="00000000" w14:paraId="000000C8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14. Построить статистику по используемым за время сеанса протоколам. </w:t>
      </w:r>
    </w:p>
    <w:p w:rsidR="00000000" w:rsidDel="00000000" w:rsidP="00000000" w:rsidRDefault="00000000" w:rsidRPr="00000000" w14:paraId="000000CA">
      <w:pPr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6797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14.1 — статистика по протоколам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15. Изучить процесс установления соединения по протоколу TCP.</w:t>
      </w:r>
    </w:p>
    <w:p w:rsidR="00000000" w:rsidDel="00000000" w:rsidP="00000000" w:rsidRDefault="00000000" w:rsidRPr="00000000" w14:paraId="000000CD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TCP (Transfer Control Protocol) - протокол контроля передачи данных. Протокол транспортного уровня, обеспечивающий гарантию доставки данных, а также гарантию сохранения порядка следования байтов. При установке соединения использует алгоритм “тройного рукопожатия”. Перед непосредственной передачей данных одной из сторон (как правило клиентом) инициируется процесс обмена отправкой сегмента SYN с некоторым номером передаваемого байта Sequence Number (SeqN), в ответ другая сторона (как правило сервер) отправляет сегмент готовности к установке соединения SYN-ACK с номером передаваемого байта SeqN из своей последовательности, а также следующим номером байта Acknowledgement Number (AckN) ожидаемого от инициатора. Инициатор отправляет сегмент подтверждения ACK с номером передаваемого байта SeqN, соответствующим AckN из полученного ответа и ожидаемым номером следующего байта AckN из последовательности байтов сервера. Соединение считается установленным.</w:t>
      </w:r>
    </w:p>
    <w:p w:rsidR="00000000" w:rsidDel="00000000" w:rsidP="00000000" w:rsidRDefault="00000000" w:rsidRPr="00000000" w14:paraId="000000CE">
      <w:pPr>
        <w:spacing w:after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6705" cy="1803680"/>
            <wp:effectExtent b="0" l="0" r="0" t="0"/>
            <wp:docPr id="4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705" cy="180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15.1 — схема “тройного рукопожатия”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Пример работы этого протокола рассмотрим с помощью Wireshark:</w:t>
      </w:r>
    </w:p>
    <w:p w:rsidR="00000000" w:rsidDel="00000000" w:rsidP="00000000" w:rsidRDefault="00000000" w:rsidRPr="00000000" w14:paraId="000000D1">
      <w:pPr>
        <w:spacing w:after="240" w:lineRule="auto"/>
        <w:ind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5448" cy="835124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83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15.2 — анализ трафика установки TCP-соединения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 адреса 192.168.0.102 инициализируется соединение с сервером 142.250.150.132 отправкой сегмента с флагом SYN и SeqN = 121795064. Сервер принимает соединение, отправляя сегмент с флагами SYN, ACK и значениями SeqN = 3864220037 и AckN = 121795065, что на 1 больше, чем полученный ранее от инициатора SeqN.</w:t>
      </w:r>
    </w:p>
    <w:p w:rsidR="00000000" w:rsidDel="00000000" w:rsidP="00000000" w:rsidRDefault="00000000" w:rsidRPr="00000000" w14:paraId="000000D4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Хост подтверждает соединение отправляя сегмент с флагом ACK и SeqN, равным полученному AckN от сервера, а также AckN больше полученного SeqN от сервера на 1.</w:t>
      </w:r>
    </w:p>
    <w:p w:rsidR="00000000" w:rsidDel="00000000" w:rsidP="00000000" w:rsidRDefault="00000000" w:rsidRPr="00000000" w14:paraId="000000D5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 дальнейшей передаче данных от хоста в различных сегментах AckN остается прежним, а номера передаваемых байтов SeqN изменяются.</w:t>
      </w:r>
    </w:p>
    <w:p w:rsidR="00000000" w:rsidDel="00000000" w:rsidP="00000000" w:rsidRDefault="00000000" w:rsidRPr="00000000" w14:paraId="000000D6">
      <w:pPr>
        <w:spacing w:after="240" w:lineRule="auto"/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ходе лабораторной работы нашей бригадой были детально изучены протоколы UDP, TCP, ARP, HTTP, DNS, DHCP, и т.д.. Благодаря этому удалось выявить различия между этими протоколами.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aliases w:val="14"/>
    <w:qFormat w:val="1"/>
    <w:rsid w:val="00D24615"/>
    <w:pPr>
      <w:spacing w:after="0" w:line="360" w:lineRule="auto"/>
      <w:jc w:val="both"/>
    </w:pPr>
    <w:rPr>
      <w:rFonts w:ascii="Times New Roman" w:cs="Times New Roman" w:hAnsi="Times New Roman"/>
      <w:sz w:val="28"/>
    </w:rPr>
  </w:style>
  <w:style w:type="paragraph" w:styleId="1">
    <w:name w:val="heading 1"/>
    <w:aliases w:val="16 пт"/>
    <w:basedOn w:val="a"/>
    <w:next w:val="a"/>
    <w:link w:val="10"/>
    <w:uiPriority w:val="9"/>
    <w:qFormat w:val="1"/>
    <w:rsid w:val="008D12A7"/>
    <w:pPr>
      <w:keepNext w:val="1"/>
      <w:keepLines w:val="1"/>
      <w:spacing w:after="320" w:before="320" w:line="240" w:lineRule="auto"/>
      <w:outlineLvl w:val="0"/>
    </w:pPr>
    <w:rPr>
      <w:rFonts w:cstheme="majorBidi" w:eastAsiaTheme="majorEastAsia"/>
      <w:b w:val="1"/>
      <w:sz w:val="32"/>
      <w:szCs w:val="32"/>
    </w:rPr>
  </w:style>
  <w:style w:type="paragraph" w:styleId="2">
    <w:name w:val="heading 2"/>
    <w:aliases w:val="18 пт"/>
    <w:basedOn w:val="a"/>
    <w:next w:val="a"/>
    <w:link w:val="20"/>
    <w:uiPriority w:val="9"/>
    <w:unhideWhenUsed w:val="1"/>
    <w:qFormat w:val="1"/>
    <w:rsid w:val="008D12A7"/>
    <w:pPr>
      <w:keepNext w:val="1"/>
      <w:keepLines w:val="1"/>
      <w:spacing w:after="360" w:before="360" w:line="240" w:lineRule="auto"/>
      <w:outlineLvl w:val="1"/>
    </w:pPr>
    <w:rPr>
      <w:rFonts w:cstheme="majorBidi" w:eastAsiaTheme="majorEastAsia"/>
      <w:b w:val="1"/>
      <w:sz w:val="3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aliases w:val="12 пт"/>
    <w:uiPriority w:val="1"/>
    <w:qFormat w:val="1"/>
    <w:rsid w:val="00BD584E"/>
    <w:pPr>
      <w:spacing w:after="0" w:line="240" w:lineRule="auto"/>
      <w:jc w:val="center"/>
    </w:pPr>
    <w:rPr>
      <w:rFonts w:ascii="Times New Roman" w:hAnsi="Times New Roman" w:eastAsiaTheme="minorHAnsi"/>
      <w:color w:val="000000" w:themeColor="text1"/>
      <w:sz w:val="24"/>
    </w:rPr>
  </w:style>
  <w:style w:type="character" w:styleId="10" w:customStyle="1">
    <w:name w:val="Заголовок 1 Знак"/>
    <w:aliases w:val="16 пт Знак"/>
    <w:basedOn w:val="a0"/>
    <w:link w:val="1"/>
    <w:uiPriority w:val="9"/>
    <w:rsid w:val="008D12A7"/>
    <w:rPr>
      <w:rFonts w:ascii="Times New Roman" w:hAnsi="Times New Roman" w:cstheme="majorBidi" w:eastAsiaTheme="majorEastAsia"/>
      <w:b w:val="1"/>
      <w:sz w:val="32"/>
      <w:szCs w:val="32"/>
    </w:rPr>
  </w:style>
  <w:style w:type="character" w:styleId="20" w:customStyle="1">
    <w:name w:val="Заголовок 2 Знак"/>
    <w:aliases w:val="18 пт Знак"/>
    <w:basedOn w:val="a0"/>
    <w:link w:val="2"/>
    <w:uiPriority w:val="9"/>
    <w:rsid w:val="008D12A7"/>
    <w:rPr>
      <w:rFonts w:ascii="Times New Roman" w:hAnsi="Times New Roman" w:cstheme="majorBidi" w:eastAsiaTheme="majorEastAsia"/>
      <w:b w:val="1"/>
      <w:sz w:val="36"/>
      <w:szCs w:val="26"/>
    </w:rPr>
  </w:style>
  <w:style w:type="paragraph" w:styleId="14" w:customStyle="1">
    <w:name w:val="14 пт"/>
    <w:basedOn w:val="a"/>
    <w:qFormat w:val="1"/>
    <w:rsid w:val="00165A8B"/>
    <w:rPr>
      <w:rFonts w:cs="Droid Sans Devanagari" w:eastAsia="Droid Sans Fallback"/>
      <w:szCs w:val="24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7.png"/><Relationship Id="rId25" Type="http://schemas.openxmlformats.org/officeDocument/2006/relationships/image" Target="media/image26.png"/><Relationship Id="rId28" Type="http://schemas.openxmlformats.org/officeDocument/2006/relationships/image" Target="media/image1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24.png"/><Relationship Id="rId31" Type="http://schemas.openxmlformats.org/officeDocument/2006/relationships/image" Target="media/image10.png"/><Relationship Id="rId30" Type="http://schemas.openxmlformats.org/officeDocument/2006/relationships/image" Target="media/image25.png"/><Relationship Id="rId11" Type="http://schemas.openxmlformats.org/officeDocument/2006/relationships/image" Target="media/image20.png"/><Relationship Id="rId33" Type="http://schemas.openxmlformats.org/officeDocument/2006/relationships/image" Target="media/image11.png"/><Relationship Id="rId10" Type="http://schemas.openxmlformats.org/officeDocument/2006/relationships/image" Target="media/image28.png"/><Relationship Id="rId32" Type="http://schemas.openxmlformats.org/officeDocument/2006/relationships/image" Target="media/image9.png"/><Relationship Id="rId13" Type="http://schemas.openxmlformats.org/officeDocument/2006/relationships/image" Target="media/image21.png"/><Relationship Id="rId35" Type="http://schemas.openxmlformats.org/officeDocument/2006/relationships/image" Target="media/image18.png"/><Relationship Id="rId12" Type="http://schemas.openxmlformats.org/officeDocument/2006/relationships/image" Target="media/image23.png"/><Relationship Id="rId34" Type="http://schemas.openxmlformats.org/officeDocument/2006/relationships/image" Target="media/image6.png"/><Relationship Id="rId15" Type="http://schemas.openxmlformats.org/officeDocument/2006/relationships/image" Target="media/image32.png"/><Relationship Id="rId37" Type="http://schemas.openxmlformats.org/officeDocument/2006/relationships/image" Target="media/image31.png"/><Relationship Id="rId14" Type="http://schemas.openxmlformats.org/officeDocument/2006/relationships/image" Target="media/image30.png"/><Relationship Id="rId36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38" Type="http://schemas.openxmlformats.org/officeDocument/2006/relationships/image" Target="media/image1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HTM5lm8FRWr4MRPgHS7VdFyV1w==">AMUW2mXA3fFVtYSTGZ4WhHeWgvPlHTEKfBhG7TFALHRaaRHrpiaNvnrpcYaRoOKzKvnIrQ5+pwMDnBJrmNf60Hm1jQEmL1JTcnl/H4qiR/VPyyH58/prs3U=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2022-10-25T07:42:00Z</dcterms:created>
  <dc:creator>Данила Черннко</dc:creator>
</cp:coreProperties>
</file>