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03E" w:rsidRDefault="00272A79">
      <w:pPr>
        <w:rPr>
          <w:rFonts w:hint="eastAsia"/>
        </w:rPr>
      </w:pPr>
      <w:r>
        <w:rPr>
          <w:rFonts w:hint="eastAsia"/>
        </w:rPr>
        <w:t>模型假设</w:t>
      </w:r>
      <w:r>
        <w:rPr>
          <w:rFonts w:hint="eastAsia"/>
        </w:rPr>
        <w:t xml:space="preserve"> </w:t>
      </w:r>
    </w:p>
    <w:p w:rsidR="00272A79" w:rsidRDefault="00272A79" w:rsidP="00272A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NCAA</w:t>
      </w:r>
      <w:r>
        <w:rPr>
          <w:rFonts w:hint="eastAsia"/>
        </w:rPr>
        <w:t>参赛的教练均为校园教练</w:t>
      </w:r>
    </w:p>
    <w:p w:rsidR="00272A79" w:rsidRDefault="00272A79" w:rsidP="00272A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本文采用的四个因素对教练水平的评价至关重要，并且本文所忽略的因素对教练水平的评价几乎不起作用</w:t>
      </w:r>
    </w:p>
    <w:p w:rsidR="00272A79" w:rsidRDefault="00272A79" w:rsidP="00272A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本文所搜集的数据是准确的且足够进行分析评价。</w:t>
      </w:r>
    </w:p>
    <w:p w:rsidR="00237477" w:rsidRDefault="00237477" w:rsidP="00237477">
      <w:pPr>
        <w:rPr>
          <w:rFonts w:hint="eastAsia"/>
        </w:rPr>
      </w:pPr>
    </w:p>
    <w:p w:rsidR="00237477" w:rsidRDefault="00237477" w:rsidP="00237477">
      <w:pPr>
        <w:rPr>
          <w:rFonts w:hint="eastAsia"/>
        </w:rPr>
      </w:pPr>
      <w:r>
        <w:rPr>
          <w:rFonts w:hint="eastAsia"/>
        </w:rPr>
        <w:t>符号说明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37477" w:rsidTr="00237477">
        <w:tc>
          <w:tcPr>
            <w:tcW w:w="4261" w:type="dxa"/>
          </w:tcPr>
          <w:p w:rsidR="00237477" w:rsidRDefault="00237477" w:rsidP="00237477">
            <w:pPr>
              <w:jc w:val="center"/>
            </w:pPr>
            <w:r w:rsidRPr="00237477">
              <w:object w:dxaOrig="279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95pt;height:19pt" o:ole="">
                  <v:imagedata r:id="rId6" o:title=""/>
                </v:shape>
                <o:OLEObject Type="Embed" ProgID="Equation.3" ShapeID="_x0000_i1025" DrawAspect="Content" ObjectID="_1514573486" r:id="rId7"/>
              </w:object>
            </w:r>
          </w:p>
        </w:tc>
        <w:tc>
          <w:tcPr>
            <w:tcW w:w="4261" w:type="dxa"/>
          </w:tcPr>
          <w:p w:rsidR="00237477" w:rsidRDefault="00237477" w:rsidP="00237477">
            <w:pPr>
              <w:jc w:val="center"/>
            </w:pPr>
            <w:r w:rsidRPr="00237477">
              <w:rPr>
                <w:rFonts w:hint="eastAsia"/>
              </w:rPr>
              <w:t>第</w:t>
            </w:r>
            <w:proofErr w:type="spellStart"/>
            <w:r w:rsidRPr="00237477">
              <w:rPr>
                <w:rFonts w:hint="eastAsia"/>
                <w:i/>
                <w:iCs/>
              </w:rPr>
              <w:t>i</w:t>
            </w:r>
            <w:proofErr w:type="spellEnd"/>
            <w:r w:rsidRPr="00237477">
              <w:rPr>
                <w:rFonts w:hint="eastAsia"/>
              </w:rPr>
              <w:t>个教练的第</w:t>
            </w:r>
            <w:r w:rsidRPr="00237477">
              <w:rPr>
                <w:rFonts w:hint="eastAsia"/>
                <w:i/>
                <w:iCs/>
              </w:rPr>
              <w:t>j</w:t>
            </w:r>
            <w:r w:rsidRPr="00237477">
              <w:rPr>
                <w:rFonts w:hint="eastAsia"/>
              </w:rPr>
              <w:t>项指标的值</w:t>
            </w:r>
          </w:p>
        </w:tc>
      </w:tr>
      <w:tr w:rsidR="00237477" w:rsidTr="00237477">
        <w:tc>
          <w:tcPr>
            <w:tcW w:w="4261" w:type="dxa"/>
          </w:tcPr>
          <w:p w:rsidR="00237477" w:rsidRDefault="00237477" w:rsidP="00237477">
            <w:pPr>
              <w:jc w:val="center"/>
            </w:pPr>
            <w:r w:rsidRPr="00237477">
              <w:object w:dxaOrig="300" w:dyaOrig="380">
                <v:shape id="_x0000_i1026" type="#_x0000_t75" style="width:15.05pt;height:19pt" o:ole="">
                  <v:imagedata r:id="rId8" o:title=""/>
                </v:shape>
                <o:OLEObject Type="Embed" ProgID="Equation.3" ShapeID="_x0000_i1026" DrawAspect="Content" ObjectID="_1514573487" r:id="rId9"/>
              </w:object>
            </w:r>
          </w:p>
        </w:tc>
        <w:tc>
          <w:tcPr>
            <w:tcW w:w="4261" w:type="dxa"/>
          </w:tcPr>
          <w:p w:rsidR="00237477" w:rsidRDefault="00237477" w:rsidP="00237477">
            <w:pPr>
              <w:jc w:val="center"/>
            </w:pPr>
            <w:r w:rsidRPr="00237477">
              <w:object w:dxaOrig="279" w:dyaOrig="380">
                <v:shape id="_x0000_i1027" type="#_x0000_t75" style="width:13.95pt;height:19pt" o:ole="">
                  <v:imagedata r:id="rId6" o:title=""/>
                </v:shape>
                <o:OLEObject Type="Embed" ProgID="Equation.3" ShapeID="_x0000_i1027" DrawAspect="Content" ObjectID="_1514573488" r:id="rId10"/>
              </w:object>
            </w:r>
            <w:r>
              <w:rPr>
                <w:rFonts w:hint="eastAsia"/>
              </w:rPr>
              <w:t>标准化后的数据</w:t>
            </w:r>
          </w:p>
        </w:tc>
      </w:tr>
      <w:tr w:rsidR="00237477" w:rsidTr="00237477">
        <w:tc>
          <w:tcPr>
            <w:tcW w:w="4261" w:type="dxa"/>
          </w:tcPr>
          <w:p w:rsidR="00237477" w:rsidRPr="00237477" w:rsidRDefault="00237477" w:rsidP="00237477">
            <w:pPr>
              <w:jc w:val="center"/>
              <w:rPr>
                <w:i/>
              </w:rPr>
            </w:pPr>
            <w:r w:rsidRPr="00237477">
              <w:rPr>
                <w:rFonts w:hint="eastAsia"/>
                <w:i/>
              </w:rPr>
              <w:t>n</w:t>
            </w:r>
          </w:p>
        </w:tc>
        <w:tc>
          <w:tcPr>
            <w:tcW w:w="4261" w:type="dxa"/>
          </w:tcPr>
          <w:p w:rsidR="00237477" w:rsidRDefault="00237477" w:rsidP="00237477">
            <w:pPr>
              <w:jc w:val="center"/>
            </w:pPr>
            <w:r>
              <w:rPr>
                <w:rFonts w:hint="eastAsia"/>
              </w:rPr>
              <w:t>指标个数</w:t>
            </w:r>
          </w:p>
        </w:tc>
      </w:tr>
      <w:tr w:rsidR="00237477" w:rsidTr="00237477">
        <w:tc>
          <w:tcPr>
            <w:tcW w:w="4261" w:type="dxa"/>
          </w:tcPr>
          <w:p w:rsidR="00237477" w:rsidRDefault="00237477" w:rsidP="00237477">
            <w:pPr>
              <w:jc w:val="center"/>
            </w:pPr>
            <w:r w:rsidRPr="00237477">
              <w:object w:dxaOrig="300" w:dyaOrig="380">
                <v:shape id="_x0000_i1029" type="#_x0000_t75" style="width:15.05pt;height:19pt" o:ole="">
                  <v:imagedata r:id="rId11" o:title=""/>
                </v:shape>
                <o:OLEObject Type="Embed" ProgID="Equation.3" ShapeID="_x0000_i1029" DrawAspect="Content" ObjectID="_1514573489" r:id="rId12"/>
              </w:object>
            </w:r>
          </w:p>
        </w:tc>
        <w:tc>
          <w:tcPr>
            <w:tcW w:w="4261" w:type="dxa"/>
          </w:tcPr>
          <w:p w:rsidR="00237477" w:rsidRDefault="00237477" w:rsidP="00237477">
            <w:pPr>
              <w:jc w:val="center"/>
            </w:pPr>
            <w:r w:rsidRPr="00237477">
              <w:rPr>
                <w:rFonts w:hint="eastAsia"/>
              </w:rPr>
              <w:t>第</w:t>
            </w:r>
            <w:r w:rsidRPr="00237477">
              <w:rPr>
                <w:rFonts w:hint="eastAsia"/>
              </w:rPr>
              <w:t>j</w:t>
            </w:r>
            <w:r w:rsidRPr="00237477">
              <w:rPr>
                <w:rFonts w:hint="eastAsia"/>
              </w:rPr>
              <w:t>个指标的信息熵为</w:t>
            </w:r>
            <w:bookmarkStart w:id="1" w:name="OLE_LINK3"/>
            <w:r w:rsidRPr="00237477">
              <w:object w:dxaOrig="300" w:dyaOrig="380">
                <v:shape id="_x0000_i1028" type="#_x0000_t75" style="width:15.05pt;height:19pt" o:ole="">
                  <v:imagedata r:id="rId11" o:title=""/>
                </v:shape>
                <o:OLEObject Type="Embed" ProgID="Equation.3" ShapeID="_x0000_i1028" DrawAspect="Content" ObjectID="_1514573490" r:id="rId13"/>
              </w:object>
            </w:r>
            <w:bookmarkEnd w:id="1"/>
          </w:p>
        </w:tc>
      </w:tr>
      <w:tr w:rsidR="00237477" w:rsidTr="00237477">
        <w:tc>
          <w:tcPr>
            <w:tcW w:w="4261" w:type="dxa"/>
          </w:tcPr>
          <w:p w:rsidR="00237477" w:rsidRDefault="00237477" w:rsidP="00237477">
            <w:pPr>
              <w:jc w:val="center"/>
            </w:pPr>
            <w:r w:rsidRPr="00237477">
              <w:rPr>
                <w:rFonts w:hint="eastAsia"/>
              </w:rPr>
              <w:object w:dxaOrig="279" w:dyaOrig="380">
                <v:shape id="_x0000_i1031" type="#_x0000_t75" style="width:13.95pt;height:19pt" o:ole="">
                  <v:imagedata r:id="rId14" o:title=""/>
                </v:shape>
                <o:OLEObject Type="Embed" ProgID="Equation.3" ShapeID="_x0000_i1031" DrawAspect="Content" ObjectID="_1514573491" r:id="rId15"/>
              </w:object>
            </w:r>
          </w:p>
        </w:tc>
        <w:tc>
          <w:tcPr>
            <w:tcW w:w="4261" w:type="dxa"/>
          </w:tcPr>
          <w:p w:rsidR="00237477" w:rsidRDefault="00237477" w:rsidP="00237477">
            <w:pPr>
              <w:jc w:val="center"/>
            </w:pPr>
            <w:bookmarkStart w:id="2" w:name="OLE_LINK4"/>
            <w:bookmarkStart w:id="3" w:name="OLE_LINK5"/>
            <w:r w:rsidRPr="00237477">
              <w:rPr>
                <w:rFonts w:hint="eastAsia"/>
              </w:rPr>
              <w:t>第</w:t>
            </w:r>
            <w:r w:rsidRPr="00237477">
              <w:rPr>
                <w:rFonts w:hint="eastAsia"/>
              </w:rPr>
              <w:t>j</w:t>
            </w:r>
            <w:r w:rsidRPr="00237477">
              <w:rPr>
                <w:rFonts w:hint="eastAsia"/>
              </w:rPr>
              <w:t>个指标的权重为</w:t>
            </w:r>
            <w:r w:rsidRPr="00237477">
              <w:rPr>
                <w:rFonts w:hint="eastAsia"/>
              </w:rPr>
              <w:object w:dxaOrig="279" w:dyaOrig="380">
                <v:shape id="_x0000_i1030" type="#_x0000_t75" style="width:13.95pt;height:19pt" o:ole="">
                  <v:imagedata r:id="rId14" o:title=""/>
                </v:shape>
                <o:OLEObject Type="Embed" ProgID="Equation.3" ShapeID="_x0000_i1030" DrawAspect="Content" ObjectID="_1514573492" r:id="rId16"/>
              </w:object>
            </w:r>
            <w:bookmarkEnd w:id="2"/>
            <w:bookmarkEnd w:id="3"/>
          </w:p>
        </w:tc>
      </w:tr>
      <w:tr w:rsidR="00237477" w:rsidTr="00237477">
        <w:tc>
          <w:tcPr>
            <w:tcW w:w="4261" w:type="dxa"/>
          </w:tcPr>
          <w:p w:rsidR="00237477" w:rsidRDefault="00D01A1D" w:rsidP="0023747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237477" w:rsidRDefault="00D01A1D" w:rsidP="00237477">
            <w:pPr>
              <w:jc w:val="center"/>
            </w:pPr>
            <w:r w:rsidRPr="00D01A1D">
              <w:rPr>
                <w:rFonts w:hint="eastAsia"/>
              </w:rPr>
              <w:t>设第</w:t>
            </w:r>
            <w:proofErr w:type="spellStart"/>
            <w:r w:rsidRPr="00D01A1D">
              <w:rPr>
                <w:rFonts w:hint="eastAsia"/>
              </w:rPr>
              <w:t>i</w:t>
            </w:r>
            <w:proofErr w:type="spellEnd"/>
            <w:r w:rsidRPr="00D01A1D">
              <w:rPr>
                <w:rFonts w:hint="eastAsia"/>
              </w:rPr>
              <w:t>个教练的分数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</w:tbl>
    <w:p w:rsidR="00237477" w:rsidRDefault="00237477" w:rsidP="00237477"/>
    <w:sectPr w:rsidR="00237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0116B"/>
    <w:multiLevelType w:val="hybridMultilevel"/>
    <w:tmpl w:val="0AEA28B4"/>
    <w:lvl w:ilvl="0" w:tplc="5F2233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A79"/>
    <w:rsid w:val="00237477"/>
    <w:rsid w:val="00272A79"/>
    <w:rsid w:val="004A203E"/>
    <w:rsid w:val="00CA696B"/>
    <w:rsid w:val="00D0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xInternal">
    <w:name w:val="yxInternal"/>
    <w:basedOn w:val="a0"/>
    <w:rsid w:val="00CA696B"/>
    <w:rPr>
      <w:rFonts w:ascii="Courier New" w:hAnsi="Courier New"/>
      <w:color w:val="FF0000"/>
    </w:rPr>
  </w:style>
  <w:style w:type="character" w:customStyle="1" w:styleId="yxMark">
    <w:name w:val="yxMark"/>
    <w:basedOn w:val="a0"/>
    <w:rsid w:val="00CA696B"/>
    <w:rPr>
      <w:rFonts w:ascii="Courier New" w:hAnsi="Courier New"/>
      <w:vanish/>
      <w:color w:val="800000"/>
      <w:vertAlign w:val="subscript"/>
    </w:rPr>
  </w:style>
  <w:style w:type="paragraph" w:styleId="a3">
    <w:name w:val="List Paragraph"/>
    <w:basedOn w:val="a"/>
    <w:uiPriority w:val="34"/>
    <w:qFormat/>
    <w:rsid w:val="00272A79"/>
    <w:pPr>
      <w:ind w:firstLineChars="200" w:firstLine="420"/>
    </w:pPr>
  </w:style>
  <w:style w:type="table" w:styleId="a4">
    <w:name w:val="Table Grid"/>
    <w:basedOn w:val="a1"/>
    <w:uiPriority w:val="59"/>
    <w:rsid w:val="00237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D01A1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01A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xInternal">
    <w:name w:val="yxInternal"/>
    <w:basedOn w:val="a0"/>
    <w:rsid w:val="00CA696B"/>
    <w:rPr>
      <w:rFonts w:ascii="Courier New" w:hAnsi="Courier New"/>
      <w:color w:val="FF0000"/>
    </w:rPr>
  </w:style>
  <w:style w:type="character" w:customStyle="1" w:styleId="yxMark">
    <w:name w:val="yxMark"/>
    <w:basedOn w:val="a0"/>
    <w:rsid w:val="00CA696B"/>
    <w:rPr>
      <w:rFonts w:ascii="Courier New" w:hAnsi="Courier New"/>
      <w:vanish/>
      <w:color w:val="800000"/>
      <w:vertAlign w:val="subscript"/>
    </w:rPr>
  </w:style>
  <w:style w:type="paragraph" w:styleId="a3">
    <w:name w:val="List Paragraph"/>
    <w:basedOn w:val="a"/>
    <w:uiPriority w:val="34"/>
    <w:qFormat/>
    <w:rsid w:val="00272A79"/>
    <w:pPr>
      <w:ind w:firstLineChars="200" w:firstLine="420"/>
    </w:pPr>
  </w:style>
  <w:style w:type="table" w:styleId="a4">
    <w:name w:val="Table Grid"/>
    <w:basedOn w:val="a1"/>
    <w:uiPriority w:val="59"/>
    <w:rsid w:val="00237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D01A1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01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314</Characters>
  <Application>Microsoft Office Word</Application>
  <DocSecurity>0</DocSecurity>
  <Lines>2</Lines>
  <Paragraphs>1</Paragraphs>
  <ScaleCrop>false</ScaleCrop>
  <Company>微软中国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asdasd</dc:creator>
  <cp:lastModifiedBy>asdasd</cp:lastModifiedBy>
  <cp:revision>2</cp:revision>
  <dcterms:created xsi:type="dcterms:W3CDTF">2016-01-17T13:51:00Z</dcterms:created>
  <dcterms:modified xsi:type="dcterms:W3CDTF">2016-01-17T14:04:00Z</dcterms:modified>
</cp:coreProperties>
</file>