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15E" w:rsidRPr="00DB7963" w:rsidRDefault="000C215E" w:rsidP="00DB7963">
      <w:pPr>
        <w:pStyle w:val="1"/>
        <w:rPr>
          <w:sz w:val="28"/>
          <w:szCs w:val="28"/>
        </w:rPr>
      </w:pPr>
      <w:bookmarkStart w:id="0" w:name="_Toc20855298"/>
      <w:bookmarkStart w:id="1" w:name="_Toc20858987"/>
      <w:r w:rsidRPr="00DB7963">
        <w:rPr>
          <w:sz w:val="28"/>
          <w:szCs w:val="28"/>
        </w:rPr>
        <w:t>МИНИСТЕРСТВО НАУКИ И ВЫСШЕГО ОБРАЗОВАНИЯ РОССИЙСКОЙ ФЕДЕРАЦИИ</w:t>
      </w:r>
      <w:bookmarkEnd w:id="0"/>
      <w:bookmarkEnd w:id="1"/>
    </w:p>
    <w:p w:rsidR="000C215E" w:rsidRPr="00DB7963" w:rsidRDefault="000C215E" w:rsidP="00DB7963">
      <w:pPr>
        <w:pStyle w:val="1"/>
        <w:rPr>
          <w:sz w:val="28"/>
          <w:szCs w:val="28"/>
        </w:rPr>
      </w:pPr>
      <w:bookmarkStart w:id="2" w:name="_Toc20855299"/>
      <w:bookmarkStart w:id="3" w:name="_Toc20858988"/>
      <w:r w:rsidRPr="00DB7963"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bookmarkEnd w:id="2"/>
      <w:bookmarkEnd w:id="3"/>
    </w:p>
    <w:p w:rsidR="000C215E" w:rsidRPr="00DB7963" w:rsidRDefault="000C215E" w:rsidP="00DB7963">
      <w:pPr>
        <w:pStyle w:val="1"/>
        <w:rPr>
          <w:sz w:val="28"/>
          <w:szCs w:val="28"/>
        </w:rPr>
      </w:pPr>
      <w:bookmarkStart w:id="4" w:name="_Toc20855300"/>
      <w:bookmarkStart w:id="5" w:name="_Toc20858989"/>
      <w:r w:rsidRPr="00DB7963">
        <w:rPr>
          <w:sz w:val="28"/>
          <w:szCs w:val="28"/>
        </w:rPr>
        <w:t>Санкт-Петербургский национальный исследовательский университет информационных технологий механики и оптики</w:t>
      </w:r>
      <w:bookmarkEnd w:id="4"/>
      <w:bookmarkEnd w:id="5"/>
    </w:p>
    <w:p w:rsidR="000C215E" w:rsidRPr="00DB7963" w:rsidRDefault="000C215E" w:rsidP="00DB7963">
      <w:pPr>
        <w:pStyle w:val="1"/>
        <w:rPr>
          <w:sz w:val="28"/>
          <w:szCs w:val="28"/>
        </w:rPr>
      </w:pPr>
      <w:bookmarkStart w:id="6" w:name="_Toc20855301"/>
      <w:bookmarkStart w:id="7" w:name="_Toc20858990"/>
      <w:proofErr w:type="spellStart"/>
      <w:r w:rsidRPr="00DB7963">
        <w:rPr>
          <w:sz w:val="28"/>
          <w:szCs w:val="28"/>
        </w:rPr>
        <w:t>Мегафакультет</w:t>
      </w:r>
      <w:proofErr w:type="spellEnd"/>
      <w:r w:rsidRPr="00DB7963">
        <w:rPr>
          <w:sz w:val="28"/>
          <w:szCs w:val="28"/>
        </w:rPr>
        <w:t xml:space="preserve"> трансляционных информационных технологий</w:t>
      </w:r>
      <w:bookmarkEnd w:id="6"/>
      <w:bookmarkEnd w:id="7"/>
    </w:p>
    <w:p w:rsidR="007B10BF" w:rsidRPr="007B10BF" w:rsidRDefault="000C215E" w:rsidP="007B10BF">
      <w:pPr>
        <w:pStyle w:val="1"/>
        <w:spacing w:after="720"/>
        <w:rPr>
          <w:sz w:val="28"/>
          <w:szCs w:val="28"/>
        </w:rPr>
      </w:pPr>
      <w:bookmarkStart w:id="8" w:name="_Toc20855302"/>
      <w:bookmarkStart w:id="9" w:name="_Toc20858991"/>
      <w:r w:rsidRPr="00DB7963">
        <w:rPr>
          <w:sz w:val="28"/>
          <w:szCs w:val="28"/>
        </w:rPr>
        <w:t>Факультет информационных технологий и программирования</w:t>
      </w:r>
      <w:bookmarkEnd w:id="8"/>
      <w:bookmarkEnd w:id="9"/>
    </w:p>
    <w:p w:rsidR="00DB7963" w:rsidRPr="00DB7963" w:rsidRDefault="00DB7963" w:rsidP="00DB7963">
      <w:pPr>
        <w:pStyle w:val="2"/>
      </w:pPr>
      <w:r w:rsidRPr="00DB7963">
        <w:t>Лабораторн</w:t>
      </w:r>
      <w:r w:rsidR="007B10BF">
        <w:t>ая</w:t>
      </w:r>
      <w:r w:rsidRPr="00DB7963">
        <w:t xml:space="preserve"> работ</w:t>
      </w:r>
      <w:r w:rsidR="007B10BF">
        <w:t>а</w:t>
      </w:r>
      <w:r w:rsidRPr="00DB7963">
        <w:t xml:space="preserve"> №</w:t>
      </w:r>
      <w:r w:rsidR="007B10BF">
        <w:t>1</w:t>
      </w:r>
      <w:r w:rsidRPr="00DB7963">
        <w:t xml:space="preserve"> </w:t>
      </w:r>
    </w:p>
    <w:p w:rsidR="00DB7963" w:rsidRPr="00DB7963" w:rsidRDefault="00DB7963" w:rsidP="00DA4357">
      <w:pPr>
        <w:pStyle w:val="2"/>
      </w:pPr>
      <w:r w:rsidRPr="00DB7963">
        <w:t>По дисциплине «</w:t>
      </w:r>
      <w:r w:rsidR="00DA4357">
        <w:t>Компьютерная геометрия и графика</w:t>
      </w:r>
      <w:r w:rsidRPr="00DB7963">
        <w:t xml:space="preserve">» </w:t>
      </w:r>
    </w:p>
    <w:p w:rsidR="007B10BF" w:rsidRDefault="007B10BF" w:rsidP="007B10BF">
      <w:pPr>
        <w:pStyle w:val="2"/>
      </w:pPr>
      <w:r w:rsidRPr="007B10BF">
        <w:t>“</w:t>
      </w:r>
      <w:r w:rsidR="00DA4357" w:rsidRPr="00DA4357">
        <w:t xml:space="preserve">Цветовые модели. Тоновая коррекция изображения с использованием </w:t>
      </w:r>
      <w:proofErr w:type="spellStart"/>
      <w:r w:rsidR="00DA4357" w:rsidRPr="00DA4357">
        <w:t>уровнеи</w:t>
      </w:r>
      <w:proofErr w:type="spellEnd"/>
      <w:r w:rsidR="00DA4357" w:rsidRPr="00DA4357">
        <w:t xml:space="preserve">̆ и </w:t>
      </w:r>
      <w:proofErr w:type="gramStart"/>
      <w:r w:rsidR="00DA4357" w:rsidRPr="00DA4357">
        <w:t>кривы</w:t>
      </w:r>
      <w:r w:rsidR="00DA4357">
        <w:t>х</w:t>
      </w:r>
      <w:r w:rsidR="00DA4357" w:rsidRPr="007B10BF">
        <w:t xml:space="preserve"> </w:t>
      </w:r>
      <w:r w:rsidRPr="007B10BF">
        <w:t>”</w:t>
      </w:r>
      <w:proofErr w:type="gramEnd"/>
    </w:p>
    <w:p w:rsidR="007B10BF" w:rsidRPr="00EF38CC" w:rsidRDefault="007B10BF" w:rsidP="00EF38CC">
      <w:pPr>
        <w:pStyle w:val="3"/>
        <w:spacing w:before="960"/>
      </w:pPr>
      <w:r w:rsidRPr="00EF38CC">
        <w:t xml:space="preserve">Выполнил студент группы №M3109 </w:t>
      </w:r>
    </w:p>
    <w:p w:rsidR="007B10BF" w:rsidRPr="00EF38CC" w:rsidRDefault="007B10BF" w:rsidP="00EF38CC">
      <w:pPr>
        <w:pStyle w:val="3"/>
      </w:pPr>
      <w:proofErr w:type="spellStart"/>
      <w:r w:rsidRPr="00EF38CC">
        <w:t>Гильде</w:t>
      </w:r>
      <w:proofErr w:type="spellEnd"/>
      <w:r w:rsidR="00CB5EB3" w:rsidRPr="00EF38CC">
        <w:t xml:space="preserve"> </w:t>
      </w:r>
      <w:r w:rsidRPr="00EF38CC">
        <w:t>Владислава Максимовна</w:t>
      </w:r>
    </w:p>
    <w:p w:rsidR="007B10BF" w:rsidRPr="00EF38CC" w:rsidRDefault="007B10BF" w:rsidP="00EF38CC">
      <w:pPr>
        <w:pStyle w:val="3"/>
      </w:pPr>
      <w:r w:rsidRPr="00EF38CC">
        <w:t>Проверил:</w:t>
      </w:r>
    </w:p>
    <w:p w:rsidR="0071370C" w:rsidRDefault="00DA4357" w:rsidP="00EF38CC">
      <w:pPr>
        <w:pStyle w:val="3"/>
      </w:pPr>
      <w:r>
        <w:t>Шатилова Анна Вячеславовна</w:t>
      </w:r>
    </w:p>
    <w:p w:rsidR="00EF38CC" w:rsidRDefault="00EF38CC" w:rsidP="00E23F5E">
      <w:pPr>
        <w:pStyle w:val="a4"/>
        <w:spacing w:before="4680"/>
      </w:pPr>
      <w:r>
        <w:t>САНКТ-ПЕТЕРБУРГ</w:t>
      </w:r>
    </w:p>
    <w:p w:rsidR="00EF38CC" w:rsidRDefault="00EF38CC" w:rsidP="00EF38CC">
      <w:pPr>
        <w:pStyle w:val="a4"/>
      </w:pPr>
      <w:r>
        <w:t>20</w:t>
      </w:r>
      <w:r w:rsidR="002B1871">
        <w:t>20</w:t>
      </w:r>
    </w:p>
    <w:p w:rsidR="00DA4357" w:rsidRDefault="00DA4357" w:rsidP="00DA4357">
      <w:pPr>
        <w:pStyle w:val="10"/>
      </w:pPr>
      <w:r>
        <w:lastRenderedPageBreak/>
        <w:t xml:space="preserve">Скриншот окна с параметрами </w:t>
      </w:r>
      <w:proofErr w:type="spellStart"/>
      <w:r>
        <w:t>Brightness</w:t>
      </w:r>
      <w:proofErr w:type="spellEnd"/>
      <w:r>
        <w:t>/</w:t>
      </w:r>
      <w:proofErr w:type="spellStart"/>
      <w:r>
        <w:t>Contrast</w:t>
      </w:r>
      <w:proofErr w:type="spellEnd"/>
      <w:r>
        <w:t xml:space="preserve">, давшими </w:t>
      </w:r>
      <w:proofErr w:type="spellStart"/>
      <w:r>
        <w:t>наилучшии</w:t>
      </w:r>
      <w:proofErr w:type="spellEnd"/>
      <w:r>
        <w:t>̆ результат и изображения, полученного в результате их применения.</w:t>
      </w:r>
      <w:r w:rsidRPr="00DA4357">
        <w:t xml:space="preserve"> </w:t>
      </w:r>
    </w:p>
    <w:p w:rsidR="00DA4357" w:rsidRDefault="00DA4357" w:rsidP="00DA4357">
      <w:pPr>
        <w:pStyle w:val="20"/>
      </w:pPr>
      <w:r>
        <w:rPr>
          <w:noProof/>
        </w:rPr>
        <w:drawing>
          <wp:inline distT="0" distB="0" distL="0" distR="0">
            <wp:extent cx="6476365" cy="4047490"/>
            <wp:effectExtent l="0" t="0" r="635" b="381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a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7" w:rsidRDefault="00DA4357" w:rsidP="00DA4357">
      <w:pPr>
        <w:pStyle w:val="20"/>
      </w:pPr>
    </w:p>
    <w:p w:rsidR="00DA4357" w:rsidRDefault="00DA4357" w:rsidP="00DA4357">
      <w:pPr>
        <w:pStyle w:val="10"/>
        <w:rPr>
          <w:lang w:val="en-RU" w:eastAsia="en-GB"/>
        </w:rPr>
      </w:pPr>
      <w:r w:rsidRPr="00DA4357">
        <w:rPr>
          <w:lang w:val="en-RU" w:eastAsia="en-GB"/>
        </w:rPr>
        <w:lastRenderedPageBreak/>
        <w:t>Скриншот окна с параметрами Levels, давшими наилучший результат и изображения,</w:t>
      </w:r>
      <w:r w:rsidRPr="00DA4357">
        <w:rPr>
          <w:lang w:eastAsia="en-GB"/>
        </w:rPr>
        <w:t xml:space="preserve"> </w:t>
      </w:r>
      <w:r w:rsidRPr="00DA4357">
        <w:rPr>
          <w:lang w:val="en-RU" w:eastAsia="en-GB"/>
        </w:rPr>
        <w:t xml:space="preserve">полученного в результате их применения. </w:t>
      </w:r>
    </w:p>
    <w:p w:rsidR="00DA4357" w:rsidRDefault="00DA4357" w:rsidP="00DA4357">
      <w:pPr>
        <w:pStyle w:val="20"/>
        <w:rPr>
          <w:lang w:val="en-RU" w:eastAsia="en-GB"/>
        </w:rPr>
      </w:pPr>
      <w:r>
        <w:rPr>
          <w:noProof/>
          <w:lang w:val="en-RU" w:eastAsia="en-GB"/>
        </w:rPr>
        <w:drawing>
          <wp:inline distT="0" distB="0" distL="0" distR="0">
            <wp:extent cx="6476365" cy="4047490"/>
            <wp:effectExtent l="0" t="0" r="635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Level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7" w:rsidRDefault="00DA4357" w:rsidP="00DA4357">
      <w:pPr>
        <w:pStyle w:val="20"/>
        <w:rPr>
          <w:lang w:val="en-RU" w:eastAsia="en-GB"/>
        </w:rPr>
      </w:pPr>
    </w:p>
    <w:p w:rsidR="00DA4357" w:rsidRPr="00DA4357" w:rsidRDefault="00DA4357" w:rsidP="00DA4357">
      <w:pPr>
        <w:pStyle w:val="10"/>
        <w:rPr>
          <w:lang w:val="en-RU" w:eastAsia="en-GB"/>
        </w:rPr>
      </w:pPr>
      <w:r w:rsidRPr="00DA4357">
        <w:rPr>
          <w:lang w:val="en-RU" w:eastAsia="en-GB"/>
        </w:rPr>
        <w:lastRenderedPageBreak/>
        <w:t xml:space="preserve">Скриншот окна с параметрами Curves, давшими наилучший результат и изображения, полученного в результате их применения. </w:t>
      </w:r>
    </w:p>
    <w:p w:rsidR="00DA4357" w:rsidRDefault="00DA4357" w:rsidP="00DA4357">
      <w:pPr>
        <w:pStyle w:val="20"/>
        <w:rPr>
          <w:lang w:val="en-RU" w:eastAsia="en-GB"/>
        </w:rPr>
      </w:pPr>
      <w:r>
        <w:rPr>
          <w:noProof/>
          <w:lang w:val="en-RU" w:eastAsia="en-GB"/>
        </w:rPr>
        <w:drawing>
          <wp:inline distT="0" distB="0" distL="0" distR="0">
            <wp:extent cx="6476365" cy="4047490"/>
            <wp:effectExtent l="0" t="0" r="635" b="381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 Curv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57" w:rsidRDefault="00DA4357" w:rsidP="00DA4357">
      <w:pPr>
        <w:pStyle w:val="20"/>
        <w:rPr>
          <w:lang w:val="en-RU" w:eastAsia="en-GB"/>
        </w:rPr>
      </w:pPr>
    </w:p>
    <w:p w:rsidR="00DA4357" w:rsidRDefault="00DA4357" w:rsidP="00DA4357">
      <w:pPr>
        <w:pStyle w:val="10"/>
        <w:rPr>
          <w:lang w:eastAsia="en-GB"/>
        </w:rPr>
      </w:pPr>
      <w:r>
        <w:rPr>
          <w:lang w:eastAsia="en-GB"/>
        </w:rPr>
        <w:lastRenderedPageBreak/>
        <w:t>Вывод по лабораторной работе</w:t>
      </w:r>
    </w:p>
    <w:p w:rsidR="0098181D" w:rsidRDefault="0098181D" w:rsidP="00DA4357">
      <w:pPr>
        <w:pStyle w:val="20"/>
        <w:rPr>
          <w:lang w:eastAsia="en-GB"/>
        </w:rPr>
      </w:pPr>
    </w:p>
    <w:p w:rsidR="00DA4357" w:rsidRDefault="00DA4357" w:rsidP="0098181D">
      <w:pPr>
        <w:pStyle w:val="20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Я считаю</w:t>
      </w:r>
      <w:r w:rsidRPr="00DA4357">
        <w:rPr>
          <w:lang w:eastAsia="en-GB"/>
        </w:rPr>
        <w:t>,</w:t>
      </w:r>
      <w:r>
        <w:rPr>
          <w:lang w:eastAsia="en-GB"/>
        </w:rPr>
        <w:t xml:space="preserve"> что </w:t>
      </w:r>
      <w:r w:rsidR="0022457E">
        <w:rPr>
          <w:lang w:eastAsia="en-GB"/>
        </w:rPr>
        <w:t>инструмент</w:t>
      </w:r>
      <w:r>
        <w:rPr>
          <w:lang w:eastAsia="en-GB"/>
        </w:rPr>
        <w:t xml:space="preserve"> </w:t>
      </w:r>
      <w:r>
        <w:rPr>
          <w:lang w:val="en-US" w:eastAsia="en-GB"/>
        </w:rPr>
        <w:t>Levels</w:t>
      </w:r>
      <w:r w:rsidRPr="00DA4357">
        <w:rPr>
          <w:lang w:eastAsia="en-GB"/>
        </w:rPr>
        <w:t xml:space="preserve"> </w:t>
      </w:r>
      <w:r>
        <w:rPr>
          <w:lang w:eastAsia="en-GB"/>
        </w:rPr>
        <w:t>да</w:t>
      </w:r>
      <w:r w:rsidR="0022457E">
        <w:rPr>
          <w:lang w:eastAsia="en-GB"/>
        </w:rPr>
        <w:t>ет</w:t>
      </w:r>
      <w:r>
        <w:rPr>
          <w:lang w:eastAsia="en-GB"/>
        </w:rPr>
        <w:t xml:space="preserve"> нам значительно больше возможностей для изменения </w:t>
      </w:r>
      <w:r w:rsidR="0098181D">
        <w:rPr>
          <w:lang w:eastAsia="en-GB"/>
        </w:rPr>
        <w:t>картинки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чем </w:t>
      </w:r>
      <w:r w:rsidR="0098181D">
        <w:rPr>
          <w:lang w:val="en-US" w:eastAsia="en-GB"/>
        </w:rPr>
        <w:t>Brightness</w:t>
      </w:r>
      <w:r w:rsidR="0098181D" w:rsidRPr="0098181D">
        <w:rPr>
          <w:lang w:eastAsia="en-GB"/>
        </w:rPr>
        <w:t>/</w:t>
      </w:r>
      <w:r w:rsidR="0098181D">
        <w:rPr>
          <w:lang w:val="en-US" w:eastAsia="en-GB"/>
        </w:rPr>
        <w:t>Contrast</w:t>
      </w:r>
      <w:r w:rsidR="0098181D" w:rsidRPr="0098181D">
        <w:rPr>
          <w:lang w:eastAsia="en-GB"/>
        </w:rPr>
        <w:t xml:space="preserve">, </w:t>
      </w:r>
      <w:r w:rsidR="0098181D">
        <w:rPr>
          <w:lang w:eastAsia="en-GB"/>
        </w:rPr>
        <w:t>так как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во-первых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нам предоставляется гистограмма для анализа изображения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а во-вторых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возможность редактировать белую/черную точку изображения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от которых уже пересчитываются значения яркости других пикселей</w:t>
      </w:r>
      <w:r w:rsidR="0022457E">
        <w:rPr>
          <w:lang w:eastAsia="en-GB"/>
        </w:rPr>
        <w:t xml:space="preserve"> (</w:t>
      </w:r>
      <w:r w:rsidR="0022457E" w:rsidRPr="0022457E">
        <w:rPr>
          <w:lang w:eastAsia="en-GB"/>
        </w:rPr>
        <w:t>да</w:t>
      </w:r>
      <w:r w:rsidR="0022457E">
        <w:rPr>
          <w:lang w:eastAsia="en-GB"/>
        </w:rPr>
        <w:t>е</w:t>
      </w:r>
      <w:r w:rsidR="0022457E" w:rsidRPr="0022457E">
        <w:rPr>
          <w:lang w:eastAsia="en-GB"/>
        </w:rPr>
        <w:t>т возможность работы отдельно с яркими и отдельно с тёмными тонами</w:t>
      </w:r>
      <w:r w:rsidR="0022457E">
        <w:rPr>
          <w:lang w:eastAsia="en-GB"/>
        </w:rPr>
        <w:t>)</w:t>
      </w:r>
      <w:r w:rsidR="0098181D" w:rsidRPr="0098181D">
        <w:rPr>
          <w:lang w:eastAsia="en-GB"/>
        </w:rPr>
        <w:t>.</w:t>
      </w:r>
      <w:r w:rsidR="0098181D">
        <w:rPr>
          <w:lang w:eastAsia="en-GB"/>
        </w:rPr>
        <w:t xml:space="preserve"> В то время</w:t>
      </w:r>
      <w:r w:rsidR="0098181D" w:rsidRPr="0098181D">
        <w:rPr>
          <w:lang w:eastAsia="en-GB"/>
        </w:rPr>
        <w:t>,</w:t>
      </w:r>
      <w:r w:rsidR="0098181D">
        <w:rPr>
          <w:lang w:eastAsia="en-GB"/>
        </w:rPr>
        <w:t xml:space="preserve"> как параметры </w:t>
      </w:r>
      <w:r w:rsidR="0098181D">
        <w:rPr>
          <w:lang w:val="en-US" w:eastAsia="en-GB"/>
        </w:rPr>
        <w:t>Brightness</w:t>
      </w:r>
      <w:r w:rsidR="0098181D" w:rsidRPr="0022457E">
        <w:rPr>
          <w:lang w:eastAsia="en-GB"/>
        </w:rPr>
        <w:t>/</w:t>
      </w:r>
      <w:r w:rsidR="0098181D">
        <w:rPr>
          <w:lang w:val="en-US" w:eastAsia="en-GB"/>
        </w:rPr>
        <w:t>Contrast</w:t>
      </w:r>
      <w:r w:rsidR="0022457E">
        <w:rPr>
          <w:lang w:eastAsia="en-GB"/>
        </w:rPr>
        <w:t xml:space="preserve"> работают с яркостью и контрастностью всех пикселей сразу</w:t>
      </w:r>
      <w:r w:rsidR="0022457E" w:rsidRPr="0022457E">
        <w:rPr>
          <w:lang w:eastAsia="en-GB"/>
        </w:rPr>
        <w:t>.</w:t>
      </w:r>
      <w:r w:rsidR="0022457E">
        <w:rPr>
          <w:lang w:eastAsia="en-GB"/>
        </w:rPr>
        <w:t xml:space="preserve"> </w:t>
      </w:r>
    </w:p>
    <w:p w:rsidR="0022457E" w:rsidRPr="0098181D" w:rsidRDefault="0022457E" w:rsidP="0022457E">
      <w:pPr>
        <w:pStyle w:val="20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Инструмент</w:t>
      </w:r>
      <w:r w:rsidRPr="0022457E">
        <w:rPr>
          <w:lang w:eastAsia="en-GB"/>
        </w:rPr>
        <w:t xml:space="preserve"> </w:t>
      </w:r>
      <w:r>
        <w:rPr>
          <w:lang w:val="en-US" w:eastAsia="en-GB"/>
        </w:rPr>
        <w:t>Curves</w:t>
      </w:r>
      <w:r w:rsidRPr="0022457E">
        <w:rPr>
          <w:lang w:eastAsia="en-GB"/>
        </w:rPr>
        <w:t xml:space="preserve"> </w:t>
      </w:r>
      <w:r>
        <w:rPr>
          <w:lang w:eastAsia="en-GB"/>
        </w:rPr>
        <w:t>позволяет осуществить очень схожую коррекцию изображения</w:t>
      </w:r>
      <w:r w:rsidRPr="0022457E">
        <w:rPr>
          <w:lang w:eastAsia="en-GB"/>
        </w:rPr>
        <w:t>,</w:t>
      </w:r>
      <w:r>
        <w:rPr>
          <w:lang w:eastAsia="en-GB"/>
        </w:rPr>
        <w:t xml:space="preserve"> как и </w:t>
      </w:r>
      <w:r>
        <w:rPr>
          <w:lang w:val="en-US" w:eastAsia="en-GB"/>
        </w:rPr>
        <w:t>Levels</w:t>
      </w:r>
      <w:r w:rsidRPr="0022457E">
        <w:rPr>
          <w:lang w:eastAsia="en-GB"/>
        </w:rPr>
        <w:t xml:space="preserve">. </w:t>
      </w:r>
      <w:r>
        <w:rPr>
          <w:lang w:eastAsia="en-GB"/>
        </w:rPr>
        <w:t>Отличие в том</w:t>
      </w:r>
      <w:r w:rsidRPr="0022457E">
        <w:rPr>
          <w:lang w:eastAsia="en-GB"/>
        </w:rPr>
        <w:t>,</w:t>
      </w:r>
      <w:r>
        <w:rPr>
          <w:lang w:eastAsia="en-GB"/>
        </w:rPr>
        <w:t xml:space="preserve"> что с помощью графика мы видим изменение исходных значений</w:t>
      </w:r>
      <w:r w:rsidRPr="0022457E">
        <w:rPr>
          <w:lang w:eastAsia="en-GB"/>
        </w:rPr>
        <w:t>,</w:t>
      </w:r>
      <w:r>
        <w:rPr>
          <w:lang w:eastAsia="en-GB"/>
        </w:rPr>
        <w:t xml:space="preserve"> а также можем менять значе</w:t>
      </w:r>
      <w:bookmarkStart w:id="10" w:name="_GoBack"/>
      <w:bookmarkEnd w:id="10"/>
      <w:r>
        <w:rPr>
          <w:lang w:eastAsia="en-GB"/>
        </w:rPr>
        <w:t>ния в любой точке графика</w:t>
      </w:r>
      <w:r w:rsidRPr="0022457E">
        <w:rPr>
          <w:lang w:eastAsia="en-GB"/>
        </w:rPr>
        <w:t>.</w:t>
      </w:r>
      <w:r>
        <w:rPr>
          <w:lang w:eastAsia="en-GB"/>
        </w:rPr>
        <w:t xml:space="preserve"> </w:t>
      </w:r>
    </w:p>
    <w:p w:rsidR="00DA4357" w:rsidRPr="00DA4357" w:rsidRDefault="00DA4357" w:rsidP="00DA4357">
      <w:pPr>
        <w:pStyle w:val="10"/>
        <w:rPr>
          <w:lang w:eastAsia="en-GB"/>
        </w:rPr>
      </w:pPr>
    </w:p>
    <w:p w:rsidR="00DA4357" w:rsidRPr="00DA4357" w:rsidRDefault="00DA4357" w:rsidP="00DA4357">
      <w:pPr>
        <w:pStyle w:val="10"/>
        <w:rPr>
          <w:lang w:val="en-RU" w:eastAsia="en-GB"/>
        </w:rPr>
      </w:pPr>
    </w:p>
    <w:p w:rsidR="00DA4357" w:rsidRPr="00DA4357" w:rsidRDefault="00DA4357" w:rsidP="00DA4357">
      <w:pPr>
        <w:pStyle w:val="10"/>
        <w:rPr>
          <w:lang w:eastAsia="en-GB"/>
        </w:rPr>
      </w:pPr>
    </w:p>
    <w:p w:rsidR="00341C56" w:rsidRPr="00DA4357" w:rsidRDefault="00341C56" w:rsidP="00DA4357">
      <w:pPr>
        <w:pStyle w:val="10"/>
        <w:jc w:val="left"/>
        <w:rPr>
          <w:b w:val="0"/>
          <w:bCs/>
          <w:lang w:val="en-RU"/>
        </w:rPr>
        <w:sectPr w:rsidR="00341C56" w:rsidRPr="00DA4357" w:rsidSect="00A83851">
          <w:headerReference w:type="default" r:id="rId11"/>
          <w:footerReference w:type="even" r:id="rId12"/>
          <w:footerReference w:type="default" r:id="rId13"/>
          <w:type w:val="continuous"/>
          <w:pgSz w:w="11900" w:h="16840"/>
          <w:pgMar w:top="1134" w:right="567" w:bottom="1134" w:left="1134" w:header="709" w:footer="709" w:gutter="0"/>
          <w:pgNumType w:start="2"/>
          <w:cols w:space="708"/>
          <w:titlePg/>
          <w:docGrid w:linePitch="360"/>
        </w:sectPr>
      </w:pPr>
    </w:p>
    <w:p w:rsidR="00D5489B" w:rsidRDefault="00D5489B" w:rsidP="006C4BC1">
      <w:pPr>
        <w:pStyle w:val="10"/>
      </w:pPr>
    </w:p>
    <w:p w:rsidR="00DA4357" w:rsidRDefault="00DA4357" w:rsidP="00DA4357">
      <w:pPr>
        <w:pStyle w:val="20"/>
        <w:rPr>
          <w:lang w:val="en-RU"/>
        </w:rPr>
      </w:pPr>
    </w:p>
    <w:p w:rsidR="00DA4357" w:rsidRDefault="00DA4357" w:rsidP="00DA4357">
      <w:pPr>
        <w:pStyle w:val="20"/>
        <w:jc w:val="center"/>
        <w:rPr>
          <w:lang w:val="en-RU"/>
        </w:rPr>
      </w:pPr>
    </w:p>
    <w:p w:rsidR="00DA4357" w:rsidRPr="00DA4357" w:rsidRDefault="00DA4357" w:rsidP="00DA4357">
      <w:pPr>
        <w:pStyle w:val="10"/>
        <w:jc w:val="left"/>
        <w:rPr>
          <w:lang w:val="en-RU"/>
        </w:rPr>
      </w:pPr>
    </w:p>
    <w:sectPr w:rsidR="00DA4357" w:rsidRPr="00DA4357" w:rsidSect="006C4BC1">
      <w:headerReference w:type="first" r:id="rId14"/>
      <w:footerReference w:type="first" r:id="rId15"/>
      <w:type w:val="continuous"/>
      <w:pgSz w:w="11900" w:h="16840"/>
      <w:pgMar w:top="1134" w:right="567" w:bottom="1134" w:left="113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4B2" w:rsidRDefault="002324B2" w:rsidP="00AD095B">
      <w:r>
        <w:separator/>
      </w:r>
    </w:p>
  </w:endnote>
  <w:endnote w:type="continuationSeparator" w:id="0">
    <w:p w:rsidR="002324B2" w:rsidRDefault="002324B2" w:rsidP="00AD0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851" w:rsidRDefault="00A83851" w:rsidP="0038295B">
    <w:pPr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5B57C5" w:rsidRDefault="005B57C5" w:rsidP="0038295B">
    <w:pPr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5B57C5" w:rsidRDefault="005B57C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57C5" w:rsidRDefault="005B57C5" w:rsidP="00A83851">
    <w:pPr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5B57C5" w:rsidRDefault="005B57C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3851" w:rsidRDefault="00A83851" w:rsidP="0038295B">
    <w:pPr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A83851" w:rsidRDefault="00A83851" w:rsidP="00A838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4B2" w:rsidRDefault="002324B2" w:rsidP="00AD095B">
      <w:r>
        <w:separator/>
      </w:r>
    </w:p>
  </w:footnote>
  <w:footnote w:type="continuationSeparator" w:id="0">
    <w:p w:rsidR="002324B2" w:rsidRDefault="002324B2" w:rsidP="00AD09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276" w:rsidRDefault="00E23F5E" w:rsidP="001B2276">
    <w:pPr>
      <w:pStyle w:val="10"/>
    </w:pPr>
    <w:r>
      <w:t>Оформление текстового документа со сложной структурой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E41" w:rsidRPr="00DA4357" w:rsidRDefault="00DA4357" w:rsidP="00DA4357">
    <w:pPr>
      <w:pStyle w:val="Header"/>
      <w:jc w:val="center"/>
    </w:pPr>
    <w:r w:rsidRPr="00DA4357">
      <w:rPr>
        <w:rFonts w:ascii="Times New Roman" w:eastAsia="Times New Roman" w:hAnsi="Times New Roman"/>
        <w:b/>
        <w:color w:val="000000"/>
        <w:sz w:val="32"/>
        <w:szCs w:val="32"/>
      </w:rPr>
      <w:t xml:space="preserve">Цветовые модели. Тоновая коррекция изображения с использованием </w:t>
    </w:r>
    <w:proofErr w:type="spellStart"/>
    <w:r w:rsidRPr="00DA4357">
      <w:rPr>
        <w:rFonts w:ascii="Times New Roman" w:eastAsia="Times New Roman" w:hAnsi="Times New Roman"/>
        <w:b/>
        <w:color w:val="000000"/>
        <w:sz w:val="32"/>
        <w:szCs w:val="32"/>
      </w:rPr>
      <w:t>уровнеи</w:t>
    </w:r>
    <w:proofErr w:type="spellEnd"/>
    <w:r w:rsidRPr="00DA4357">
      <w:rPr>
        <w:rFonts w:ascii="Times New Roman" w:eastAsia="Times New Roman" w:hAnsi="Times New Roman"/>
        <w:b/>
        <w:color w:val="000000"/>
        <w:sz w:val="32"/>
        <w:szCs w:val="32"/>
      </w:rPr>
      <w:t>̆ и кривы</w:t>
    </w:r>
    <w:r>
      <w:rPr>
        <w:rFonts w:ascii="Times New Roman" w:eastAsia="Times New Roman" w:hAnsi="Times New Roman"/>
        <w:b/>
        <w:color w:val="000000"/>
        <w:sz w:val="32"/>
        <w:szCs w:val="32"/>
      </w:rPr>
      <w:t>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FAADE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0CDB9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44CD8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DBA0A9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1C078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14E15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7825C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63A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7AC7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2644D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15138C"/>
    <w:multiLevelType w:val="multilevel"/>
    <w:tmpl w:val="21A4F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C428DD"/>
    <w:multiLevelType w:val="multilevel"/>
    <w:tmpl w:val="CFE2C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4C03E0"/>
    <w:multiLevelType w:val="multilevel"/>
    <w:tmpl w:val="9BDE3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501E54"/>
    <w:multiLevelType w:val="multilevel"/>
    <w:tmpl w:val="E0B4D9FE"/>
    <w:styleLink w:val="13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color w:val="000000"/>
        <w:sz w:val="24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61205CC"/>
    <w:multiLevelType w:val="hybridMultilevel"/>
    <w:tmpl w:val="4810E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46557"/>
    <w:multiLevelType w:val="multilevel"/>
    <w:tmpl w:val="1B2CB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  <w:num w:numId="14">
    <w:abstractNumId w:val="12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8C"/>
    <w:rsid w:val="00000A95"/>
    <w:rsid w:val="000C215E"/>
    <w:rsid w:val="000D0F76"/>
    <w:rsid w:val="000D545B"/>
    <w:rsid w:val="000D73A2"/>
    <w:rsid w:val="00134891"/>
    <w:rsid w:val="0018156E"/>
    <w:rsid w:val="001B2276"/>
    <w:rsid w:val="00205EF7"/>
    <w:rsid w:val="002201A6"/>
    <w:rsid w:val="0022457E"/>
    <w:rsid w:val="002324B2"/>
    <w:rsid w:val="002B1871"/>
    <w:rsid w:val="00341C56"/>
    <w:rsid w:val="00361A74"/>
    <w:rsid w:val="0038295B"/>
    <w:rsid w:val="003A409A"/>
    <w:rsid w:val="003D3F65"/>
    <w:rsid w:val="003D6B90"/>
    <w:rsid w:val="00424F72"/>
    <w:rsid w:val="0048738C"/>
    <w:rsid w:val="004974C7"/>
    <w:rsid w:val="00565307"/>
    <w:rsid w:val="005B57C5"/>
    <w:rsid w:val="006A4842"/>
    <w:rsid w:val="006C4BC1"/>
    <w:rsid w:val="00702ABE"/>
    <w:rsid w:val="00711059"/>
    <w:rsid w:val="0071370C"/>
    <w:rsid w:val="00793DEF"/>
    <w:rsid w:val="007A066D"/>
    <w:rsid w:val="007A5E41"/>
    <w:rsid w:val="007B10BF"/>
    <w:rsid w:val="007F4A63"/>
    <w:rsid w:val="009246B4"/>
    <w:rsid w:val="009611E1"/>
    <w:rsid w:val="0098181D"/>
    <w:rsid w:val="00987A0A"/>
    <w:rsid w:val="00A07CFA"/>
    <w:rsid w:val="00A601E0"/>
    <w:rsid w:val="00A62D53"/>
    <w:rsid w:val="00A83851"/>
    <w:rsid w:val="00AD095B"/>
    <w:rsid w:val="00AD20EB"/>
    <w:rsid w:val="00AF359A"/>
    <w:rsid w:val="00B86297"/>
    <w:rsid w:val="00BC19B9"/>
    <w:rsid w:val="00BC2F5A"/>
    <w:rsid w:val="00C34174"/>
    <w:rsid w:val="00CB5EB3"/>
    <w:rsid w:val="00D0179F"/>
    <w:rsid w:val="00D5489B"/>
    <w:rsid w:val="00DA4357"/>
    <w:rsid w:val="00DB7963"/>
    <w:rsid w:val="00DF38A4"/>
    <w:rsid w:val="00E23F5E"/>
    <w:rsid w:val="00E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0F7C62"/>
  <w15:chartTrackingRefBased/>
  <w15:docId w15:val="{115D7D8C-2A2F-A345-90F0-524F21D6C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ru-RU" w:eastAsia="en-US"/>
    </w:rPr>
  </w:style>
  <w:style w:type="paragraph" w:styleId="Heading1">
    <w:name w:val="heading 1"/>
    <w:basedOn w:val="Normal"/>
    <w:next w:val="Normal"/>
    <w:link w:val="Heading1Char"/>
    <w:uiPriority w:val="9"/>
    <w:rsid w:val="00711059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711059"/>
    <w:pPr>
      <w:keepNext/>
      <w:keepLines/>
      <w:spacing w:before="4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11059"/>
    <w:pPr>
      <w:keepNext/>
      <w:keepLines/>
      <w:spacing w:before="40"/>
      <w:outlineLvl w:val="2"/>
    </w:pPr>
    <w:rPr>
      <w:rFonts w:ascii="Calibri Light" w:eastAsia="Times New Roman" w:hAnsi="Calibri Light"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43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357"/>
    <w:rPr>
      <w:sz w:val="24"/>
      <w:szCs w:val="24"/>
      <w:lang w:val="ru-RU" w:eastAsia="en-US"/>
    </w:rPr>
  </w:style>
  <w:style w:type="character" w:customStyle="1" w:styleId="Heading1Char">
    <w:name w:val="Heading 1 Char"/>
    <w:link w:val="Heading1"/>
    <w:uiPriority w:val="9"/>
    <w:rsid w:val="00711059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A4357"/>
    <w:pPr>
      <w:tabs>
        <w:tab w:val="center" w:pos="4513"/>
        <w:tab w:val="right" w:pos="9026"/>
      </w:tabs>
    </w:pPr>
  </w:style>
  <w:style w:type="character" w:customStyle="1" w:styleId="Heading2Char">
    <w:name w:val="Heading 2 Char"/>
    <w:link w:val="Heading2"/>
    <w:uiPriority w:val="9"/>
    <w:rsid w:val="00711059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A4357"/>
    <w:rPr>
      <w:sz w:val="24"/>
      <w:szCs w:val="24"/>
      <w:lang w:val="ru-RU" w:eastAsia="en-US"/>
    </w:rPr>
  </w:style>
  <w:style w:type="character" w:customStyle="1" w:styleId="Heading3Char">
    <w:name w:val="Heading 3 Char"/>
    <w:link w:val="Heading3"/>
    <w:uiPriority w:val="9"/>
    <w:rsid w:val="00711059"/>
    <w:rPr>
      <w:rFonts w:ascii="Calibri Light" w:eastAsia="Times New Roman" w:hAnsi="Calibri Light" w:cs="Times New Roman"/>
      <w:color w:val="1F3763"/>
    </w:rPr>
  </w:style>
  <w:style w:type="paragraph" w:styleId="NormalWeb">
    <w:name w:val="Normal (Web)"/>
    <w:basedOn w:val="Normal"/>
    <w:uiPriority w:val="99"/>
    <w:semiHidden/>
    <w:unhideWhenUsed/>
    <w:rsid w:val="00DA4357"/>
    <w:pPr>
      <w:spacing w:before="100" w:beforeAutospacing="1" w:after="100" w:afterAutospacing="1"/>
    </w:pPr>
    <w:rPr>
      <w:rFonts w:ascii="Times New Roman" w:eastAsia="Times New Roman" w:hAnsi="Times New Roman"/>
      <w:lang w:val="en-RU" w:eastAsia="en-GB"/>
    </w:rPr>
  </w:style>
  <w:style w:type="character" w:styleId="Hyperlink">
    <w:name w:val="Hyperlink"/>
    <w:uiPriority w:val="99"/>
    <w:unhideWhenUsed/>
    <w:rsid w:val="00AD20EB"/>
    <w:rPr>
      <w:color w:val="0563C1"/>
      <w:u w:val="single"/>
    </w:rPr>
  </w:style>
  <w:style w:type="paragraph" w:customStyle="1" w:styleId="1">
    <w:name w:val="Титульник1"/>
    <w:basedOn w:val="Heading1"/>
    <w:next w:val="Heading2"/>
    <w:rsid w:val="007B10BF"/>
    <w:pPr>
      <w:spacing w:after="240"/>
      <w:jc w:val="center"/>
    </w:pPr>
    <w:rPr>
      <w:rFonts w:ascii="Times New Roman" w:hAnsi="Times New Roman" w:cs="Calibri Light"/>
      <w:color w:val="000000"/>
      <w:lang w:eastAsia="ru-RU"/>
    </w:rPr>
  </w:style>
  <w:style w:type="paragraph" w:customStyle="1" w:styleId="2">
    <w:name w:val="Титульник2"/>
    <w:basedOn w:val="Heading2"/>
    <w:next w:val="Heading3"/>
    <w:rsid w:val="007B10BF"/>
    <w:pPr>
      <w:suppressLineNumbers/>
      <w:suppressAutoHyphens/>
      <w:spacing w:before="240" w:after="240"/>
      <w:jc w:val="center"/>
    </w:pPr>
    <w:rPr>
      <w:rFonts w:ascii="Times New Roman" w:hAnsi="Times New Roman" w:cs="Calibri Light"/>
      <w:b/>
      <w:color w:val="000000"/>
      <w:sz w:val="28"/>
      <w:szCs w:val="32"/>
      <w:lang w:eastAsia="ru-RU"/>
    </w:rPr>
  </w:style>
  <w:style w:type="paragraph" w:customStyle="1" w:styleId="3">
    <w:name w:val="Титульник3"/>
    <w:basedOn w:val="Heading3"/>
    <w:rsid w:val="007B10BF"/>
    <w:pPr>
      <w:spacing w:before="120" w:after="120"/>
      <w:jc w:val="right"/>
    </w:pPr>
    <w:rPr>
      <w:rFonts w:ascii="Times New Roman" w:hAnsi="Times New Roman"/>
      <w:i/>
      <w:color w:val="000000"/>
      <w:lang w:eastAsia="ru-RU"/>
    </w:rPr>
  </w:style>
  <w:style w:type="paragraph" w:customStyle="1" w:styleId="4">
    <w:name w:val="Титульник4"/>
    <w:basedOn w:val="3"/>
    <w:rsid w:val="007B10BF"/>
    <w:pPr>
      <w:jc w:val="center"/>
    </w:pPr>
  </w:style>
  <w:style w:type="paragraph" w:customStyle="1" w:styleId="10">
    <w:name w:val="Заголовок 1 уровня"/>
    <w:basedOn w:val="Heading1"/>
    <w:qFormat/>
    <w:rsid w:val="00DA4357"/>
    <w:pPr>
      <w:pageBreakBefore/>
      <w:suppressAutoHyphens/>
      <w:spacing w:before="0" w:after="240" w:line="360" w:lineRule="auto"/>
      <w:jc w:val="center"/>
    </w:pPr>
    <w:rPr>
      <w:rFonts w:ascii="Times New Roman" w:hAnsi="Times New Roman"/>
      <w:b/>
      <w:color w:val="000000"/>
    </w:rPr>
  </w:style>
  <w:style w:type="paragraph" w:customStyle="1" w:styleId="20">
    <w:name w:val="Заголовок 2 уровня"/>
    <w:basedOn w:val="Heading2"/>
    <w:qFormat/>
    <w:rsid w:val="00702ABE"/>
    <w:pPr>
      <w:suppressAutoHyphens/>
      <w:spacing w:before="0" w:after="240" w:line="360" w:lineRule="auto"/>
    </w:pPr>
    <w:rPr>
      <w:rFonts w:ascii="Times New Roman" w:hAnsi="Times New Roman"/>
      <w:color w:val="000000"/>
    </w:rPr>
  </w:style>
  <w:style w:type="paragraph" w:customStyle="1" w:styleId="30">
    <w:name w:val="Заголовок 3 уровня"/>
    <w:basedOn w:val="Heading3"/>
    <w:qFormat/>
    <w:rsid w:val="00702ABE"/>
    <w:pPr>
      <w:suppressAutoHyphens/>
      <w:spacing w:before="0" w:after="240" w:line="360" w:lineRule="auto"/>
    </w:pPr>
    <w:rPr>
      <w:rFonts w:ascii="Times New Roman" w:hAnsi="Times New Roman"/>
      <w:i/>
      <w:color w:val="000000"/>
    </w:rPr>
  </w:style>
  <w:style w:type="paragraph" w:customStyle="1" w:styleId="130">
    <w:name w:val="Основной текст13"/>
    <w:qFormat/>
    <w:rsid w:val="00A62D53"/>
    <w:pPr>
      <w:suppressAutoHyphens/>
      <w:spacing w:after="120" w:line="360" w:lineRule="auto"/>
      <w:ind w:left="851"/>
      <w:jc w:val="both"/>
    </w:pPr>
    <w:rPr>
      <w:rFonts w:ascii="Times New Roman" w:eastAsia="Times New Roman" w:hAnsi="Times New Roman" w:cs="Times New Roman (Заголовки (сло"/>
      <w:color w:val="000000"/>
      <w:sz w:val="24"/>
      <w:szCs w:val="24"/>
      <w:lang w:val="ru-RU" w:eastAsia="ru-RU"/>
    </w:rPr>
  </w:style>
  <w:style w:type="paragraph" w:customStyle="1" w:styleId="a">
    <w:name w:val="Определение"/>
    <w:qFormat/>
    <w:rsid w:val="00702ABE"/>
    <w:pPr>
      <w:spacing w:after="120" w:line="360" w:lineRule="auto"/>
      <w:ind w:left="851"/>
    </w:pPr>
    <w:rPr>
      <w:rFonts w:ascii="Times New Roman" w:eastAsia="Times New Roman" w:hAnsi="Times New Roman"/>
      <w:b/>
      <w:i/>
      <w:color w:val="000000"/>
      <w:sz w:val="24"/>
      <w:szCs w:val="24"/>
      <w:lang w:val="ru-RU" w:eastAsia="ru-RU"/>
    </w:rPr>
  </w:style>
  <w:style w:type="paragraph" w:customStyle="1" w:styleId="a0">
    <w:name w:val="Примечание"/>
    <w:qFormat/>
    <w:rsid w:val="00702ABE"/>
    <w:pPr>
      <w:spacing w:after="120" w:line="360" w:lineRule="auto"/>
      <w:ind w:left="851"/>
    </w:pPr>
    <w:rPr>
      <w:rFonts w:ascii="Times New Roman" w:eastAsia="Times New Roman" w:hAnsi="Times New Roman"/>
      <w:b/>
      <w:i/>
      <w:color w:val="000000"/>
      <w:sz w:val="24"/>
      <w:szCs w:val="24"/>
      <w:lang w:val="ru-RU" w:eastAsia="ru-RU"/>
    </w:rPr>
  </w:style>
  <w:style w:type="paragraph" w:customStyle="1" w:styleId="a1">
    <w:name w:val="Название таблицы"/>
    <w:qFormat/>
    <w:rsid w:val="00702ABE"/>
    <w:pPr>
      <w:suppressAutoHyphens/>
    </w:pPr>
    <w:rPr>
      <w:rFonts w:ascii="Times New Roman" w:eastAsia="Times New Roman" w:hAnsi="Times New Roman"/>
      <w:b/>
      <w:i/>
      <w:color w:val="000000"/>
      <w:szCs w:val="24"/>
      <w:lang w:val="ru-RU" w:eastAsia="ru-RU"/>
    </w:rPr>
  </w:style>
  <w:style w:type="paragraph" w:customStyle="1" w:styleId="a2">
    <w:name w:val="Название рисунка(картинки)"/>
    <w:qFormat/>
    <w:rsid w:val="00702ABE"/>
    <w:pPr>
      <w:suppressAutoHyphens/>
      <w:jc w:val="center"/>
    </w:pPr>
    <w:rPr>
      <w:rFonts w:ascii="Times New Roman" w:eastAsia="Times New Roman" w:hAnsi="Times New Roman"/>
      <w:b/>
      <w:i/>
      <w:color w:val="000000"/>
      <w:szCs w:val="24"/>
      <w:lang w:val="ru-RU" w:eastAsia="ru-RU"/>
    </w:rPr>
  </w:style>
  <w:style w:type="paragraph" w:customStyle="1" w:styleId="a3">
    <w:name w:val="Формула"/>
    <w:qFormat/>
    <w:rsid w:val="00AF359A"/>
    <w:pPr>
      <w:suppressAutoHyphens/>
      <w:spacing w:before="120" w:after="240"/>
      <w:ind w:left="1418"/>
    </w:pPr>
    <w:rPr>
      <w:rFonts w:ascii="Times New Roman" w:eastAsia="Times New Roman" w:hAnsi="Times New Roman"/>
      <w:i/>
      <w:color w:val="000000"/>
      <w:sz w:val="24"/>
      <w:szCs w:val="32"/>
      <w:lang w:val="ru-RU" w:eastAsia="en-US"/>
    </w:rPr>
  </w:style>
  <w:style w:type="numbering" w:customStyle="1" w:styleId="13">
    <w:name w:val="Список13"/>
    <w:basedOn w:val="NoList"/>
    <w:uiPriority w:val="99"/>
    <w:rsid w:val="00702ABE"/>
    <w:pPr>
      <w:numPr>
        <w:numId w:val="1"/>
      </w:numPr>
    </w:pPr>
  </w:style>
  <w:style w:type="paragraph" w:customStyle="1" w:styleId="a4">
    <w:name w:val="Колонтитул"/>
    <w:qFormat/>
    <w:rsid w:val="00702ABE"/>
    <w:pPr>
      <w:jc w:val="center"/>
    </w:pPr>
    <w:rPr>
      <w:rFonts w:ascii="Times New Roman" w:eastAsia="Times New Roman" w:hAnsi="Times New Roman"/>
      <w:b/>
      <w:i/>
      <w:color w:val="000000"/>
      <w:sz w:val="22"/>
      <w:szCs w:val="32"/>
      <w:lang w:val="ru-RU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B5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2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9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9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7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4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2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0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6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4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89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678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8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7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2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5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8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17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6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75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9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1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9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0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7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ladislavagilde/Downloads/Rabota_Gilde_Vladislava_Maximovn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77EB23-0E52-D842-8001-875371DEA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Rabota_Gilde_Vladislava_Maximovna.dot</Template>
  <TotalTime>0</TotalTime>
  <Pages>10</Pages>
  <Words>268</Words>
  <Characters>1529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Гильде Владислава Максимовна</cp:lastModifiedBy>
  <cp:revision>4</cp:revision>
  <dcterms:created xsi:type="dcterms:W3CDTF">2020-02-09T15:18:00Z</dcterms:created>
  <dcterms:modified xsi:type="dcterms:W3CDTF">2020-02-09T15:23:00Z</dcterms:modified>
</cp:coreProperties>
</file>