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Blood Test Report</w:t>
      </w:r>
    </w:p>
    <w:p>
      <w:r>
        <w:t>Patient Name: John Doe</w:t>
      </w:r>
    </w:p>
    <w:p>
      <w:r>
        <w:t>Patient ID: P001</w:t>
      </w:r>
    </w:p>
    <w:p>
      <w:r>
        <w:t>Date: 2025-07-30</w:t>
      </w:r>
    </w:p>
    <w:p>
      <w:r>
        <w:br/>
        <w:t>Vitals:</w:t>
      </w:r>
    </w:p>
    <w:p>
      <w:r>
        <w:t>- BP: 138/90 mmHg (Normal: 120/80 mmHg)</w:t>
      </w:r>
    </w:p>
    <w:p>
      <w:r>
        <w:t>- Sugar Fasting: 120 mg/dL (Normal: 70-100 mg/dL)</w:t>
      </w:r>
    </w:p>
    <w:p>
      <w:r>
        <w:t>- Weight: 78 kg (Normal: Depends on BMI)</w:t>
      </w:r>
    </w:p>
    <w:p>
      <w:r>
        <w:br/>
        <w:t>Test Results:</w:t>
      </w:r>
    </w:p>
    <w:p>
      <w:r>
        <w:t>- Hemoglobin: 12.5 g/dL (Normal: 13.5–17.5 g/dL)</w:t>
      </w:r>
    </w:p>
    <w:p>
      <w:r>
        <w:t>- WBC: 7800 /µL (Normal: 4,000–11,000 /µL)</w:t>
      </w:r>
    </w:p>
    <w:p>
      <w:r>
        <w:t>- Creatinine: 1.2 mg/dL (Normal: 0.6–1.3 mg/dL)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